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4BD4" w:rsidRDefault="00DF4BD4" w:rsidP="00DF4BD4">
      <w:pPr>
        <w:suppressAutoHyphens w:val="0"/>
        <w:spacing w:after="3" w:line="360" w:lineRule="auto"/>
        <w:ind w:left="708" w:right="60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 xml:space="preserve">Функцию канала прямой и обратной связи выполняют: </w:t>
      </w:r>
    </w:p>
    <w:p w:rsidR="00DF4BD4" w:rsidRDefault="00DF4BD4" w:rsidP="0057370B">
      <w:pPr>
        <w:numPr>
          <w:ilvl w:val="0"/>
          <w:numId w:val="1"/>
        </w:numPr>
        <w:tabs>
          <w:tab w:val="left" w:pos="1134"/>
        </w:tabs>
        <w:suppressAutoHyphens w:val="0"/>
        <w:spacing w:before="240" w:after="3" w:line="360" w:lineRule="auto"/>
        <w:ind w:right="60" w:firstLine="698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доступные для заявителя номера телефонов канала прямой связи, информация о которых размещается на официальном сайте Усть-</w:t>
      </w:r>
      <w:r>
        <w:rPr>
          <w:color w:val="000000"/>
          <w:lang w:eastAsia="en-US"/>
        </w:rPr>
        <w:t>Удинского муниципального округа в разделе «Муниципальное имущество»</w:t>
      </w:r>
      <w:r w:rsidR="0057370B">
        <w:rPr>
          <w:color w:val="000000"/>
          <w:lang w:eastAsia="en-US"/>
        </w:rPr>
        <w:t xml:space="preserve"> (</w:t>
      </w:r>
      <w:r w:rsidR="0057370B">
        <w:t>Контактные данные сотрудников, ответственных за оказание имущественной поддержки субъектам малого и среднего предпринимательства и физическим лицам, применяющим специальный налоговый режим «Налог на профессиональный доход»</w:t>
      </w:r>
      <w:r w:rsidR="0057370B">
        <w:t>)</w:t>
      </w:r>
      <w:r>
        <w:rPr>
          <w:color w:val="000000"/>
          <w:lang w:eastAsia="en-US"/>
        </w:rPr>
        <w:t xml:space="preserve">; </w:t>
      </w:r>
    </w:p>
    <w:p w:rsidR="00DF4BD4" w:rsidRDefault="00DF4BD4" w:rsidP="00DF4BD4">
      <w:pPr>
        <w:numPr>
          <w:ilvl w:val="0"/>
          <w:numId w:val="1"/>
        </w:numPr>
        <w:tabs>
          <w:tab w:val="left" w:pos="1134"/>
        </w:tabs>
        <w:suppressAutoHyphens w:val="0"/>
        <w:spacing w:after="3" w:line="360" w:lineRule="auto"/>
        <w:ind w:right="60" w:firstLine="698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доступные для заявителя адреса электронной почты, информация о которых размещается на официальном сайте Усть-</w:t>
      </w:r>
      <w:r>
        <w:rPr>
          <w:color w:val="000000"/>
          <w:lang w:eastAsia="en-US"/>
        </w:rPr>
        <w:t xml:space="preserve">Удинского муниципального округа </w:t>
      </w:r>
      <w:r>
        <w:rPr>
          <w:color w:val="000000"/>
          <w:lang w:eastAsia="en-US"/>
        </w:rPr>
        <w:t>в разделе «Муниципальное имущество»</w:t>
      </w:r>
      <w:r w:rsidR="0057370B">
        <w:rPr>
          <w:color w:val="000000"/>
          <w:lang w:eastAsia="en-US"/>
        </w:rPr>
        <w:t xml:space="preserve"> (</w:t>
      </w:r>
      <w:r w:rsidR="0057370B">
        <w:t>Контактные данные сотрудников, ответственных за оказание имущественной поддержки субъектам малого и среднего предпринимательства и физическим лицам, применяющим специальный налоговый режим «Налог на профессиональный доход»</w:t>
      </w:r>
      <w:r w:rsidR="0057370B">
        <w:t>)</w:t>
      </w:r>
      <w:bookmarkStart w:id="0" w:name="_GoBack"/>
      <w:bookmarkEnd w:id="0"/>
      <w:r>
        <w:rPr>
          <w:color w:val="000000"/>
          <w:lang w:eastAsia="en-US"/>
        </w:rPr>
        <w:t xml:space="preserve">; </w:t>
      </w:r>
    </w:p>
    <w:p w:rsidR="00DF4BD4" w:rsidRDefault="00DF4BD4" w:rsidP="00DF4BD4">
      <w:pPr>
        <w:numPr>
          <w:ilvl w:val="0"/>
          <w:numId w:val="1"/>
        </w:numPr>
        <w:tabs>
          <w:tab w:val="left" w:pos="1134"/>
        </w:tabs>
        <w:suppressAutoHyphens w:val="0"/>
        <w:spacing w:after="3" w:line="360" w:lineRule="auto"/>
        <w:ind w:right="60" w:firstLine="698"/>
        <w:jc w:val="both"/>
        <w:rPr>
          <w:color w:val="000000"/>
          <w:lang w:eastAsia="en-US"/>
        </w:rPr>
      </w:pPr>
      <w:r>
        <w:t xml:space="preserve">интернет-приемная на официальном сайте Усть-Удинского муниципального округа. </w:t>
      </w:r>
    </w:p>
    <w:p w:rsidR="008C25D2" w:rsidRDefault="008C25D2"/>
    <w:sectPr w:rsidR="008C25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E300F6"/>
    <w:multiLevelType w:val="hybridMultilevel"/>
    <w:tmpl w:val="E5AA3982"/>
    <w:lvl w:ilvl="0" w:tplc="A5A4EFF8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4B6A9930">
      <w:start w:val="1"/>
      <w:numFmt w:val="lowerLetter"/>
      <w:lvlText w:val="%2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43FA3D8A">
      <w:start w:val="1"/>
      <w:numFmt w:val="lowerRoman"/>
      <w:lvlText w:val="%3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6890D312">
      <w:start w:val="1"/>
      <w:numFmt w:val="decimal"/>
      <w:lvlText w:val="%4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FAE4884E">
      <w:start w:val="1"/>
      <w:numFmt w:val="lowerLetter"/>
      <w:lvlText w:val="%5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A31854FC">
      <w:start w:val="1"/>
      <w:numFmt w:val="lowerRoman"/>
      <w:lvlText w:val="%6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9FEA79D6">
      <w:start w:val="1"/>
      <w:numFmt w:val="decimal"/>
      <w:lvlText w:val="%7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93D60112">
      <w:start w:val="1"/>
      <w:numFmt w:val="lowerLetter"/>
      <w:lvlText w:val="%8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836AE8F2">
      <w:start w:val="1"/>
      <w:numFmt w:val="lowerRoman"/>
      <w:lvlText w:val="%9"/>
      <w:lvlJc w:val="left"/>
      <w:pPr>
        <w:ind w:left="68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0B9"/>
    <w:rsid w:val="003240B9"/>
    <w:rsid w:val="0057370B"/>
    <w:rsid w:val="008C25D2"/>
    <w:rsid w:val="00DF4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4A38E0-AFB5-489D-9290-DB36E3394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4BD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855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141</Words>
  <Characters>809</Characters>
  <Application>Microsoft Office Word</Application>
  <DocSecurity>0</DocSecurity>
  <Lines>6</Lines>
  <Paragraphs>1</Paragraphs>
  <ScaleCrop>false</ScaleCrop>
  <Company/>
  <LinksUpToDate>false</LinksUpToDate>
  <CharactersWithSpaces>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2026-01-28T06:33:00Z</dcterms:created>
  <dcterms:modified xsi:type="dcterms:W3CDTF">2026-01-28T06:38:00Z</dcterms:modified>
</cp:coreProperties>
</file>