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E354C8" w:rsidRDefault="00E354C8" w:rsidP="00E354C8">
      <w:pPr>
        <w:rPr>
          <w:sz w:val="24"/>
          <w:szCs w:val="24"/>
        </w:rPr>
      </w:pPr>
    </w:p>
    <w:p w:rsidR="005F59D2" w:rsidRDefault="00E354C8" w:rsidP="00E354C8">
      <w:pPr>
        <w:rPr>
          <w:sz w:val="24"/>
          <w:szCs w:val="24"/>
        </w:rPr>
      </w:pPr>
      <w:r>
        <w:rPr>
          <w:sz w:val="24"/>
          <w:szCs w:val="24"/>
        </w:rPr>
        <w:t>24.10.</w:t>
      </w:r>
      <w:r w:rsidR="005F59D2">
        <w:rPr>
          <w:sz w:val="24"/>
          <w:szCs w:val="24"/>
        </w:rPr>
        <w:t>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г.                                                       </w:t>
      </w:r>
      <w:r w:rsidR="004C2D4D">
        <w:rPr>
          <w:sz w:val="24"/>
          <w:szCs w:val="24"/>
        </w:rPr>
        <w:t xml:space="preserve">                      </w:t>
      </w:r>
      <w:r w:rsidR="005F59D2">
        <w:rPr>
          <w:sz w:val="24"/>
          <w:szCs w:val="24"/>
        </w:rPr>
        <w:t xml:space="preserve">                        № </w:t>
      </w:r>
      <w:r w:rsidR="004C40DA">
        <w:rPr>
          <w:sz w:val="24"/>
          <w:szCs w:val="24"/>
        </w:rPr>
        <w:t>1</w:t>
      </w:r>
      <w:r w:rsidR="00281F83">
        <w:rPr>
          <w:sz w:val="24"/>
          <w:szCs w:val="24"/>
        </w:rPr>
        <w:t>/</w:t>
      </w:r>
      <w:r w:rsidR="00A52846">
        <w:rPr>
          <w:sz w:val="24"/>
          <w:szCs w:val="24"/>
        </w:rPr>
        <w:t>5</w:t>
      </w:r>
      <w:r w:rsidR="005F59D2"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A5284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заслушивании </w:t>
      </w:r>
      <w:r w:rsidR="00A52846">
        <w:rPr>
          <w:sz w:val="24"/>
          <w:szCs w:val="24"/>
        </w:rPr>
        <w:t xml:space="preserve">информации «О реализации национального проекта образования на территории </w:t>
      </w:r>
      <w:proofErr w:type="spellStart"/>
      <w:r w:rsidR="00A52846">
        <w:rPr>
          <w:sz w:val="24"/>
          <w:szCs w:val="24"/>
        </w:rPr>
        <w:t>Усть-Удинского</w:t>
      </w:r>
      <w:proofErr w:type="spellEnd"/>
      <w:r w:rsidR="00A52846">
        <w:rPr>
          <w:sz w:val="24"/>
          <w:szCs w:val="24"/>
        </w:rPr>
        <w:t xml:space="preserve"> района»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4C40DA">
        <w:rPr>
          <w:sz w:val="24"/>
          <w:szCs w:val="24"/>
        </w:rPr>
        <w:t>1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4C40DA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5F59D2" w:rsidRDefault="004C40DA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«24</w:t>
      </w:r>
      <w:r w:rsidR="005F59D2">
        <w:rPr>
          <w:sz w:val="24"/>
          <w:szCs w:val="24"/>
        </w:rPr>
        <w:t>»</w:t>
      </w:r>
      <w:r>
        <w:rPr>
          <w:sz w:val="24"/>
          <w:szCs w:val="24"/>
        </w:rPr>
        <w:t xml:space="preserve"> октября</w:t>
      </w:r>
      <w:r w:rsidR="005F59D2">
        <w:rPr>
          <w:sz w:val="24"/>
          <w:szCs w:val="24"/>
        </w:rPr>
        <w:t xml:space="preserve"> 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A52846" w:rsidRDefault="005F59D2" w:rsidP="00A52846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Заслушав </w:t>
      </w:r>
      <w:r w:rsidR="00A52846">
        <w:rPr>
          <w:sz w:val="24"/>
          <w:szCs w:val="24"/>
        </w:rPr>
        <w:t xml:space="preserve">информацию «О реализации национального проекта образования на территории </w:t>
      </w:r>
      <w:proofErr w:type="spellStart"/>
      <w:r w:rsidR="00A52846">
        <w:rPr>
          <w:sz w:val="24"/>
          <w:szCs w:val="24"/>
        </w:rPr>
        <w:t>Усть-Удинского</w:t>
      </w:r>
      <w:proofErr w:type="spellEnd"/>
      <w:r w:rsidR="00A52846">
        <w:rPr>
          <w:sz w:val="24"/>
          <w:szCs w:val="24"/>
        </w:rPr>
        <w:t xml:space="preserve"> района»,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A52846" w:rsidP="00A5284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Информацию «О реализации национального проекта образования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района</w:t>
      </w:r>
      <w:proofErr w:type="gramStart"/>
      <w:r>
        <w:rPr>
          <w:sz w:val="24"/>
          <w:szCs w:val="24"/>
        </w:rPr>
        <w:t>»,принять</w:t>
      </w:r>
      <w:proofErr w:type="spellEnd"/>
      <w:proofErr w:type="gramEnd"/>
      <w:r>
        <w:rPr>
          <w:sz w:val="24"/>
          <w:szCs w:val="24"/>
        </w:rPr>
        <w:t xml:space="preserve"> к сведению. /Информация</w:t>
      </w:r>
      <w:r w:rsidR="005F59D2">
        <w:rPr>
          <w:sz w:val="24"/>
          <w:szCs w:val="24"/>
        </w:rPr>
        <w:t xml:space="preserve">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4C2D4D" w:rsidP="005F59D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м</w:t>
      </w:r>
      <w:r w:rsidR="005F59D2">
        <w:rPr>
          <w:sz w:val="24"/>
          <w:szCs w:val="24"/>
        </w:rPr>
        <w:t>эр</w:t>
      </w:r>
      <w:r>
        <w:rPr>
          <w:sz w:val="24"/>
          <w:szCs w:val="24"/>
        </w:rPr>
        <w:t>а</w:t>
      </w:r>
      <w:r w:rsidR="005F59D2">
        <w:rPr>
          <w:sz w:val="24"/>
          <w:szCs w:val="24"/>
        </w:rPr>
        <w:t xml:space="preserve"> района                                                </w:t>
      </w:r>
      <w:r>
        <w:rPr>
          <w:sz w:val="24"/>
          <w:szCs w:val="24"/>
        </w:rPr>
        <w:t xml:space="preserve">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bookmarkStart w:id="0" w:name="_GoBack"/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4C40DA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«24</w:t>
      </w:r>
      <w:r w:rsidR="005F59D2">
        <w:rPr>
          <w:sz w:val="20"/>
          <w:szCs w:val="20"/>
        </w:rPr>
        <w:t xml:space="preserve">» </w:t>
      </w:r>
      <w:r>
        <w:rPr>
          <w:sz w:val="20"/>
          <w:szCs w:val="20"/>
        </w:rPr>
        <w:t>октября</w:t>
      </w:r>
      <w:r w:rsidR="005F59D2">
        <w:rPr>
          <w:sz w:val="20"/>
          <w:szCs w:val="20"/>
        </w:rPr>
        <w:t xml:space="preserve"> 201</w:t>
      </w:r>
      <w:r w:rsidR="0001069D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 xml:space="preserve">г. № </w:t>
      </w:r>
      <w:r>
        <w:rPr>
          <w:sz w:val="20"/>
          <w:szCs w:val="20"/>
        </w:rPr>
        <w:t>1</w:t>
      </w:r>
      <w:r w:rsidR="00281F83">
        <w:rPr>
          <w:sz w:val="20"/>
          <w:szCs w:val="20"/>
        </w:rPr>
        <w:t>/</w:t>
      </w:r>
      <w:r w:rsidR="00A52846">
        <w:rPr>
          <w:sz w:val="20"/>
          <w:szCs w:val="20"/>
        </w:rPr>
        <w:t>5</w:t>
      </w:r>
      <w:r w:rsidR="005F59D2">
        <w:rPr>
          <w:sz w:val="20"/>
          <w:szCs w:val="20"/>
        </w:rPr>
        <w:t xml:space="preserve">  -РД</w:t>
      </w:r>
    </w:p>
    <w:p w:rsidR="007B6C41" w:rsidRDefault="007B6C41"/>
    <w:p w:rsidR="00EC60FF" w:rsidRDefault="00A52846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A52846" w:rsidRDefault="00A52846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«О реализации национального проекта образования на территории</w:t>
      </w:r>
    </w:p>
    <w:p w:rsidR="00A52846" w:rsidRDefault="00A52846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района»</w:t>
      </w:r>
    </w:p>
    <w:p w:rsidR="004B15AF" w:rsidRDefault="004B15AF" w:rsidP="008459F9">
      <w:pPr>
        <w:jc w:val="center"/>
        <w:rPr>
          <w:sz w:val="24"/>
          <w:szCs w:val="24"/>
        </w:rPr>
      </w:pPr>
    </w:p>
    <w:p w:rsidR="004B15AF" w:rsidRPr="00960B62" w:rsidRDefault="004B15AF" w:rsidP="004B15AF">
      <w:pPr>
        <w:suppressAutoHyphens/>
        <w:autoSpaceDE w:val="0"/>
        <w:ind w:firstLine="567"/>
        <w:jc w:val="both"/>
        <w:rPr>
          <w:rFonts w:eastAsia="Calibri"/>
          <w:b/>
          <w:bCs/>
          <w:color w:val="333333"/>
          <w:sz w:val="24"/>
          <w:szCs w:val="24"/>
        </w:rPr>
      </w:pPr>
      <w:r w:rsidRPr="00960B62">
        <w:rPr>
          <w:color w:val="111111"/>
          <w:sz w:val="24"/>
          <w:szCs w:val="24"/>
        </w:rPr>
        <w:t xml:space="preserve">Реализация нацпроекта «Образование» </w:t>
      </w:r>
      <w:proofErr w:type="gramStart"/>
      <w:r w:rsidRPr="00960B62">
        <w:rPr>
          <w:color w:val="111111"/>
          <w:sz w:val="24"/>
          <w:szCs w:val="24"/>
        </w:rPr>
        <w:t>регламентирована  Указом</w:t>
      </w:r>
      <w:proofErr w:type="gramEnd"/>
      <w:r w:rsidRPr="00960B62">
        <w:rPr>
          <w:color w:val="111111"/>
          <w:sz w:val="24"/>
          <w:szCs w:val="24"/>
        </w:rPr>
        <w:t xml:space="preserve"> Президента Российской Федерации от 7 мая 2018 года № 204 «О национальных целях и стратегических задачах развития Российской Федерации на период до 2024 года».</w:t>
      </w:r>
      <w:r w:rsidRPr="00960B62">
        <w:rPr>
          <w:rFonts w:eastAsia="Calibri"/>
          <w:bCs/>
          <w:color w:val="333333"/>
          <w:sz w:val="24"/>
          <w:szCs w:val="24"/>
        </w:rPr>
        <w:t xml:space="preserve"> </w:t>
      </w:r>
    </w:p>
    <w:p w:rsidR="004B15AF" w:rsidRPr="00960B62" w:rsidRDefault="004B15AF" w:rsidP="004B15AF">
      <w:pPr>
        <w:suppressAutoHyphens/>
        <w:autoSpaceDE w:val="0"/>
        <w:ind w:firstLine="567"/>
        <w:jc w:val="both"/>
        <w:rPr>
          <w:color w:val="111111"/>
          <w:sz w:val="24"/>
          <w:szCs w:val="24"/>
        </w:rPr>
      </w:pPr>
      <w:r w:rsidRPr="00EA68C0">
        <w:rPr>
          <w:rFonts w:eastAsia="Calibri"/>
          <w:iCs/>
          <w:color w:val="000000"/>
          <w:sz w:val="24"/>
          <w:szCs w:val="24"/>
        </w:rPr>
        <w:t>Ключевыми целями нацпроекта являются - 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образования,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</w:r>
      <w:r w:rsidRPr="00960B62">
        <w:rPr>
          <w:rFonts w:eastAsia="Calibri"/>
          <w:iCs/>
          <w:color w:val="000000"/>
          <w:sz w:val="24"/>
          <w:szCs w:val="24"/>
          <w:shd w:val="clear" w:color="auto" w:fill="F7F4E4"/>
        </w:rPr>
        <w:t xml:space="preserve"> </w:t>
      </w:r>
      <w:r w:rsidRPr="00960B62">
        <w:rPr>
          <w:color w:val="111111"/>
          <w:sz w:val="24"/>
          <w:szCs w:val="24"/>
        </w:rPr>
        <w:t>Срок реализации нацпроекта: с января 2019 года по 2024 год </w:t>
      </w:r>
    </w:p>
    <w:p w:rsidR="004B15AF" w:rsidRPr="00960B62" w:rsidRDefault="004B15AF" w:rsidP="004B15AF">
      <w:pPr>
        <w:jc w:val="both"/>
        <w:rPr>
          <w:sz w:val="24"/>
          <w:szCs w:val="24"/>
        </w:rPr>
      </w:pPr>
      <w:r w:rsidRPr="00960B62">
        <w:rPr>
          <w:sz w:val="24"/>
          <w:szCs w:val="24"/>
        </w:rPr>
        <w:t xml:space="preserve">  </w:t>
      </w:r>
      <w:r w:rsidRPr="00960B62">
        <w:rPr>
          <w:sz w:val="24"/>
          <w:szCs w:val="24"/>
        </w:rPr>
        <w:tab/>
        <w:t xml:space="preserve">Постановлением администрации </w:t>
      </w:r>
      <w:proofErr w:type="spellStart"/>
      <w:r w:rsidRPr="00960B62">
        <w:rPr>
          <w:sz w:val="24"/>
          <w:szCs w:val="24"/>
        </w:rPr>
        <w:t>Усть-Удинского</w:t>
      </w:r>
      <w:proofErr w:type="spellEnd"/>
      <w:r w:rsidRPr="00960B62">
        <w:rPr>
          <w:sz w:val="24"/>
          <w:szCs w:val="24"/>
        </w:rPr>
        <w:t xml:space="preserve"> района от </w:t>
      </w:r>
      <w:proofErr w:type="gramStart"/>
      <w:r w:rsidRPr="00960B62">
        <w:rPr>
          <w:sz w:val="24"/>
          <w:szCs w:val="24"/>
        </w:rPr>
        <w:t xml:space="preserve">   «</w:t>
      </w:r>
      <w:proofErr w:type="gramEnd"/>
      <w:r w:rsidRPr="00960B62">
        <w:rPr>
          <w:sz w:val="24"/>
          <w:szCs w:val="24"/>
        </w:rPr>
        <w:t xml:space="preserve"> 01»   марта  2019 г.  </w:t>
      </w:r>
      <w:proofErr w:type="gramStart"/>
      <w:r w:rsidRPr="00960B62">
        <w:rPr>
          <w:sz w:val="24"/>
          <w:szCs w:val="24"/>
        </w:rPr>
        <w:t>№  59</w:t>
      </w:r>
      <w:proofErr w:type="gramEnd"/>
      <w:r w:rsidRPr="00960B62">
        <w:rPr>
          <w:sz w:val="24"/>
          <w:szCs w:val="24"/>
        </w:rPr>
        <w:t xml:space="preserve">  утверждены муниципальные проекты РМО «</w:t>
      </w:r>
      <w:proofErr w:type="spellStart"/>
      <w:r w:rsidRPr="00960B62">
        <w:rPr>
          <w:sz w:val="24"/>
          <w:szCs w:val="24"/>
        </w:rPr>
        <w:t>Усть-Удинский</w:t>
      </w:r>
      <w:proofErr w:type="spellEnd"/>
      <w:r w:rsidRPr="00960B62">
        <w:rPr>
          <w:sz w:val="24"/>
          <w:szCs w:val="24"/>
        </w:rPr>
        <w:t xml:space="preserve"> район» Нацпроекта «Образование»: «Современная школа»,  «Поддержка семей, имеющих детей»,  «Успех каждого ребёнка»,  «Цифровая образовательная среда», «Учитель будущего»,  «Новые возможности для каждого», «Содействие занятости женщин - создание условий дошкольного образования для детей в возрасте до 3-х лет», «Молодые профессионалы», «Социальная активность». Текст документов, план мероприятий проходили экспертизу, а в последующем процедуру согласования в министерстве образования Иркутской области. Все направления муниципальных проектов включены в региональные нормативно-правовые документы по реализации нацпроекта. Данные документы для руководства и использования в работе размещены на официальном сайте управления образования. </w:t>
      </w:r>
    </w:p>
    <w:p w:rsidR="004B15AF" w:rsidRPr="00960B62" w:rsidRDefault="004B15AF" w:rsidP="004B15AF">
      <w:pPr>
        <w:widowControl w:val="0"/>
        <w:jc w:val="center"/>
        <w:rPr>
          <w:rFonts w:eastAsia="Calibri"/>
          <w:b/>
          <w:sz w:val="24"/>
          <w:szCs w:val="24"/>
        </w:rPr>
      </w:pPr>
      <w:proofErr w:type="gramStart"/>
      <w:r w:rsidRPr="00960B62">
        <w:rPr>
          <w:rFonts w:eastAsia="Calibri"/>
          <w:b/>
          <w:sz w:val="24"/>
          <w:szCs w:val="24"/>
        </w:rPr>
        <w:t>Проект  «</w:t>
      </w:r>
      <w:proofErr w:type="gramEnd"/>
      <w:r w:rsidRPr="00960B62">
        <w:rPr>
          <w:rFonts w:eastAsia="Calibri"/>
          <w:b/>
          <w:sz w:val="24"/>
          <w:szCs w:val="24"/>
        </w:rPr>
        <w:t>Поддержка семей, имеющих детей»</w:t>
      </w:r>
    </w:p>
    <w:p w:rsidR="004B15AF" w:rsidRPr="00960B62" w:rsidRDefault="004B15AF" w:rsidP="004B15AF">
      <w:pPr>
        <w:jc w:val="both"/>
        <w:rPr>
          <w:sz w:val="24"/>
          <w:szCs w:val="24"/>
        </w:rPr>
      </w:pPr>
      <w:r w:rsidRPr="00960B62">
        <w:rPr>
          <w:sz w:val="24"/>
          <w:szCs w:val="24"/>
        </w:rPr>
        <w:t xml:space="preserve">      Основным результатом проекта является удовлетворение потребности родителей (законных представителей) в саморазвитии по вопросам образования и воспитания детей, в том числе родителей детей, получающих дошкольное образование в семье.</w:t>
      </w:r>
    </w:p>
    <w:p w:rsidR="004B15AF" w:rsidRPr="00960B62" w:rsidRDefault="004B15AF" w:rsidP="004B15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60B62">
        <w:rPr>
          <w:sz w:val="24"/>
          <w:szCs w:val="24"/>
        </w:rPr>
        <w:t xml:space="preserve">      Целевой показатель к 2024 году охват не менее 75% родителей (законных </w:t>
      </w:r>
      <w:proofErr w:type="gramStart"/>
      <w:r w:rsidRPr="00960B62">
        <w:rPr>
          <w:sz w:val="24"/>
          <w:szCs w:val="24"/>
        </w:rPr>
        <w:t xml:space="preserve">представителей)   </w:t>
      </w:r>
      <w:proofErr w:type="gramEnd"/>
      <w:r w:rsidRPr="00960B62">
        <w:rPr>
          <w:sz w:val="24"/>
          <w:szCs w:val="24"/>
        </w:rPr>
        <w:t xml:space="preserve">услугами психолого-педагогической, методической и консультативной помощи, а также будет оказана поддержка гражданам, желающим принять на воспитание в свои семьи детей, оставшихся без попечения родителей (нарастающим итогом начиная с 2019 года). </w:t>
      </w:r>
    </w:p>
    <w:p w:rsidR="004B15AF" w:rsidRPr="00960B62" w:rsidRDefault="004B15AF" w:rsidP="004B15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60B62">
        <w:rPr>
          <w:sz w:val="24"/>
          <w:szCs w:val="24"/>
        </w:rPr>
        <w:t xml:space="preserve">На территории </w:t>
      </w:r>
      <w:proofErr w:type="spellStart"/>
      <w:r w:rsidRPr="00960B62">
        <w:rPr>
          <w:sz w:val="24"/>
          <w:szCs w:val="24"/>
        </w:rPr>
        <w:t>Усть-Удинского</w:t>
      </w:r>
      <w:proofErr w:type="spellEnd"/>
      <w:r w:rsidRPr="00960B62">
        <w:rPr>
          <w:sz w:val="24"/>
          <w:szCs w:val="24"/>
        </w:rPr>
        <w:t xml:space="preserve"> района в 2017 году создан центр психолого-педагогической поддержки детей на базе МКДОУ детский сад «Колокольчик». Благодаря участию в федеральной, региональной программах «Доступная среда» приобретено оборудование для кабинетов психолога и логопеда на сумму более 2,0 млн. </w:t>
      </w:r>
      <w:proofErr w:type="gramStart"/>
      <w:r w:rsidRPr="00960B62">
        <w:rPr>
          <w:sz w:val="24"/>
          <w:szCs w:val="24"/>
        </w:rPr>
        <w:t>руб..</w:t>
      </w:r>
      <w:proofErr w:type="gramEnd"/>
      <w:r w:rsidRPr="00960B62">
        <w:rPr>
          <w:sz w:val="24"/>
          <w:szCs w:val="24"/>
        </w:rPr>
        <w:t xml:space="preserve"> Работают профессионально подготовленные специалисты-логопед, психолог. За прошедший год кроме родителей Усть-Уды услугами центра пользовалась семья, имеющая ребенка с ОВЗ из. д. </w:t>
      </w:r>
      <w:proofErr w:type="spellStart"/>
      <w:r w:rsidRPr="00960B62">
        <w:rPr>
          <w:sz w:val="24"/>
          <w:szCs w:val="24"/>
        </w:rPr>
        <w:t>Чичкова</w:t>
      </w:r>
      <w:proofErr w:type="spellEnd"/>
      <w:r w:rsidRPr="00960B62">
        <w:rPr>
          <w:sz w:val="24"/>
          <w:szCs w:val="24"/>
        </w:rPr>
        <w:t xml:space="preserve">. Работа центра будет расширена через создание </w:t>
      </w:r>
      <w:proofErr w:type="spellStart"/>
      <w:r w:rsidRPr="00960B62">
        <w:rPr>
          <w:sz w:val="24"/>
          <w:szCs w:val="24"/>
        </w:rPr>
        <w:t>лекотеки</w:t>
      </w:r>
      <w:proofErr w:type="spellEnd"/>
      <w:r w:rsidRPr="00960B62">
        <w:rPr>
          <w:sz w:val="24"/>
          <w:szCs w:val="24"/>
        </w:rPr>
        <w:t>.</w:t>
      </w:r>
    </w:p>
    <w:p w:rsidR="004B15AF" w:rsidRPr="00960B62" w:rsidRDefault="004B15AF" w:rsidP="004B15AF">
      <w:pPr>
        <w:jc w:val="center"/>
        <w:rPr>
          <w:b/>
          <w:sz w:val="24"/>
          <w:szCs w:val="24"/>
        </w:rPr>
      </w:pPr>
      <w:r w:rsidRPr="00960B62">
        <w:rPr>
          <w:b/>
          <w:sz w:val="24"/>
          <w:szCs w:val="24"/>
        </w:rPr>
        <w:t xml:space="preserve">Проект «Учитель будущего»  </w:t>
      </w:r>
    </w:p>
    <w:p w:rsidR="004B15AF" w:rsidRPr="00960B62" w:rsidRDefault="004B15AF" w:rsidP="004B15AF">
      <w:pPr>
        <w:jc w:val="both"/>
        <w:rPr>
          <w:sz w:val="24"/>
          <w:szCs w:val="24"/>
        </w:rPr>
      </w:pPr>
      <w:r w:rsidRPr="00960B62">
        <w:rPr>
          <w:sz w:val="24"/>
          <w:szCs w:val="24"/>
        </w:rPr>
        <w:t xml:space="preserve">      К 31 декабря 2024 года не менее 50 % педагогических работников системы общего, </w:t>
      </w:r>
      <w:proofErr w:type="gramStart"/>
      <w:r w:rsidRPr="00960B62">
        <w:rPr>
          <w:sz w:val="24"/>
          <w:szCs w:val="24"/>
        </w:rPr>
        <w:t>дополнительного  образования</w:t>
      </w:r>
      <w:proofErr w:type="gramEnd"/>
      <w:r w:rsidRPr="00960B62">
        <w:rPr>
          <w:sz w:val="24"/>
          <w:szCs w:val="24"/>
        </w:rPr>
        <w:t xml:space="preserve"> района должны пройти обучение в рамках национальной системы профессионального роста педагогических работников на базе центров непрерывного повышения профессионального мастерства педагогических работников. </w:t>
      </w:r>
    </w:p>
    <w:p w:rsidR="004B15AF" w:rsidRPr="00960B62" w:rsidRDefault="004B15AF" w:rsidP="004B15AF">
      <w:pPr>
        <w:jc w:val="both"/>
        <w:rPr>
          <w:rFonts w:eastAsia="Calibri"/>
          <w:sz w:val="24"/>
          <w:szCs w:val="24"/>
        </w:rPr>
      </w:pPr>
      <w:r w:rsidRPr="00960B62">
        <w:rPr>
          <w:sz w:val="24"/>
          <w:szCs w:val="24"/>
        </w:rPr>
        <w:t xml:space="preserve">     Будут приняты </w:t>
      </w:r>
      <w:proofErr w:type="gramStart"/>
      <w:r w:rsidRPr="00960B62">
        <w:rPr>
          <w:sz w:val="24"/>
          <w:szCs w:val="24"/>
        </w:rPr>
        <w:t>нормативные  акты</w:t>
      </w:r>
      <w:proofErr w:type="gramEnd"/>
      <w:r w:rsidRPr="00960B62">
        <w:rPr>
          <w:sz w:val="24"/>
          <w:szCs w:val="24"/>
        </w:rPr>
        <w:t xml:space="preserve">, регламентирующие действие с 1 июня 2020 г. в муниципалитете   порядка  аттестации руководителей (директоров, заведующих) образовательных организаций на соответствие требованиям, установленным </w:t>
      </w:r>
      <w:r w:rsidRPr="00960B62">
        <w:rPr>
          <w:sz w:val="24"/>
          <w:szCs w:val="24"/>
        </w:rPr>
        <w:lastRenderedPageBreak/>
        <w:t>квалификационной характеристикой по должности «Руководитель (директор, заведующий, начальник) образовательного учреждения», положения о резерве управленческих кадров УОМО «</w:t>
      </w:r>
      <w:proofErr w:type="spellStart"/>
      <w:r w:rsidRPr="00960B62">
        <w:rPr>
          <w:sz w:val="24"/>
          <w:szCs w:val="24"/>
        </w:rPr>
        <w:t>Усть-Удинский</w:t>
      </w:r>
      <w:proofErr w:type="spellEnd"/>
      <w:r w:rsidRPr="00960B62">
        <w:rPr>
          <w:sz w:val="24"/>
          <w:szCs w:val="24"/>
        </w:rPr>
        <w:t xml:space="preserve"> район»</w:t>
      </w:r>
      <w:r w:rsidRPr="00960B62">
        <w:rPr>
          <w:rFonts w:eastAsia="Calibri"/>
          <w:sz w:val="24"/>
          <w:szCs w:val="24"/>
        </w:rPr>
        <w:t>.</w:t>
      </w:r>
    </w:p>
    <w:p w:rsidR="004B15AF" w:rsidRPr="00960B62" w:rsidRDefault="004B15AF" w:rsidP="004B15AF">
      <w:pPr>
        <w:ind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В школах </w:t>
      </w:r>
      <w:proofErr w:type="spellStart"/>
      <w:r w:rsidRPr="00960B62">
        <w:rPr>
          <w:rFonts w:eastAsia="Calibri"/>
          <w:sz w:val="24"/>
          <w:szCs w:val="24"/>
        </w:rPr>
        <w:t>Усть-Удинского</w:t>
      </w:r>
      <w:proofErr w:type="spellEnd"/>
      <w:r w:rsidRPr="00960B62">
        <w:rPr>
          <w:rFonts w:eastAsia="Calibri"/>
          <w:sz w:val="24"/>
          <w:szCs w:val="24"/>
        </w:rPr>
        <w:t xml:space="preserve"> района на 2018/2019 учебный год работает 213 учителей, административных работников 41 человек. Кроме того в школах работают: 11 воспитателей ГПД, 4 воспитателя школа-</w:t>
      </w:r>
      <w:proofErr w:type="gramStart"/>
      <w:r w:rsidRPr="00960B62">
        <w:rPr>
          <w:rFonts w:eastAsia="Calibri"/>
          <w:sz w:val="24"/>
          <w:szCs w:val="24"/>
        </w:rPr>
        <w:t>сад,  1</w:t>
      </w:r>
      <w:proofErr w:type="gramEnd"/>
      <w:r w:rsidRPr="00960B62">
        <w:rPr>
          <w:rFonts w:eastAsia="Calibri"/>
          <w:sz w:val="24"/>
          <w:szCs w:val="24"/>
        </w:rPr>
        <w:t xml:space="preserve"> учитель–логопед,  4 социальных педагога, 3 педагога-психолога.</w:t>
      </w:r>
    </w:p>
    <w:p w:rsidR="004B15AF" w:rsidRPr="00960B62" w:rsidRDefault="004B15AF" w:rsidP="004B15AF">
      <w:pPr>
        <w:ind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В учреждении дополнительного образования детей </w:t>
      </w:r>
      <w:proofErr w:type="spellStart"/>
      <w:r w:rsidRPr="00960B62">
        <w:rPr>
          <w:rFonts w:eastAsia="Calibri"/>
          <w:sz w:val="24"/>
          <w:szCs w:val="24"/>
        </w:rPr>
        <w:t>Усть-Удинского</w:t>
      </w:r>
      <w:proofErr w:type="spellEnd"/>
      <w:r w:rsidRPr="00960B62">
        <w:rPr>
          <w:rFonts w:eastAsia="Calibri"/>
          <w:sz w:val="24"/>
          <w:szCs w:val="24"/>
        </w:rPr>
        <w:t xml:space="preserve"> района на 2018/2019 учебный год работает 26 педагогов.</w:t>
      </w:r>
    </w:p>
    <w:p w:rsidR="004B15AF" w:rsidRPr="00960B62" w:rsidRDefault="004B15AF" w:rsidP="004B15AF">
      <w:pPr>
        <w:ind w:firstLine="720"/>
        <w:jc w:val="both"/>
        <w:rPr>
          <w:rFonts w:eastAsia="Calibri"/>
          <w:color w:val="3333CC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8"/>
        <w:gridCol w:w="2135"/>
        <w:gridCol w:w="1985"/>
        <w:gridCol w:w="2126"/>
      </w:tblGrid>
      <w:tr w:rsidR="004B15AF" w:rsidRPr="00960B62" w:rsidTr="0099212B">
        <w:tc>
          <w:tcPr>
            <w:tcW w:w="3218" w:type="dxa"/>
          </w:tcPr>
          <w:p w:rsidR="004B15AF" w:rsidRPr="00960B62" w:rsidRDefault="004B15AF" w:rsidP="0099212B">
            <w:pPr>
              <w:jc w:val="both"/>
              <w:rPr>
                <w:rFonts w:eastAsia="Calibri"/>
                <w:sz w:val="24"/>
                <w:szCs w:val="24"/>
              </w:rPr>
            </w:pPr>
            <w:r w:rsidRPr="00960B62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135" w:type="dxa"/>
          </w:tcPr>
          <w:p w:rsidR="004B15AF" w:rsidRPr="00960B62" w:rsidRDefault="004B15AF" w:rsidP="0099212B">
            <w:pPr>
              <w:jc w:val="center"/>
              <w:rPr>
                <w:rFonts w:eastAsia="Calibri"/>
                <w:sz w:val="24"/>
                <w:szCs w:val="24"/>
              </w:rPr>
            </w:pPr>
            <w:r w:rsidRPr="00960B62">
              <w:rPr>
                <w:rFonts w:eastAsia="Calibri"/>
                <w:sz w:val="24"/>
                <w:szCs w:val="24"/>
              </w:rPr>
              <w:t>2016/2017</w:t>
            </w:r>
          </w:p>
          <w:p w:rsidR="004B15AF" w:rsidRPr="00960B62" w:rsidRDefault="004B15AF" w:rsidP="0099212B">
            <w:pPr>
              <w:jc w:val="center"/>
              <w:rPr>
                <w:rFonts w:eastAsia="Calibri"/>
                <w:sz w:val="24"/>
                <w:szCs w:val="24"/>
              </w:rPr>
            </w:pPr>
            <w:r w:rsidRPr="00960B62">
              <w:rPr>
                <w:rFonts w:eastAsia="Calibri"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</w:tcPr>
          <w:p w:rsidR="004B15AF" w:rsidRPr="00960B62" w:rsidRDefault="004B15AF" w:rsidP="0099212B">
            <w:pPr>
              <w:jc w:val="center"/>
              <w:rPr>
                <w:rFonts w:eastAsia="Calibri"/>
                <w:sz w:val="24"/>
                <w:szCs w:val="24"/>
              </w:rPr>
            </w:pPr>
            <w:r w:rsidRPr="00960B62">
              <w:rPr>
                <w:rFonts w:eastAsia="Calibri"/>
                <w:sz w:val="24"/>
                <w:szCs w:val="24"/>
              </w:rPr>
              <w:t>2017/2018</w:t>
            </w:r>
          </w:p>
          <w:p w:rsidR="004B15AF" w:rsidRPr="00960B62" w:rsidRDefault="004B15AF" w:rsidP="0099212B">
            <w:pPr>
              <w:jc w:val="center"/>
              <w:rPr>
                <w:rFonts w:eastAsia="Calibri"/>
                <w:sz w:val="24"/>
                <w:szCs w:val="24"/>
              </w:rPr>
            </w:pPr>
            <w:r w:rsidRPr="00960B62">
              <w:rPr>
                <w:rFonts w:eastAsia="Calibri"/>
                <w:sz w:val="24"/>
                <w:szCs w:val="24"/>
              </w:rPr>
              <w:t>учебный год</w:t>
            </w:r>
          </w:p>
        </w:tc>
        <w:tc>
          <w:tcPr>
            <w:tcW w:w="2126" w:type="dxa"/>
          </w:tcPr>
          <w:p w:rsidR="004B15AF" w:rsidRPr="00960B62" w:rsidRDefault="004B15AF" w:rsidP="0099212B">
            <w:pPr>
              <w:jc w:val="center"/>
              <w:rPr>
                <w:rFonts w:eastAsia="Calibri"/>
                <w:sz w:val="24"/>
                <w:szCs w:val="24"/>
              </w:rPr>
            </w:pPr>
            <w:r w:rsidRPr="00960B62">
              <w:rPr>
                <w:rFonts w:eastAsia="Calibri"/>
                <w:sz w:val="24"/>
                <w:szCs w:val="24"/>
              </w:rPr>
              <w:t>2018/2019 учебный год</w:t>
            </w:r>
          </w:p>
        </w:tc>
      </w:tr>
      <w:tr w:rsidR="004B15AF" w:rsidRPr="00960B62" w:rsidTr="0099212B">
        <w:tc>
          <w:tcPr>
            <w:tcW w:w="3218" w:type="dxa"/>
          </w:tcPr>
          <w:p w:rsidR="004B15AF" w:rsidRPr="00960B62" w:rsidRDefault="004B15AF" w:rsidP="0099212B">
            <w:pPr>
              <w:jc w:val="both"/>
              <w:rPr>
                <w:rFonts w:eastAsia="Calibri"/>
                <w:sz w:val="24"/>
                <w:szCs w:val="24"/>
              </w:rPr>
            </w:pPr>
            <w:r w:rsidRPr="00960B62">
              <w:rPr>
                <w:rFonts w:eastAsia="Calibri"/>
                <w:sz w:val="24"/>
                <w:szCs w:val="24"/>
              </w:rPr>
              <w:t>Количество педагогических работников школ</w:t>
            </w:r>
          </w:p>
        </w:tc>
        <w:tc>
          <w:tcPr>
            <w:tcW w:w="2135" w:type="dxa"/>
          </w:tcPr>
          <w:p w:rsidR="004B15AF" w:rsidRPr="00960B62" w:rsidRDefault="004B15AF" w:rsidP="0099212B">
            <w:pPr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960B62">
              <w:rPr>
                <w:rFonts w:eastAsia="Calibri"/>
                <w:sz w:val="24"/>
                <w:szCs w:val="24"/>
              </w:rPr>
              <w:t>245</w:t>
            </w:r>
          </w:p>
        </w:tc>
        <w:tc>
          <w:tcPr>
            <w:tcW w:w="1985" w:type="dxa"/>
          </w:tcPr>
          <w:p w:rsidR="004B15AF" w:rsidRPr="00960B62" w:rsidRDefault="004B15AF" w:rsidP="0099212B">
            <w:pPr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960B62">
              <w:rPr>
                <w:rFonts w:eastAsia="Calibri"/>
                <w:sz w:val="24"/>
                <w:szCs w:val="24"/>
              </w:rPr>
              <w:t>242</w:t>
            </w:r>
          </w:p>
        </w:tc>
        <w:tc>
          <w:tcPr>
            <w:tcW w:w="2126" w:type="dxa"/>
          </w:tcPr>
          <w:p w:rsidR="004B15AF" w:rsidRPr="00960B62" w:rsidRDefault="004B15AF" w:rsidP="0099212B">
            <w:pPr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960B62">
              <w:rPr>
                <w:rFonts w:eastAsia="Calibri"/>
                <w:sz w:val="24"/>
                <w:szCs w:val="24"/>
              </w:rPr>
              <w:t>239</w:t>
            </w:r>
          </w:p>
        </w:tc>
      </w:tr>
    </w:tbl>
    <w:p w:rsidR="004B15AF" w:rsidRPr="00960B62" w:rsidRDefault="004B15AF" w:rsidP="004B15AF">
      <w:pPr>
        <w:ind w:left="660"/>
        <w:contextualSpacing/>
        <w:jc w:val="center"/>
        <w:rPr>
          <w:b/>
          <w:sz w:val="24"/>
          <w:szCs w:val="24"/>
        </w:rPr>
      </w:pPr>
      <w:r w:rsidRPr="00960B62">
        <w:rPr>
          <w:b/>
          <w:sz w:val="24"/>
          <w:szCs w:val="24"/>
        </w:rPr>
        <w:t>Проект «Молодые профессионалы»</w:t>
      </w:r>
    </w:p>
    <w:p w:rsidR="004B15AF" w:rsidRPr="00960B62" w:rsidRDefault="004B15AF" w:rsidP="004B15AF">
      <w:pPr>
        <w:ind w:firstLine="709"/>
        <w:jc w:val="both"/>
        <w:rPr>
          <w:sz w:val="24"/>
          <w:szCs w:val="24"/>
        </w:rPr>
      </w:pPr>
      <w:r w:rsidRPr="00960B62">
        <w:rPr>
          <w:sz w:val="24"/>
          <w:szCs w:val="24"/>
        </w:rPr>
        <w:t xml:space="preserve">Цели: Модернизация профессионального образования, в том числе посредством внедрения адаптивных, практико-ориентированных и гибких образовательных программ в 100% профессиональных образовательных организаций к 2024 году. Система подготовки кадров меняется. Мы понимаем, что работать интереснее, когда в образовательные организации приходят новые педагоги. Поэтому заключено в 2017-2019 году 5 договоров на целевое обучение по специальностям учитель истории, информатики, географии, начальных классов, изо.  </w:t>
      </w:r>
      <w:r>
        <w:rPr>
          <w:sz w:val="24"/>
          <w:szCs w:val="24"/>
        </w:rPr>
        <w:t>П</w:t>
      </w:r>
      <w:r w:rsidRPr="00960B62">
        <w:rPr>
          <w:sz w:val="24"/>
          <w:szCs w:val="24"/>
        </w:rPr>
        <w:t xml:space="preserve">одана заявка на участие </w:t>
      </w:r>
      <w:proofErr w:type="gramStart"/>
      <w:r w:rsidRPr="00960B62">
        <w:rPr>
          <w:sz w:val="24"/>
          <w:szCs w:val="24"/>
        </w:rPr>
        <w:t>в  Проекте</w:t>
      </w:r>
      <w:proofErr w:type="gramEnd"/>
      <w:r w:rsidRPr="00960B62">
        <w:rPr>
          <w:sz w:val="24"/>
          <w:szCs w:val="24"/>
        </w:rPr>
        <w:t xml:space="preserve"> «Земский учитель» на 15 педагогов, куда вошли учителя </w:t>
      </w:r>
      <w:r>
        <w:rPr>
          <w:sz w:val="24"/>
          <w:szCs w:val="24"/>
        </w:rPr>
        <w:t xml:space="preserve">- </w:t>
      </w:r>
      <w:r w:rsidRPr="00960B62">
        <w:rPr>
          <w:sz w:val="24"/>
          <w:szCs w:val="24"/>
        </w:rPr>
        <w:t xml:space="preserve">дефектологи, психологи, русского языка и литературы, физики, иностранного языка, математики. Проект предполагает выплату в 1,0 млн. рублей поехавшим на село учителям. </w:t>
      </w:r>
    </w:p>
    <w:p w:rsidR="004B15AF" w:rsidRPr="00960B62" w:rsidRDefault="004B15AF" w:rsidP="004B15AF">
      <w:pPr>
        <w:widowControl w:val="0"/>
        <w:ind w:left="20" w:right="300"/>
        <w:jc w:val="center"/>
        <w:rPr>
          <w:b/>
          <w:color w:val="000000"/>
          <w:sz w:val="24"/>
          <w:szCs w:val="24"/>
          <w:lang w:bidi="ru-RU"/>
        </w:rPr>
      </w:pPr>
      <w:r w:rsidRPr="00960B62">
        <w:rPr>
          <w:b/>
          <w:sz w:val="24"/>
          <w:szCs w:val="24"/>
        </w:rPr>
        <w:t>Проект «Новые возможности для каждого»</w:t>
      </w:r>
    </w:p>
    <w:p w:rsidR="004B15AF" w:rsidRPr="00960B62" w:rsidRDefault="004B15AF" w:rsidP="004B15AF">
      <w:pPr>
        <w:ind w:left="107" w:right="142"/>
        <w:jc w:val="both"/>
        <w:rPr>
          <w:color w:val="000000"/>
          <w:sz w:val="24"/>
          <w:szCs w:val="24"/>
        </w:rPr>
      </w:pPr>
      <w:r w:rsidRPr="00960B62">
        <w:rPr>
          <w:color w:val="000000"/>
          <w:sz w:val="24"/>
          <w:szCs w:val="24"/>
        </w:rPr>
        <w:t xml:space="preserve">      Для формирования системы непрерывного обновления гражданами своих профессиональных навыков, расширения охвата граждан качественным дополнительным образованием в ходе реализации проекта осуществляется повышение квалификации специалистов.</w:t>
      </w:r>
    </w:p>
    <w:p w:rsidR="004B15AF" w:rsidRPr="00960B62" w:rsidRDefault="004B15AF" w:rsidP="004B15AF">
      <w:pPr>
        <w:ind w:left="107" w:right="142"/>
        <w:jc w:val="both"/>
        <w:rPr>
          <w:color w:val="000000"/>
          <w:sz w:val="24"/>
          <w:szCs w:val="24"/>
        </w:rPr>
      </w:pPr>
      <w:r w:rsidRPr="00960B62">
        <w:rPr>
          <w:color w:val="000000"/>
          <w:sz w:val="24"/>
          <w:szCs w:val="24"/>
        </w:rPr>
        <w:t xml:space="preserve">     Обучение педагогических работников должно предусматривать овладение современными образовательными технологиями обучения взрослых, изучение возрастно-психологических и индивидуально-психологических особенностей граждан, в том числе инвалидов, а также стажировки на высокотехнологичных производствах, в организациях секторов экономики, значимых для региона.</w:t>
      </w:r>
    </w:p>
    <w:p w:rsidR="004B15AF" w:rsidRPr="00960B62" w:rsidRDefault="004B15AF" w:rsidP="004B15AF">
      <w:pPr>
        <w:jc w:val="center"/>
        <w:rPr>
          <w:b/>
          <w:sz w:val="24"/>
          <w:szCs w:val="24"/>
        </w:rPr>
      </w:pPr>
      <w:r w:rsidRPr="00960B62">
        <w:rPr>
          <w:b/>
          <w:sz w:val="24"/>
          <w:szCs w:val="24"/>
        </w:rPr>
        <w:t>Проект «Цифровая образовательная среда»</w:t>
      </w:r>
    </w:p>
    <w:p w:rsidR="004B15AF" w:rsidRPr="00960B62" w:rsidRDefault="004B15AF" w:rsidP="004B15AF">
      <w:pPr>
        <w:ind w:firstLine="708"/>
        <w:jc w:val="both"/>
        <w:rPr>
          <w:color w:val="020C22"/>
          <w:sz w:val="24"/>
          <w:szCs w:val="24"/>
        </w:rPr>
      </w:pPr>
      <w:r w:rsidRPr="00960B62">
        <w:rPr>
          <w:color w:val="020C22"/>
          <w:sz w:val="24"/>
          <w:szCs w:val="24"/>
        </w:rPr>
        <w:t>Создание условий для внедрения к 2024 году современной и безопасной цифровой образовательной среды, обеспечивающей формирование ценности к саморазвитию и самообразованию у обучающихся образовательных организаций всех видов и уровней, путем обновления информационно-коммуникационной инфраструктуры, подготовки кадров, создания федеральной цифровой платформы.</w:t>
      </w:r>
    </w:p>
    <w:p w:rsidR="004B15AF" w:rsidRPr="00960B62" w:rsidRDefault="004B15AF" w:rsidP="004B15AF">
      <w:pPr>
        <w:ind w:firstLine="708"/>
        <w:jc w:val="both"/>
        <w:rPr>
          <w:rFonts w:eastAsia="Arial Unicode MS"/>
          <w:sz w:val="24"/>
          <w:szCs w:val="24"/>
        </w:rPr>
      </w:pPr>
      <w:r w:rsidRPr="00960B62">
        <w:rPr>
          <w:sz w:val="24"/>
          <w:szCs w:val="24"/>
        </w:rPr>
        <w:t>100% образовательных организаций, расположенных на территории</w:t>
      </w:r>
      <w:r w:rsidRPr="00960B62">
        <w:rPr>
          <w:i/>
          <w:sz w:val="24"/>
          <w:szCs w:val="24"/>
        </w:rPr>
        <w:t xml:space="preserve"> </w:t>
      </w:r>
      <w:proofErr w:type="spellStart"/>
      <w:r w:rsidRPr="00960B62">
        <w:rPr>
          <w:i/>
          <w:sz w:val="24"/>
          <w:szCs w:val="24"/>
        </w:rPr>
        <w:t>Усть-Удинского</w:t>
      </w:r>
      <w:proofErr w:type="spellEnd"/>
      <w:r w:rsidRPr="00960B62">
        <w:rPr>
          <w:i/>
          <w:sz w:val="24"/>
          <w:szCs w:val="24"/>
        </w:rPr>
        <w:t xml:space="preserve"> района, должны быть </w:t>
      </w:r>
      <w:r w:rsidRPr="00960B62">
        <w:rPr>
          <w:sz w:val="24"/>
          <w:szCs w:val="24"/>
        </w:rPr>
        <w:t xml:space="preserve">обеспеченны Интернет-соединением со скоростью соединения не менее </w:t>
      </w:r>
      <w:r w:rsidRPr="00960B62">
        <w:rPr>
          <w:rFonts w:eastAsia="Calibri"/>
          <w:sz w:val="24"/>
          <w:szCs w:val="24"/>
        </w:rPr>
        <w:t xml:space="preserve">50 </w:t>
      </w:r>
      <w:proofErr w:type="spellStart"/>
      <w:r w:rsidRPr="00960B62">
        <w:rPr>
          <w:rFonts w:eastAsia="Calibri"/>
          <w:sz w:val="24"/>
          <w:szCs w:val="24"/>
        </w:rPr>
        <w:t>Мегаб</w:t>
      </w:r>
      <w:proofErr w:type="spellEnd"/>
      <w:r w:rsidRPr="00960B62">
        <w:rPr>
          <w:rFonts w:eastAsia="Calibri"/>
          <w:sz w:val="24"/>
          <w:szCs w:val="24"/>
        </w:rPr>
        <w:t>/</w:t>
      </w:r>
      <w:r w:rsidRPr="00960B62">
        <w:rPr>
          <w:rFonts w:eastAsia="Calibri"/>
          <w:sz w:val="24"/>
          <w:szCs w:val="24"/>
          <w:lang w:val="en-US"/>
        </w:rPr>
        <w:t>c</w:t>
      </w:r>
      <w:r w:rsidRPr="00960B62">
        <w:rPr>
          <w:rFonts w:eastAsia="Calibri"/>
          <w:sz w:val="24"/>
          <w:szCs w:val="24"/>
        </w:rPr>
        <w:t xml:space="preserve">, </w:t>
      </w:r>
      <w:r w:rsidRPr="00960B62">
        <w:rPr>
          <w:sz w:val="24"/>
          <w:szCs w:val="24"/>
        </w:rPr>
        <w:t>а также гарантированным Интернет-трафиком</w:t>
      </w:r>
    </w:p>
    <w:p w:rsidR="004B15AF" w:rsidRPr="00960B62" w:rsidRDefault="004B15AF" w:rsidP="004B15AF">
      <w:pPr>
        <w:ind w:firstLine="708"/>
        <w:jc w:val="both"/>
        <w:rPr>
          <w:rFonts w:eastAsia="Arial Unicode MS"/>
          <w:sz w:val="24"/>
          <w:szCs w:val="24"/>
        </w:rPr>
      </w:pPr>
      <w:r w:rsidRPr="00960B62">
        <w:rPr>
          <w:rFonts w:eastAsia="Arial Unicode MS"/>
          <w:bCs/>
          <w:color w:val="000000"/>
          <w:sz w:val="24"/>
          <w:szCs w:val="24"/>
        </w:rPr>
        <w:t xml:space="preserve">В образовательных организациях </w:t>
      </w:r>
      <w:proofErr w:type="spellStart"/>
      <w:r w:rsidRPr="00960B62">
        <w:rPr>
          <w:rFonts w:eastAsia="Arial Unicode MS"/>
          <w:bCs/>
          <w:i/>
          <w:color w:val="000000"/>
          <w:sz w:val="24"/>
          <w:szCs w:val="24"/>
        </w:rPr>
        <w:t>Усть-Удинского</w:t>
      </w:r>
      <w:proofErr w:type="spellEnd"/>
      <w:r w:rsidRPr="00960B62">
        <w:rPr>
          <w:rFonts w:eastAsia="Arial Unicode MS"/>
          <w:bCs/>
          <w:i/>
          <w:color w:val="000000"/>
          <w:sz w:val="24"/>
          <w:szCs w:val="24"/>
        </w:rPr>
        <w:t xml:space="preserve"> района</w:t>
      </w:r>
      <w:r w:rsidRPr="00960B62">
        <w:rPr>
          <w:rFonts w:eastAsia="Arial Unicode MS"/>
          <w:sz w:val="24"/>
          <w:szCs w:val="24"/>
        </w:rPr>
        <w:t xml:space="preserve"> должна быть реализована целевая модель цифровой образовательной среды.</w:t>
      </w:r>
    </w:p>
    <w:p w:rsidR="004B15AF" w:rsidRPr="00BD31D5" w:rsidRDefault="004B15AF" w:rsidP="004B15AF">
      <w:pPr>
        <w:pStyle w:val="Default"/>
        <w:ind w:left="0"/>
        <w:jc w:val="both"/>
        <w:rPr>
          <w:rFonts w:ascii="Arial" w:eastAsiaTheme="minorHAnsi" w:hAnsi="Arial" w:cs="Arial"/>
        </w:rPr>
      </w:pPr>
      <w:r w:rsidRPr="00960B62">
        <w:rPr>
          <w:rFonts w:ascii="Times New Roman" w:eastAsia="Arial Unicode MS" w:hAnsi="Times New Roman" w:cs="Times New Roman"/>
          <w:lang w:eastAsia="ru-RU"/>
        </w:rPr>
        <w:t xml:space="preserve">В 2019 году стартовал региональный проект </w:t>
      </w:r>
      <w:r w:rsidRPr="00960B62">
        <w:rPr>
          <w:rFonts w:ascii="Times New Roman" w:hAnsi="Times New Roman" w:cs="Times New Roman"/>
          <w:lang w:eastAsia="ru-RU"/>
        </w:rPr>
        <w:t xml:space="preserve">на предоставление субсидии из областного бюджета местным бюджетам в целях </w:t>
      </w:r>
      <w:proofErr w:type="spellStart"/>
      <w:r w:rsidRPr="00960B62">
        <w:rPr>
          <w:rFonts w:ascii="Times New Roman" w:hAnsi="Times New Roman" w:cs="Times New Roman"/>
          <w:lang w:eastAsia="ru-RU"/>
        </w:rPr>
        <w:t>софинансирования</w:t>
      </w:r>
      <w:proofErr w:type="spellEnd"/>
      <w:r w:rsidRPr="00960B62">
        <w:rPr>
          <w:rFonts w:ascii="Times New Roman" w:hAnsi="Times New Roman" w:cs="Times New Roman"/>
          <w:lang w:eastAsia="ru-RU"/>
        </w:rPr>
        <w:t xml:space="preserve"> расходных обязательств муниципальных образований Иркутской области на приобретение средств обучения и воспитания (вычислительной техники) для малокомплектных муниципальных образовательных организаций, расположенных в сельских населенных пунктах. На конкурсной основе управлением образования совместно с администрацией района подана </w:t>
      </w:r>
      <w:r w:rsidRPr="00960B62">
        <w:rPr>
          <w:rFonts w:ascii="Times New Roman" w:hAnsi="Times New Roman" w:cs="Times New Roman"/>
          <w:lang w:eastAsia="ru-RU"/>
        </w:rPr>
        <w:lastRenderedPageBreak/>
        <w:t xml:space="preserve">конкурсная документация, заключено соглашение о предоставлении 1130627,0 рублей на приобретение компьютеров и ноутбуков в </w:t>
      </w:r>
      <w:proofErr w:type="spellStart"/>
      <w:r w:rsidRPr="00960B62">
        <w:rPr>
          <w:rFonts w:ascii="Times New Roman" w:hAnsi="Times New Roman" w:cs="Times New Roman"/>
          <w:lang w:eastAsia="ru-RU"/>
        </w:rPr>
        <w:t>Аносовскую</w:t>
      </w:r>
      <w:proofErr w:type="spellEnd"/>
      <w:r w:rsidRPr="00960B62">
        <w:rPr>
          <w:rFonts w:ascii="Times New Roman" w:hAnsi="Times New Roman" w:cs="Times New Roman"/>
          <w:lang w:eastAsia="ru-RU"/>
        </w:rPr>
        <w:t xml:space="preserve">, </w:t>
      </w:r>
      <w:proofErr w:type="spellStart"/>
      <w:r w:rsidRPr="00960B62">
        <w:rPr>
          <w:rFonts w:ascii="Times New Roman" w:hAnsi="Times New Roman" w:cs="Times New Roman"/>
          <w:lang w:eastAsia="ru-RU"/>
        </w:rPr>
        <w:t>Балаганкинскую</w:t>
      </w:r>
      <w:proofErr w:type="spellEnd"/>
      <w:r w:rsidRPr="00960B62">
        <w:rPr>
          <w:rFonts w:ascii="Times New Roman" w:hAnsi="Times New Roman" w:cs="Times New Roman"/>
          <w:lang w:eastAsia="ru-RU"/>
        </w:rPr>
        <w:t xml:space="preserve">, </w:t>
      </w:r>
      <w:proofErr w:type="spellStart"/>
      <w:r w:rsidRPr="00960B62">
        <w:rPr>
          <w:rFonts w:ascii="Times New Roman" w:hAnsi="Times New Roman" w:cs="Times New Roman"/>
          <w:lang w:eastAsia="ru-RU"/>
        </w:rPr>
        <w:t>Игжейскую</w:t>
      </w:r>
      <w:proofErr w:type="spellEnd"/>
      <w:r w:rsidRPr="00960B62">
        <w:rPr>
          <w:rFonts w:ascii="Times New Roman" w:hAnsi="Times New Roman" w:cs="Times New Roman"/>
          <w:lang w:eastAsia="ru-RU"/>
        </w:rPr>
        <w:t xml:space="preserve">, Малышевскую, </w:t>
      </w:r>
      <w:proofErr w:type="spellStart"/>
      <w:r w:rsidRPr="00960B62">
        <w:rPr>
          <w:rFonts w:ascii="Times New Roman" w:hAnsi="Times New Roman" w:cs="Times New Roman"/>
          <w:lang w:eastAsia="ru-RU"/>
        </w:rPr>
        <w:t>Светлолобовскую</w:t>
      </w:r>
      <w:proofErr w:type="spellEnd"/>
      <w:r w:rsidRPr="00960B62">
        <w:rPr>
          <w:rFonts w:ascii="Times New Roman" w:hAnsi="Times New Roman" w:cs="Times New Roman"/>
          <w:lang w:eastAsia="ru-RU"/>
        </w:rPr>
        <w:t xml:space="preserve">, </w:t>
      </w:r>
      <w:proofErr w:type="spellStart"/>
      <w:r w:rsidRPr="00960B62">
        <w:rPr>
          <w:rFonts w:ascii="Times New Roman" w:hAnsi="Times New Roman" w:cs="Times New Roman"/>
          <w:lang w:eastAsia="ru-RU"/>
        </w:rPr>
        <w:t>Чичковскую</w:t>
      </w:r>
      <w:proofErr w:type="spellEnd"/>
      <w:r w:rsidRPr="00960B62">
        <w:rPr>
          <w:rFonts w:ascii="Times New Roman" w:hAnsi="Times New Roman" w:cs="Times New Roman"/>
          <w:lang w:eastAsia="ru-RU"/>
        </w:rPr>
        <w:t xml:space="preserve"> школы. Все средства в район 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960B62">
        <w:rPr>
          <w:rFonts w:ascii="Times New Roman" w:hAnsi="Times New Roman" w:cs="Times New Roman"/>
          <w:lang w:eastAsia="ru-RU"/>
        </w:rPr>
        <w:t xml:space="preserve"> поступили</w:t>
      </w:r>
      <w:r>
        <w:rPr>
          <w:rFonts w:ascii="Times New Roman" w:hAnsi="Times New Roman" w:cs="Times New Roman"/>
          <w:lang w:eastAsia="ru-RU"/>
        </w:rPr>
        <w:t xml:space="preserve"> своевременно, счета </w:t>
      </w:r>
      <w:proofErr w:type="gramStart"/>
      <w:r>
        <w:rPr>
          <w:rFonts w:ascii="Times New Roman" w:hAnsi="Times New Roman" w:cs="Times New Roman"/>
          <w:lang w:eastAsia="ru-RU"/>
        </w:rPr>
        <w:t>оплачены,  30</w:t>
      </w:r>
      <w:proofErr w:type="gramEnd"/>
      <w:r>
        <w:rPr>
          <w:rFonts w:ascii="Times New Roman" w:hAnsi="Times New Roman" w:cs="Times New Roman"/>
          <w:lang w:eastAsia="ru-RU"/>
        </w:rPr>
        <w:t xml:space="preserve"> октября централизовано на транспорте методкабинета будет вывезено в ОУ</w:t>
      </w:r>
      <w:r w:rsidRPr="00960B62">
        <w:rPr>
          <w:rFonts w:ascii="Times New Roman" w:hAnsi="Times New Roman" w:cs="Times New Roman"/>
          <w:lang w:eastAsia="ru-RU"/>
        </w:rPr>
        <w:t xml:space="preserve">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4B15AF" w:rsidRPr="00BD31D5" w:rsidTr="0099212B">
        <w:trPr>
          <w:trHeight w:val="274"/>
        </w:trPr>
        <w:tc>
          <w:tcPr>
            <w:tcW w:w="9464" w:type="dxa"/>
          </w:tcPr>
          <w:p w:rsidR="004B15AF" w:rsidRPr="00EA68C0" w:rsidRDefault="004B15AF" w:rsidP="0099212B">
            <w:pPr>
              <w:autoSpaceDE w:val="0"/>
              <w:autoSpaceDN w:val="0"/>
              <w:adjustRightInd w:val="0"/>
              <w:ind w:right="-108"/>
              <w:jc w:val="both"/>
              <w:rPr>
                <w:color w:val="000000"/>
                <w:sz w:val="24"/>
                <w:szCs w:val="24"/>
              </w:rPr>
            </w:pPr>
            <w:r w:rsidRPr="00EA68C0">
              <w:rPr>
                <w:color w:val="000000"/>
                <w:sz w:val="24"/>
                <w:szCs w:val="24"/>
              </w:rPr>
              <w:t>План</w:t>
            </w:r>
            <w:r>
              <w:rPr>
                <w:color w:val="000000"/>
                <w:sz w:val="24"/>
                <w:szCs w:val="24"/>
              </w:rPr>
              <w:t>ом</w:t>
            </w:r>
            <w:r w:rsidRPr="00EA68C0">
              <w:rPr>
                <w:color w:val="000000"/>
                <w:sz w:val="24"/>
                <w:szCs w:val="24"/>
              </w:rPr>
              <w:t xml:space="preserve"> поэтапного подключения социально значимых объектов </w:t>
            </w:r>
            <w:r>
              <w:rPr>
                <w:color w:val="000000"/>
                <w:sz w:val="24"/>
                <w:szCs w:val="24"/>
              </w:rPr>
              <w:t xml:space="preserve">к высокоскоростному интернет – каналу </w:t>
            </w:r>
            <w:r w:rsidRPr="00EA68C0">
              <w:rPr>
                <w:color w:val="000000"/>
                <w:sz w:val="24"/>
                <w:szCs w:val="24"/>
              </w:rPr>
              <w:t>на территории Иркутской области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A68C0">
              <w:rPr>
                <w:color w:val="000000"/>
                <w:sz w:val="24"/>
                <w:szCs w:val="24"/>
              </w:rPr>
              <w:t>в рамках исполнения государственного контракта № 0173100007519000057_144316 от 09.08.201</w:t>
            </w:r>
            <w:r>
              <w:rPr>
                <w:color w:val="000000"/>
                <w:sz w:val="24"/>
                <w:szCs w:val="24"/>
              </w:rPr>
              <w:t xml:space="preserve"> предусмотрено </w:t>
            </w:r>
            <w:r w:rsidRPr="00EA68C0">
              <w:rPr>
                <w:color w:val="414141"/>
                <w:sz w:val="24"/>
                <w:szCs w:val="24"/>
                <w:shd w:val="clear" w:color="auto" w:fill="FFFFFF"/>
              </w:rPr>
              <w:t xml:space="preserve">1,477 тыс. объектов </w:t>
            </w:r>
            <w:r>
              <w:rPr>
                <w:color w:val="414141"/>
                <w:sz w:val="24"/>
                <w:szCs w:val="24"/>
                <w:shd w:val="clear" w:color="auto" w:fill="FFFFFF"/>
              </w:rPr>
              <w:t>-</w:t>
            </w:r>
            <w:r w:rsidRPr="00EA68C0">
              <w:rPr>
                <w:color w:val="41414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A68C0">
              <w:rPr>
                <w:color w:val="414141"/>
                <w:sz w:val="24"/>
                <w:szCs w:val="24"/>
                <w:shd w:val="clear" w:color="auto" w:fill="FFFFFF"/>
              </w:rPr>
              <w:t>ФАПов</w:t>
            </w:r>
            <w:proofErr w:type="spellEnd"/>
            <w:r w:rsidRPr="00EA68C0">
              <w:rPr>
                <w:color w:val="414141"/>
                <w:sz w:val="24"/>
                <w:szCs w:val="24"/>
                <w:shd w:val="clear" w:color="auto" w:fill="FFFFFF"/>
              </w:rPr>
              <w:t>,  образовательных</w:t>
            </w:r>
            <w:proofErr w:type="gramEnd"/>
            <w:r w:rsidRPr="00EA68C0">
              <w:rPr>
                <w:color w:val="414141"/>
                <w:sz w:val="24"/>
                <w:szCs w:val="24"/>
                <w:shd w:val="clear" w:color="auto" w:fill="FFFFFF"/>
              </w:rPr>
              <w:t xml:space="preserve"> учреждений, социальн</w:t>
            </w:r>
            <w:r>
              <w:rPr>
                <w:color w:val="414141"/>
                <w:sz w:val="24"/>
                <w:szCs w:val="24"/>
                <w:shd w:val="clear" w:color="auto" w:fill="FFFFFF"/>
              </w:rPr>
              <w:t>ой сферы</w:t>
            </w:r>
            <w:r w:rsidRPr="00EA68C0">
              <w:rPr>
                <w:color w:val="41414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EA68C0">
              <w:rPr>
                <w:color w:val="000000"/>
                <w:sz w:val="24"/>
                <w:szCs w:val="24"/>
              </w:rPr>
              <w:t xml:space="preserve"> 2019 году </w:t>
            </w:r>
            <w:r>
              <w:rPr>
                <w:color w:val="414141"/>
                <w:sz w:val="24"/>
                <w:szCs w:val="24"/>
                <w:shd w:val="clear" w:color="auto" w:fill="FFFFFF"/>
              </w:rPr>
              <w:t xml:space="preserve">на территории </w:t>
            </w:r>
            <w:proofErr w:type="spellStart"/>
            <w:r>
              <w:rPr>
                <w:color w:val="414141"/>
                <w:sz w:val="24"/>
                <w:szCs w:val="24"/>
                <w:shd w:val="clear" w:color="auto" w:fill="FFFFFF"/>
              </w:rPr>
              <w:t>Усть-Удинского</w:t>
            </w:r>
            <w:proofErr w:type="spellEnd"/>
            <w:r>
              <w:rPr>
                <w:color w:val="414141"/>
                <w:sz w:val="24"/>
                <w:szCs w:val="24"/>
                <w:shd w:val="clear" w:color="auto" w:fill="FFFFFF"/>
              </w:rPr>
              <w:t xml:space="preserve"> района это следующие школы - Ново-</w:t>
            </w:r>
            <w:proofErr w:type="spellStart"/>
            <w:r>
              <w:rPr>
                <w:color w:val="414141"/>
                <w:sz w:val="24"/>
                <w:szCs w:val="24"/>
                <w:shd w:val="clear" w:color="auto" w:fill="FFFFFF"/>
              </w:rPr>
              <w:t>Удинская</w:t>
            </w:r>
            <w:proofErr w:type="spellEnd"/>
            <w:r>
              <w:rPr>
                <w:color w:val="41414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414141"/>
                <w:sz w:val="24"/>
                <w:szCs w:val="24"/>
                <w:shd w:val="clear" w:color="auto" w:fill="FFFFFF"/>
              </w:rPr>
              <w:t>Аносовская</w:t>
            </w:r>
            <w:proofErr w:type="spellEnd"/>
            <w:r>
              <w:rPr>
                <w:color w:val="41414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414141"/>
                <w:sz w:val="24"/>
                <w:szCs w:val="24"/>
                <w:shd w:val="clear" w:color="auto" w:fill="FFFFFF"/>
              </w:rPr>
              <w:t>Балаганкинская</w:t>
            </w:r>
            <w:proofErr w:type="spellEnd"/>
            <w:r>
              <w:rPr>
                <w:color w:val="41414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414141"/>
                <w:sz w:val="24"/>
                <w:szCs w:val="24"/>
                <w:shd w:val="clear" w:color="auto" w:fill="FFFFFF"/>
              </w:rPr>
              <w:t>Игжейская</w:t>
            </w:r>
            <w:proofErr w:type="spellEnd"/>
            <w:r>
              <w:rPr>
                <w:color w:val="41414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414141"/>
                <w:sz w:val="24"/>
                <w:szCs w:val="24"/>
                <w:shd w:val="clear" w:color="auto" w:fill="FFFFFF"/>
              </w:rPr>
              <w:t>Кижинская</w:t>
            </w:r>
            <w:proofErr w:type="spellEnd"/>
            <w:r>
              <w:rPr>
                <w:color w:val="41414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414141"/>
                <w:sz w:val="24"/>
                <w:szCs w:val="24"/>
                <w:shd w:val="clear" w:color="auto" w:fill="FFFFFF"/>
              </w:rPr>
              <w:t>Светлолобовская</w:t>
            </w:r>
            <w:proofErr w:type="spellEnd"/>
            <w:r>
              <w:rPr>
                <w:color w:val="414141"/>
                <w:sz w:val="24"/>
                <w:szCs w:val="24"/>
                <w:shd w:val="clear" w:color="auto" w:fill="FFFFFF"/>
              </w:rPr>
              <w:t>, Средне-</w:t>
            </w:r>
            <w:proofErr w:type="spellStart"/>
            <w:r>
              <w:rPr>
                <w:color w:val="414141"/>
                <w:sz w:val="24"/>
                <w:szCs w:val="24"/>
                <w:shd w:val="clear" w:color="auto" w:fill="FFFFFF"/>
              </w:rPr>
              <w:t>Муйская</w:t>
            </w:r>
            <w:proofErr w:type="spellEnd"/>
            <w:r>
              <w:rPr>
                <w:color w:val="41414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414141"/>
                <w:sz w:val="24"/>
                <w:szCs w:val="24"/>
                <w:shd w:val="clear" w:color="auto" w:fill="FFFFFF"/>
              </w:rPr>
              <w:t>Чичковская</w:t>
            </w:r>
            <w:proofErr w:type="spellEnd"/>
            <w:r>
              <w:rPr>
                <w:color w:val="41414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414141"/>
                <w:sz w:val="24"/>
                <w:szCs w:val="24"/>
                <w:shd w:val="clear" w:color="auto" w:fill="FFFFFF"/>
              </w:rPr>
              <w:t>коррекционаая</w:t>
            </w:r>
            <w:proofErr w:type="spellEnd"/>
            <w:r>
              <w:rPr>
                <w:color w:val="414141"/>
                <w:sz w:val="24"/>
                <w:szCs w:val="24"/>
                <w:shd w:val="clear" w:color="auto" w:fill="FFFFFF"/>
              </w:rPr>
              <w:t>. Работы на данный момент в ряде школ уже закончены.</w:t>
            </w:r>
          </w:p>
          <w:p w:rsidR="004B15AF" w:rsidRPr="00BD31D5" w:rsidRDefault="004B15AF" w:rsidP="009921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4B15AF" w:rsidRPr="00960B62" w:rsidRDefault="004B15AF" w:rsidP="004B15AF">
      <w:pPr>
        <w:jc w:val="center"/>
        <w:rPr>
          <w:b/>
          <w:sz w:val="24"/>
          <w:szCs w:val="24"/>
        </w:rPr>
      </w:pPr>
      <w:r w:rsidRPr="00960B62">
        <w:rPr>
          <w:b/>
          <w:sz w:val="24"/>
          <w:szCs w:val="24"/>
        </w:rPr>
        <w:t xml:space="preserve">Проект «Успех каждого ребёнка»  </w:t>
      </w:r>
    </w:p>
    <w:p w:rsidR="004B15AF" w:rsidRPr="00960B62" w:rsidRDefault="004B15AF" w:rsidP="004B15AF">
      <w:pPr>
        <w:widowControl w:val="0"/>
        <w:ind w:left="20" w:right="240"/>
        <w:jc w:val="both"/>
        <w:rPr>
          <w:color w:val="000000"/>
          <w:sz w:val="24"/>
          <w:szCs w:val="24"/>
          <w:lang w:bidi="ru-RU"/>
        </w:rPr>
      </w:pPr>
      <w:r w:rsidRPr="00960B62">
        <w:rPr>
          <w:color w:val="000000"/>
          <w:sz w:val="24"/>
          <w:szCs w:val="24"/>
          <w:lang w:bidi="ru-RU"/>
        </w:rPr>
        <w:t xml:space="preserve">    Цель: 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</w:r>
    </w:p>
    <w:p w:rsidR="004B15AF" w:rsidRDefault="004B15AF" w:rsidP="004B15AF">
      <w:pPr>
        <w:widowControl w:val="0"/>
        <w:ind w:left="20"/>
        <w:jc w:val="both"/>
        <w:rPr>
          <w:rFonts w:eastAsia="Courier New"/>
          <w:sz w:val="24"/>
          <w:szCs w:val="24"/>
          <w:lang w:bidi="ru-RU"/>
        </w:rPr>
      </w:pPr>
      <w:r w:rsidRPr="00960B62">
        <w:rPr>
          <w:color w:val="000000"/>
          <w:sz w:val="24"/>
          <w:szCs w:val="24"/>
          <w:lang w:bidi="ru-RU"/>
        </w:rPr>
        <w:t xml:space="preserve">     В период с 2019 по 2024 года в открытых онлайн-уроках</w:t>
      </w:r>
      <w:r>
        <w:rPr>
          <w:color w:val="000000"/>
          <w:sz w:val="24"/>
          <w:szCs w:val="24"/>
          <w:lang w:bidi="ru-RU"/>
        </w:rPr>
        <w:t xml:space="preserve"> цикла</w:t>
      </w:r>
      <w:r w:rsidRPr="00960B62">
        <w:rPr>
          <w:color w:val="000000"/>
          <w:sz w:val="24"/>
          <w:szCs w:val="24"/>
          <w:lang w:bidi="ru-RU"/>
        </w:rPr>
        <w:t xml:space="preserve"> «</w:t>
      </w:r>
      <w:proofErr w:type="spellStart"/>
      <w:r w:rsidRPr="00960B62">
        <w:rPr>
          <w:color w:val="000000"/>
          <w:sz w:val="24"/>
          <w:szCs w:val="24"/>
          <w:lang w:bidi="ru-RU"/>
        </w:rPr>
        <w:t>Проектория</w:t>
      </w:r>
      <w:proofErr w:type="spellEnd"/>
      <w:r w:rsidRPr="00960B62">
        <w:rPr>
          <w:color w:val="000000"/>
          <w:sz w:val="24"/>
          <w:szCs w:val="24"/>
          <w:lang w:bidi="ru-RU"/>
        </w:rPr>
        <w:t xml:space="preserve">», направленных на раннюю профориентацию, должны принять участие не менее 80 % от общего   числа </w:t>
      </w:r>
      <w:proofErr w:type="gramStart"/>
      <w:r>
        <w:rPr>
          <w:color w:val="000000"/>
          <w:sz w:val="24"/>
          <w:szCs w:val="24"/>
          <w:lang w:bidi="ru-RU"/>
        </w:rPr>
        <w:t xml:space="preserve">детей </w:t>
      </w:r>
      <w:r w:rsidRPr="00960B62">
        <w:rPr>
          <w:color w:val="000000"/>
          <w:sz w:val="24"/>
          <w:szCs w:val="24"/>
          <w:lang w:bidi="ru-RU"/>
        </w:rPr>
        <w:t xml:space="preserve"> РМО</w:t>
      </w:r>
      <w:proofErr w:type="gramEnd"/>
      <w:r w:rsidRPr="00960B62">
        <w:rPr>
          <w:color w:val="000000"/>
          <w:sz w:val="24"/>
          <w:szCs w:val="24"/>
          <w:lang w:bidi="ru-RU"/>
        </w:rPr>
        <w:t xml:space="preserve"> «</w:t>
      </w:r>
      <w:proofErr w:type="spellStart"/>
      <w:r w:rsidRPr="00960B62">
        <w:rPr>
          <w:color w:val="000000"/>
          <w:sz w:val="24"/>
          <w:szCs w:val="24"/>
          <w:lang w:bidi="ru-RU"/>
        </w:rPr>
        <w:t>Усть-Удинский</w:t>
      </w:r>
      <w:proofErr w:type="spellEnd"/>
      <w:r w:rsidRPr="00960B62">
        <w:rPr>
          <w:color w:val="000000"/>
          <w:sz w:val="24"/>
          <w:szCs w:val="24"/>
          <w:lang w:bidi="ru-RU"/>
        </w:rPr>
        <w:t xml:space="preserve"> район».</w:t>
      </w:r>
      <w:r w:rsidRPr="003C1694">
        <w:rPr>
          <w:rFonts w:eastAsia="Calibri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bidi="ru-RU"/>
        </w:rPr>
        <w:t xml:space="preserve"> </w:t>
      </w:r>
      <w:r w:rsidRPr="00960B62">
        <w:rPr>
          <w:color w:val="000000"/>
          <w:sz w:val="24"/>
          <w:szCs w:val="24"/>
          <w:lang w:bidi="ru-RU"/>
        </w:rPr>
        <w:t xml:space="preserve"> </w:t>
      </w:r>
      <w:proofErr w:type="gramStart"/>
      <w:r w:rsidRPr="00960B62">
        <w:rPr>
          <w:color w:val="000000"/>
          <w:sz w:val="24"/>
          <w:szCs w:val="24"/>
          <w:lang w:bidi="ru-RU"/>
        </w:rPr>
        <w:t xml:space="preserve">724 </w:t>
      </w:r>
      <w:r>
        <w:rPr>
          <w:color w:val="000000"/>
          <w:sz w:val="24"/>
          <w:szCs w:val="24"/>
          <w:lang w:bidi="ru-RU"/>
        </w:rPr>
        <w:t xml:space="preserve"> </w:t>
      </w:r>
      <w:r w:rsidRPr="00960B62">
        <w:rPr>
          <w:color w:val="000000"/>
          <w:sz w:val="24"/>
          <w:szCs w:val="24"/>
          <w:lang w:bidi="ru-RU"/>
        </w:rPr>
        <w:t>учащихся</w:t>
      </w:r>
      <w:proofErr w:type="gramEnd"/>
      <w:r w:rsidRPr="00960B62">
        <w:rPr>
          <w:color w:val="000000"/>
          <w:sz w:val="24"/>
          <w:szCs w:val="24"/>
          <w:lang w:bidi="ru-RU"/>
        </w:rPr>
        <w:t xml:space="preserve"> района, что составило 52 % от общего</w:t>
      </w:r>
      <w:r>
        <w:rPr>
          <w:color w:val="000000"/>
          <w:sz w:val="24"/>
          <w:szCs w:val="24"/>
          <w:lang w:bidi="ru-RU"/>
        </w:rPr>
        <w:t xml:space="preserve"> числа  5-11 классов</w:t>
      </w:r>
      <w:r w:rsidRPr="00960B62">
        <w:rPr>
          <w:rFonts w:eastAsia="Calibri"/>
          <w:sz w:val="24"/>
          <w:szCs w:val="24"/>
        </w:rPr>
        <w:t xml:space="preserve"> стали участниками</w:t>
      </w:r>
      <w:r>
        <w:rPr>
          <w:rFonts w:eastAsia="Calibri"/>
          <w:sz w:val="24"/>
          <w:szCs w:val="24"/>
        </w:rPr>
        <w:t xml:space="preserve"> во второй половине 2018-2019 учебного года.</w:t>
      </w:r>
      <w:r w:rsidRPr="00960B62">
        <w:rPr>
          <w:rFonts w:eastAsia="Courier New"/>
          <w:sz w:val="24"/>
          <w:szCs w:val="24"/>
          <w:lang w:bidi="ru-RU"/>
        </w:rPr>
        <w:t xml:space="preserve"> </w:t>
      </w:r>
      <w:r>
        <w:rPr>
          <w:color w:val="000000"/>
          <w:sz w:val="24"/>
          <w:szCs w:val="24"/>
          <w:lang w:bidi="ru-RU"/>
        </w:rPr>
        <w:t>С</w:t>
      </w:r>
      <w:r w:rsidRPr="00960B62">
        <w:rPr>
          <w:color w:val="000000"/>
          <w:sz w:val="24"/>
          <w:szCs w:val="24"/>
          <w:lang w:bidi="ru-RU"/>
        </w:rPr>
        <w:t>формирован план участия в 2019-2020</w:t>
      </w:r>
      <w:r>
        <w:rPr>
          <w:color w:val="000000"/>
          <w:sz w:val="24"/>
          <w:szCs w:val="24"/>
          <w:lang w:bidi="ru-RU"/>
        </w:rPr>
        <w:t xml:space="preserve"> учебном</w:t>
      </w:r>
      <w:r w:rsidRPr="00960B62">
        <w:rPr>
          <w:color w:val="000000"/>
          <w:sz w:val="24"/>
          <w:szCs w:val="24"/>
          <w:lang w:bidi="ru-RU"/>
        </w:rPr>
        <w:t xml:space="preserve"> году</w:t>
      </w:r>
      <w:r>
        <w:rPr>
          <w:color w:val="000000"/>
          <w:sz w:val="24"/>
          <w:szCs w:val="24"/>
          <w:lang w:bidi="ru-RU"/>
        </w:rPr>
        <w:t xml:space="preserve">. </w:t>
      </w:r>
      <w:r w:rsidRPr="00960B62">
        <w:rPr>
          <w:color w:val="000000"/>
          <w:sz w:val="24"/>
          <w:szCs w:val="24"/>
          <w:lang w:bidi="ru-RU"/>
        </w:rPr>
        <w:t xml:space="preserve">    Система основывается на реализации дополнительных общеобразовательных программ, включающих в себя механизмы профессиональных проб и работу с лучшими представителями профессий, а также использовании цифровых инструментов (сводное электронное портфолио). </w:t>
      </w:r>
      <w:r>
        <w:rPr>
          <w:color w:val="000000"/>
          <w:sz w:val="24"/>
          <w:szCs w:val="24"/>
          <w:lang w:bidi="ru-RU"/>
        </w:rPr>
        <w:t xml:space="preserve">На профессиональные пробы можно съездить в дни школьных </w:t>
      </w:r>
      <w:proofErr w:type="gramStart"/>
      <w:r>
        <w:rPr>
          <w:color w:val="000000"/>
          <w:sz w:val="24"/>
          <w:szCs w:val="24"/>
          <w:lang w:bidi="ru-RU"/>
        </w:rPr>
        <w:t>каникул  во</w:t>
      </w:r>
      <w:proofErr w:type="gramEnd"/>
      <w:r>
        <w:rPr>
          <w:color w:val="000000"/>
          <w:sz w:val="24"/>
          <w:szCs w:val="24"/>
          <w:lang w:bidi="ru-RU"/>
        </w:rPr>
        <w:t xml:space="preserve"> все высшие учебные заведения.</w:t>
      </w:r>
    </w:p>
    <w:p w:rsidR="004B15AF" w:rsidRPr="00960B62" w:rsidRDefault="004B15AF" w:rsidP="004B15AF">
      <w:pPr>
        <w:widowControl w:val="0"/>
        <w:ind w:left="20"/>
        <w:jc w:val="both"/>
        <w:rPr>
          <w:color w:val="000000"/>
          <w:sz w:val="24"/>
          <w:szCs w:val="24"/>
          <w:lang w:bidi="ru-RU"/>
        </w:rPr>
      </w:pPr>
      <w:r w:rsidRPr="00960B62">
        <w:rPr>
          <w:rFonts w:eastAsia="Courier New"/>
          <w:sz w:val="24"/>
          <w:szCs w:val="24"/>
          <w:lang w:bidi="ru-RU"/>
        </w:rPr>
        <w:t xml:space="preserve"> Более 40 учащихся побывали во Всероссийских детских центрах «Артек», «Океан», «Орленок»</w:t>
      </w:r>
      <w:r>
        <w:rPr>
          <w:rFonts w:eastAsia="Courier New"/>
          <w:sz w:val="24"/>
          <w:szCs w:val="24"/>
          <w:lang w:bidi="ru-RU"/>
        </w:rPr>
        <w:t xml:space="preserve"> </w:t>
      </w:r>
      <w:r w:rsidRPr="00960B62">
        <w:rPr>
          <w:rFonts w:eastAsia="Courier New"/>
          <w:sz w:val="24"/>
          <w:szCs w:val="24"/>
          <w:lang w:bidi="ru-RU"/>
        </w:rPr>
        <w:t xml:space="preserve">-90 % это учащиеся МБОУ СОШ </w:t>
      </w:r>
      <w:proofErr w:type="spellStart"/>
      <w:r w:rsidRPr="00960B62">
        <w:rPr>
          <w:rFonts w:eastAsia="Courier New"/>
          <w:sz w:val="24"/>
          <w:szCs w:val="24"/>
          <w:lang w:bidi="ru-RU"/>
        </w:rPr>
        <w:t>п.Усть</w:t>
      </w:r>
      <w:proofErr w:type="spellEnd"/>
      <w:r w:rsidRPr="00960B62">
        <w:rPr>
          <w:rFonts w:eastAsia="Courier New"/>
          <w:sz w:val="24"/>
          <w:szCs w:val="24"/>
          <w:lang w:bidi="ru-RU"/>
        </w:rPr>
        <w:t>-Уда.</w:t>
      </w:r>
    </w:p>
    <w:p w:rsidR="004B15AF" w:rsidRPr="00960B62" w:rsidRDefault="004B15AF" w:rsidP="004B15AF">
      <w:pPr>
        <w:jc w:val="both"/>
        <w:rPr>
          <w:b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                                            </w:t>
      </w:r>
      <w:proofErr w:type="gramStart"/>
      <w:r w:rsidRPr="00960B62">
        <w:rPr>
          <w:b/>
          <w:sz w:val="24"/>
          <w:szCs w:val="24"/>
        </w:rPr>
        <w:t>Проект  «</w:t>
      </w:r>
      <w:proofErr w:type="gramEnd"/>
      <w:r w:rsidRPr="00960B62">
        <w:rPr>
          <w:b/>
          <w:sz w:val="24"/>
          <w:szCs w:val="24"/>
        </w:rPr>
        <w:t>Социальная активность»</w:t>
      </w:r>
    </w:p>
    <w:p w:rsidR="004B15AF" w:rsidRPr="00960B62" w:rsidRDefault="004B15AF" w:rsidP="004B15AF">
      <w:pPr>
        <w:ind w:firstLine="720"/>
        <w:jc w:val="both"/>
        <w:rPr>
          <w:color w:val="000000"/>
          <w:sz w:val="24"/>
          <w:szCs w:val="24"/>
        </w:rPr>
      </w:pPr>
      <w:r w:rsidRPr="00960B62">
        <w:rPr>
          <w:sz w:val="24"/>
          <w:szCs w:val="24"/>
        </w:rPr>
        <w:t xml:space="preserve">Цель: </w:t>
      </w:r>
      <w:r w:rsidRPr="00960B62">
        <w:rPr>
          <w:color w:val="000000"/>
          <w:sz w:val="24"/>
          <w:szCs w:val="24"/>
        </w:rPr>
        <w:t>развитие добровольчества (</w:t>
      </w:r>
      <w:proofErr w:type="spellStart"/>
      <w:r w:rsidRPr="00960B62">
        <w:rPr>
          <w:color w:val="000000"/>
          <w:sz w:val="24"/>
          <w:szCs w:val="24"/>
        </w:rPr>
        <w:t>волонтерства</w:t>
      </w:r>
      <w:proofErr w:type="spellEnd"/>
      <w:r w:rsidRPr="00960B62">
        <w:rPr>
          <w:color w:val="000000"/>
          <w:sz w:val="24"/>
          <w:szCs w:val="24"/>
        </w:rPr>
        <w:t xml:space="preserve">), развитие талантов и способностей у детей и молодежи, в </w:t>
      </w:r>
      <w:proofErr w:type="spellStart"/>
      <w:r w:rsidRPr="00960B62">
        <w:rPr>
          <w:color w:val="000000"/>
          <w:sz w:val="24"/>
          <w:szCs w:val="24"/>
        </w:rPr>
        <w:t>т.ч</w:t>
      </w:r>
      <w:proofErr w:type="spellEnd"/>
      <w:r w:rsidRPr="00960B62">
        <w:rPr>
          <w:color w:val="000000"/>
          <w:sz w:val="24"/>
          <w:szCs w:val="24"/>
        </w:rPr>
        <w:t>. студентов, путем поддержки общественных инициатив и проектов, вовлечения к 2024 году в добровольческую деятельность 20 % граждан, вовлечения 45 % молодежи в творческую деятельность и 70 % студентов в клубное студенческое движение.</w:t>
      </w:r>
    </w:p>
    <w:p w:rsidR="004B15AF" w:rsidRPr="00960B62" w:rsidRDefault="004B15AF" w:rsidP="004B15AF">
      <w:pPr>
        <w:ind w:firstLine="720"/>
        <w:jc w:val="both"/>
        <w:rPr>
          <w:color w:val="000000"/>
          <w:sz w:val="24"/>
          <w:szCs w:val="24"/>
        </w:rPr>
      </w:pPr>
      <w:r w:rsidRPr="00960B62">
        <w:rPr>
          <w:color w:val="000000"/>
          <w:sz w:val="24"/>
          <w:szCs w:val="24"/>
        </w:rPr>
        <w:t xml:space="preserve">Реализуется Министерством по Молодёжной политике Иркутской области. Уже в 2019 году отделом по делам молодежи и спорта администрации </w:t>
      </w:r>
      <w:proofErr w:type="spellStart"/>
      <w:r w:rsidRPr="00960B62">
        <w:rPr>
          <w:color w:val="000000"/>
          <w:sz w:val="24"/>
          <w:szCs w:val="24"/>
        </w:rPr>
        <w:t>Усть-Удинского</w:t>
      </w:r>
      <w:proofErr w:type="spellEnd"/>
      <w:r w:rsidRPr="00960B62">
        <w:rPr>
          <w:color w:val="000000"/>
          <w:sz w:val="24"/>
          <w:szCs w:val="24"/>
        </w:rPr>
        <w:t xml:space="preserve"> района организована Всероссийская акция «Снежный десант» 15 челове</w:t>
      </w:r>
      <w:r>
        <w:rPr>
          <w:color w:val="000000"/>
          <w:sz w:val="24"/>
          <w:szCs w:val="24"/>
        </w:rPr>
        <w:t>к из отряда «Сердце Сибири» г. И</w:t>
      </w:r>
      <w:r w:rsidRPr="00960B62">
        <w:rPr>
          <w:color w:val="000000"/>
          <w:sz w:val="24"/>
          <w:szCs w:val="24"/>
        </w:rPr>
        <w:t xml:space="preserve">ркутска-студентов ИРГУПС работали на территории района в 4 поселениях с профилактическими мероприятиями, встречались со школьниками по теме «За здоровый образ жизни», провели трудовой десант с детьми, состоящими на разных видах учета, помогали в быту пожилым людям, во время работы проводили </w:t>
      </w:r>
      <w:proofErr w:type="spellStart"/>
      <w:r w:rsidRPr="00960B62">
        <w:rPr>
          <w:color w:val="000000"/>
          <w:sz w:val="24"/>
          <w:szCs w:val="24"/>
        </w:rPr>
        <w:t>профориентационные</w:t>
      </w:r>
      <w:proofErr w:type="spellEnd"/>
      <w:r w:rsidRPr="00960B62">
        <w:rPr>
          <w:color w:val="000000"/>
          <w:sz w:val="24"/>
          <w:szCs w:val="24"/>
        </w:rPr>
        <w:t xml:space="preserve"> беседы. Мероприятие было принято учащимися на «Ура», имело успех. Сотрудничество, я уверена, будет продолжено.</w:t>
      </w:r>
    </w:p>
    <w:p w:rsidR="004B15AF" w:rsidRPr="00960B62" w:rsidRDefault="004B15AF" w:rsidP="004B15AF">
      <w:pPr>
        <w:jc w:val="center"/>
        <w:rPr>
          <w:b/>
          <w:sz w:val="24"/>
          <w:szCs w:val="24"/>
        </w:rPr>
      </w:pPr>
      <w:r w:rsidRPr="00960B62">
        <w:rPr>
          <w:b/>
          <w:sz w:val="24"/>
          <w:szCs w:val="24"/>
        </w:rPr>
        <w:t>Проект «Содействие занятости женщин - создание условий дошкольного образования для детей в возрасте до 3-х лет»</w:t>
      </w:r>
    </w:p>
    <w:p w:rsidR="004B15AF" w:rsidRPr="00960B62" w:rsidRDefault="004B15AF" w:rsidP="004B15AF">
      <w:pPr>
        <w:jc w:val="both"/>
        <w:rPr>
          <w:sz w:val="24"/>
          <w:szCs w:val="24"/>
          <w:shd w:val="clear" w:color="auto" w:fill="FFFFFF"/>
          <w:lang w:bidi="ru-RU"/>
        </w:rPr>
      </w:pPr>
      <w:r w:rsidRPr="00960B62">
        <w:rPr>
          <w:sz w:val="24"/>
          <w:szCs w:val="24"/>
          <w:shd w:val="clear" w:color="auto" w:fill="FFFFFF"/>
          <w:lang w:bidi="ru-RU"/>
        </w:rPr>
        <w:t xml:space="preserve">    Цель: обеспечить возможность женщинам, воспитывающих детей дошкольного возраста, совмещать трудовую деятельность с семейными обязанностями, в том числе за счет повышения доступности дошкольного образования для детей в возрасте до трех лет.</w:t>
      </w:r>
    </w:p>
    <w:p w:rsidR="004B15AF" w:rsidRPr="00960B62" w:rsidRDefault="004B15AF" w:rsidP="004B15AF">
      <w:pPr>
        <w:jc w:val="both"/>
        <w:rPr>
          <w:sz w:val="24"/>
          <w:szCs w:val="24"/>
          <w:shd w:val="clear" w:color="auto" w:fill="FFFFFF"/>
          <w:lang w:bidi="ru-RU"/>
        </w:rPr>
      </w:pPr>
      <w:r w:rsidRPr="00960B62">
        <w:rPr>
          <w:sz w:val="24"/>
          <w:szCs w:val="24"/>
          <w:shd w:val="clear" w:color="auto" w:fill="FFFFFF"/>
          <w:lang w:bidi="ru-RU"/>
        </w:rPr>
        <w:t>Мероприятия:</w:t>
      </w:r>
    </w:p>
    <w:p w:rsidR="004B15AF" w:rsidRPr="00960B62" w:rsidRDefault="004B15AF" w:rsidP="004B15AF">
      <w:pPr>
        <w:numPr>
          <w:ilvl w:val="0"/>
          <w:numId w:val="1"/>
        </w:numPr>
        <w:contextualSpacing/>
        <w:jc w:val="both"/>
        <w:rPr>
          <w:sz w:val="24"/>
          <w:szCs w:val="24"/>
          <w:shd w:val="clear" w:color="auto" w:fill="FFFFFF"/>
          <w:lang w:bidi="ru-RU"/>
        </w:rPr>
      </w:pPr>
      <w:r w:rsidRPr="00960B62">
        <w:rPr>
          <w:sz w:val="24"/>
          <w:szCs w:val="24"/>
          <w:shd w:val="clear" w:color="auto" w:fill="FFFFFF"/>
          <w:lang w:bidi="ru-RU"/>
        </w:rPr>
        <w:t xml:space="preserve">Повышения </w:t>
      </w:r>
      <w:proofErr w:type="gramStart"/>
      <w:r w:rsidRPr="00960B62">
        <w:rPr>
          <w:sz w:val="24"/>
          <w:szCs w:val="24"/>
          <w:shd w:val="clear" w:color="auto" w:fill="FFFFFF"/>
          <w:lang w:bidi="ru-RU"/>
        </w:rPr>
        <w:t>уровня  занятости</w:t>
      </w:r>
      <w:proofErr w:type="gramEnd"/>
      <w:r w:rsidRPr="00960B62">
        <w:rPr>
          <w:sz w:val="24"/>
          <w:szCs w:val="24"/>
          <w:shd w:val="clear" w:color="auto" w:fill="FFFFFF"/>
          <w:lang w:bidi="ru-RU"/>
        </w:rPr>
        <w:t xml:space="preserve"> женщин, имеющих детей дошкольного возраста.</w:t>
      </w:r>
    </w:p>
    <w:p w:rsidR="004B15AF" w:rsidRPr="00960B62" w:rsidRDefault="004B15AF" w:rsidP="004B15AF">
      <w:pPr>
        <w:numPr>
          <w:ilvl w:val="0"/>
          <w:numId w:val="1"/>
        </w:numPr>
        <w:contextualSpacing/>
        <w:jc w:val="both"/>
        <w:rPr>
          <w:sz w:val="24"/>
          <w:szCs w:val="24"/>
          <w:shd w:val="clear" w:color="auto" w:fill="FFFFFF"/>
          <w:lang w:bidi="ru-RU"/>
        </w:rPr>
      </w:pPr>
      <w:r w:rsidRPr="00960B62">
        <w:rPr>
          <w:sz w:val="24"/>
          <w:szCs w:val="24"/>
          <w:shd w:val="clear" w:color="auto" w:fill="FFFFFF"/>
          <w:lang w:bidi="ru-RU"/>
        </w:rPr>
        <w:lastRenderedPageBreak/>
        <w:t xml:space="preserve"> Увеличение численности женщин, находящихся в отпуске по уходу за ребенком в возрасте до трех лет, прошедших профессиональное обучение и дополнительное профессиональное образование.</w:t>
      </w:r>
    </w:p>
    <w:p w:rsidR="004B15AF" w:rsidRPr="00960B62" w:rsidRDefault="004B15AF" w:rsidP="004B15AF">
      <w:pPr>
        <w:numPr>
          <w:ilvl w:val="0"/>
          <w:numId w:val="1"/>
        </w:numPr>
        <w:contextualSpacing/>
        <w:jc w:val="both"/>
        <w:rPr>
          <w:sz w:val="24"/>
          <w:szCs w:val="24"/>
          <w:shd w:val="clear" w:color="auto" w:fill="FFFFFF"/>
          <w:lang w:bidi="ru-RU"/>
        </w:rPr>
      </w:pPr>
      <w:r w:rsidRPr="00960B62">
        <w:rPr>
          <w:sz w:val="24"/>
          <w:szCs w:val="24"/>
          <w:shd w:val="clear" w:color="auto" w:fill="FFFFFF"/>
          <w:lang w:bidi="ru-RU"/>
        </w:rPr>
        <w:t>Доступность дошкольного образования для детей в возрасте от 1,5 до 3 лет.</w:t>
      </w:r>
    </w:p>
    <w:p w:rsidR="004B15AF" w:rsidRPr="00960B62" w:rsidRDefault="004B15AF" w:rsidP="004B15AF">
      <w:pPr>
        <w:jc w:val="center"/>
        <w:rPr>
          <w:b/>
          <w:sz w:val="24"/>
          <w:szCs w:val="24"/>
        </w:rPr>
      </w:pPr>
      <w:r w:rsidRPr="00960B62">
        <w:rPr>
          <w:b/>
          <w:sz w:val="24"/>
          <w:szCs w:val="24"/>
        </w:rPr>
        <w:t>Проект «Современная школа»</w:t>
      </w:r>
    </w:p>
    <w:p w:rsidR="004B15AF" w:rsidRPr="00960B62" w:rsidRDefault="004B15AF" w:rsidP="004B15AF">
      <w:pPr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960B62">
        <w:rPr>
          <w:rFonts w:eastAsia="Calibri"/>
          <w:sz w:val="24"/>
          <w:szCs w:val="24"/>
        </w:rPr>
        <w:t>В  2018</w:t>
      </w:r>
      <w:proofErr w:type="gramEnd"/>
      <w:r w:rsidRPr="00960B62">
        <w:rPr>
          <w:rFonts w:eastAsia="Calibri"/>
          <w:sz w:val="24"/>
          <w:szCs w:val="24"/>
        </w:rPr>
        <w:t xml:space="preserve"> -2019 учебном  году в системе образования функционировало в статусе юридических лиц  </w:t>
      </w:r>
      <w:r w:rsidRPr="00960B62">
        <w:rPr>
          <w:rFonts w:eastAsia="Calibri"/>
          <w:b/>
          <w:bCs/>
          <w:sz w:val="24"/>
          <w:szCs w:val="24"/>
        </w:rPr>
        <w:t>28</w:t>
      </w:r>
      <w:r w:rsidRPr="00960B62">
        <w:rPr>
          <w:rFonts w:eastAsia="Calibri"/>
          <w:sz w:val="24"/>
          <w:szCs w:val="24"/>
        </w:rPr>
        <w:t xml:space="preserve"> образовательных учреждений. В том числе 10 средних, 4 </w:t>
      </w:r>
      <w:proofErr w:type="gramStart"/>
      <w:r w:rsidRPr="00960B62">
        <w:rPr>
          <w:rFonts w:eastAsia="Calibri"/>
          <w:sz w:val="24"/>
          <w:szCs w:val="24"/>
        </w:rPr>
        <w:t>основных,  1</w:t>
      </w:r>
      <w:proofErr w:type="gramEnd"/>
      <w:r w:rsidRPr="00960B62">
        <w:rPr>
          <w:rFonts w:eastAsia="Calibri"/>
          <w:sz w:val="24"/>
          <w:szCs w:val="24"/>
        </w:rPr>
        <w:t xml:space="preserve"> начальная,  11 ДОУ, 1 учреждение дополнительного образования, МКОУ </w:t>
      </w:r>
      <w:proofErr w:type="spellStart"/>
      <w:r w:rsidRPr="00960B62">
        <w:rPr>
          <w:rFonts w:eastAsia="Calibri"/>
          <w:sz w:val="24"/>
          <w:szCs w:val="24"/>
        </w:rPr>
        <w:t>Ключинская</w:t>
      </w:r>
      <w:proofErr w:type="spellEnd"/>
      <w:r w:rsidRPr="00960B62">
        <w:rPr>
          <w:rFonts w:eastAsia="Calibri"/>
          <w:sz w:val="24"/>
          <w:szCs w:val="24"/>
        </w:rPr>
        <w:t xml:space="preserve"> НОШ  приостановлена с 2014 года в связи с отсутствием заявлений родителей на обучение детей. Кроме того, с детьми на территории района работают школа искусств и специальная коррекционная школа-интернат, ДЮСШ. В сельской местности обучалось 59,0 </w:t>
      </w:r>
      <w:proofErr w:type="gramStart"/>
      <w:r w:rsidRPr="00960B62">
        <w:rPr>
          <w:rFonts w:eastAsia="Calibri"/>
          <w:sz w:val="24"/>
          <w:szCs w:val="24"/>
        </w:rPr>
        <w:t>%  школьников</w:t>
      </w:r>
      <w:proofErr w:type="gramEnd"/>
      <w:r w:rsidRPr="00960B62">
        <w:rPr>
          <w:rFonts w:eastAsia="Calibri"/>
          <w:sz w:val="24"/>
          <w:szCs w:val="24"/>
        </w:rPr>
        <w:t xml:space="preserve"> (1251 чел.), в городской – 41 % (868 чел.), на 1 % больше  прошлого года,  в условиях подвоза – 15 % (308 обучающихся). </w:t>
      </w:r>
    </w:p>
    <w:p w:rsidR="004B15AF" w:rsidRPr="00960B62" w:rsidRDefault="004B15AF" w:rsidP="004B15AF">
      <w:pPr>
        <w:ind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Общий контингент обучающихся системы общего образования на 01.09.2018 г. составляет </w:t>
      </w:r>
      <w:proofErr w:type="gramStart"/>
      <w:r w:rsidRPr="00960B62">
        <w:rPr>
          <w:rFonts w:eastAsia="Calibri"/>
          <w:sz w:val="24"/>
          <w:szCs w:val="24"/>
        </w:rPr>
        <w:t>2119  человек</w:t>
      </w:r>
      <w:proofErr w:type="gramEnd"/>
      <w:r w:rsidRPr="00960B62">
        <w:rPr>
          <w:rFonts w:eastAsia="Calibri"/>
          <w:sz w:val="24"/>
          <w:szCs w:val="24"/>
        </w:rPr>
        <w:t xml:space="preserve">, в том числе обучающихся по программам коррекционного развивающего обучения  80 человек. </w:t>
      </w:r>
    </w:p>
    <w:p w:rsidR="004B15AF" w:rsidRPr="00960B62" w:rsidRDefault="004B15AF" w:rsidP="004B15AF">
      <w:pPr>
        <w:tabs>
          <w:tab w:val="left" w:pos="709"/>
        </w:tabs>
        <w:ind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Дошкольным образованием </w:t>
      </w:r>
      <w:proofErr w:type="gramStart"/>
      <w:r w:rsidRPr="00960B62">
        <w:rPr>
          <w:rFonts w:eastAsia="Calibri"/>
          <w:sz w:val="24"/>
          <w:szCs w:val="24"/>
        </w:rPr>
        <w:t>охвачены  688</w:t>
      </w:r>
      <w:proofErr w:type="gramEnd"/>
      <w:r w:rsidRPr="00960B62">
        <w:rPr>
          <w:rFonts w:eastAsia="Calibri"/>
          <w:sz w:val="24"/>
          <w:szCs w:val="24"/>
        </w:rPr>
        <w:t xml:space="preserve"> чел.  (45,6 % от числа детей в возрасте от 1 до 7 лет), что на 0,4 </w:t>
      </w:r>
      <w:proofErr w:type="gramStart"/>
      <w:r w:rsidRPr="00960B62">
        <w:rPr>
          <w:rFonts w:eastAsia="Calibri"/>
          <w:sz w:val="24"/>
          <w:szCs w:val="24"/>
        </w:rPr>
        <w:t>%  ниже</w:t>
      </w:r>
      <w:proofErr w:type="gramEnd"/>
      <w:r w:rsidRPr="00960B62">
        <w:rPr>
          <w:rFonts w:eastAsia="Calibri"/>
          <w:sz w:val="24"/>
          <w:szCs w:val="24"/>
        </w:rPr>
        <w:t xml:space="preserve"> уровня прошлого года (связано со снижение числа детей дошкольного возраста в отдаленных населенных пунктах района, где имеются свободные площади учебных заведений, а посещать учреждение некому).</w:t>
      </w:r>
    </w:p>
    <w:p w:rsidR="004B15AF" w:rsidRPr="00960B62" w:rsidRDefault="004B15AF" w:rsidP="004B15AF">
      <w:pPr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          Система дополнительного образования, как и в предыдущие годы, представлена детскими объединениями физкультурно-оздоровительной, художественно-эстетической, творческой, краеведческой направленности. Общее количество детей, посещающих кружки, </w:t>
      </w:r>
      <w:proofErr w:type="gramStart"/>
      <w:r w:rsidRPr="00960B62">
        <w:rPr>
          <w:rFonts w:eastAsia="Calibri"/>
          <w:sz w:val="24"/>
          <w:szCs w:val="24"/>
        </w:rPr>
        <w:t>составляет  1440</w:t>
      </w:r>
      <w:proofErr w:type="gramEnd"/>
      <w:r w:rsidRPr="00960B62">
        <w:rPr>
          <w:rFonts w:eastAsia="Calibri"/>
          <w:sz w:val="24"/>
          <w:szCs w:val="24"/>
        </w:rPr>
        <w:t xml:space="preserve"> человек (66 %). В предыдущие годы-52-57 %.  При этом целевой показатель охвата системой дополнительного образования к 2020 году составляет 75 %.   Таким образом, просматривается положительная динамика кружковой занятости детей. </w:t>
      </w:r>
      <w:proofErr w:type="gramStart"/>
      <w:r w:rsidRPr="00960B62">
        <w:rPr>
          <w:rFonts w:eastAsia="Calibri"/>
          <w:sz w:val="24"/>
          <w:szCs w:val="24"/>
        </w:rPr>
        <w:t>В  2018</w:t>
      </w:r>
      <w:proofErr w:type="gramEnd"/>
      <w:r w:rsidRPr="00960B62">
        <w:rPr>
          <w:rFonts w:eastAsia="Calibri"/>
          <w:sz w:val="24"/>
          <w:szCs w:val="24"/>
        </w:rPr>
        <w:t xml:space="preserve"> году открыто новое направление-робототехника, для обеспечения деятельности которого приобретены </w:t>
      </w:r>
      <w:proofErr w:type="spellStart"/>
      <w:r w:rsidRPr="00960B62">
        <w:rPr>
          <w:rFonts w:eastAsia="Calibri"/>
          <w:sz w:val="24"/>
          <w:szCs w:val="24"/>
        </w:rPr>
        <w:t>легоконструкторы</w:t>
      </w:r>
      <w:proofErr w:type="spellEnd"/>
      <w:r w:rsidRPr="00960B62">
        <w:rPr>
          <w:rFonts w:eastAsia="Calibri"/>
          <w:sz w:val="24"/>
          <w:szCs w:val="24"/>
        </w:rPr>
        <w:t>.</w:t>
      </w:r>
      <w:r w:rsidRPr="00960B62">
        <w:rPr>
          <w:rFonts w:eastAsia="Calibri"/>
          <w:i/>
          <w:sz w:val="24"/>
          <w:szCs w:val="24"/>
        </w:rPr>
        <w:t xml:space="preserve">                                               </w:t>
      </w:r>
    </w:p>
    <w:p w:rsidR="004B15AF" w:rsidRPr="00960B62" w:rsidRDefault="004B15AF" w:rsidP="004B15AF">
      <w:pPr>
        <w:jc w:val="center"/>
        <w:rPr>
          <w:rFonts w:eastAsia="Calibri"/>
          <w:sz w:val="24"/>
          <w:szCs w:val="24"/>
          <w:u w:val="single"/>
        </w:rPr>
      </w:pPr>
      <w:r w:rsidRPr="00960B62">
        <w:rPr>
          <w:rFonts w:eastAsia="Calibri"/>
          <w:sz w:val="24"/>
          <w:szCs w:val="24"/>
          <w:u w:val="single"/>
        </w:rPr>
        <w:t>Организация подвоза</w:t>
      </w:r>
    </w:p>
    <w:p w:rsidR="004B15AF" w:rsidRPr="00960B62" w:rsidRDefault="004B15AF" w:rsidP="004B15AF">
      <w:pPr>
        <w:ind w:firstLine="567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На начало 2018-2019 учебного </w:t>
      </w:r>
      <w:proofErr w:type="gramStart"/>
      <w:r w:rsidRPr="00960B62">
        <w:rPr>
          <w:rFonts w:eastAsia="Calibri"/>
          <w:sz w:val="24"/>
          <w:szCs w:val="24"/>
        </w:rPr>
        <w:t>года  308</w:t>
      </w:r>
      <w:proofErr w:type="gramEnd"/>
      <w:r w:rsidRPr="00960B62">
        <w:rPr>
          <w:rFonts w:eastAsia="Calibri"/>
          <w:sz w:val="24"/>
          <w:szCs w:val="24"/>
        </w:rPr>
        <w:t xml:space="preserve"> (15%) обучающихся подвозится из 15 населенных пунктов к 7 общеобразовательным учреждениям.</w:t>
      </w:r>
    </w:p>
    <w:p w:rsidR="004B15AF" w:rsidRPr="00960B62" w:rsidRDefault="004B15AF" w:rsidP="004B15AF">
      <w:pPr>
        <w:ind w:firstLine="567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В сравнении с </w:t>
      </w:r>
      <w:proofErr w:type="gramStart"/>
      <w:r w:rsidRPr="00960B62">
        <w:rPr>
          <w:rFonts w:eastAsia="Calibri"/>
          <w:sz w:val="24"/>
          <w:szCs w:val="24"/>
        </w:rPr>
        <w:t>прошлым  учебным</w:t>
      </w:r>
      <w:proofErr w:type="gramEnd"/>
      <w:r w:rsidRPr="00960B62">
        <w:rPr>
          <w:rFonts w:eastAsia="Calibri"/>
          <w:sz w:val="24"/>
          <w:szCs w:val="24"/>
        </w:rPr>
        <w:t xml:space="preserve"> годом подвоз обучающихся в ОУ увеличился на 36 чел.</w:t>
      </w:r>
    </w:p>
    <w:p w:rsidR="004B15AF" w:rsidRPr="00960B62" w:rsidRDefault="004B15AF" w:rsidP="004B15AF">
      <w:pPr>
        <w:ind w:firstLine="567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>Наибольшее количество обучающихся подвозится:</w:t>
      </w:r>
    </w:p>
    <w:p w:rsidR="004B15AF" w:rsidRPr="00960B62" w:rsidRDefault="004B15AF" w:rsidP="004B15AF">
      <w:pPr>
        <w:ind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            - МБОУ </w:t>
      </w:r>
      <w:proofErr w:type="spellStart"/>
      <w:r w:rsidRPr="00960B62">
        <w:rPr>
          <w:rFonts w:eastAsia="Calibri"/>
          <w:sz w:val="24"/>
          <w:szCs w:val="24"/>
        </w:rPr>
        <w:t>Молькинская</w:t>
      </w:r>
      <w:proofErr w:type="spellEnd"/>
      <w:r w:rsidRPr="00960B62">
        <w:rPr>
          <w:rFonts w:eastAsia="Calibri"/>
          <w:sz w:val="24"/>
          <w:szCs w:val="24"/>
        </w:rPr>
        <w:t xml:space="preserve"> СОШ – 105 ч: (Лабогай-33, Податовская-32, Ясачная-Хайрюзовка-14, Халюты-26).</w:t>
      </w:r>
    </w:p>
    <w:p w:rsidR="004B15AF" w:rsidRPr="00960B62" w:rsidRDefault="004B15AF" w:rsidP="004B15AF">
      <w:pPr>
        <w:ind w:firstLine="567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>Наименьшее количество обучающихся.</w:t>
      </w:r>
    </w:p>
    <w:p w:rsidR="004B15AF" w:rsidRPr="00960B62" w:rsidRDefault="004B15AF" w:rsidP="004B15AF">
      <w:pPr>
        <w:ind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            - МКОУ </w:t>
      </w:r>
      <w:proofErr w:type="spellStart"/>
      <w:r w:rsidRPr="00960B62">
        <w:rPr>
          <w:rFonts w:eastAsia="Calibri"/>
          <w:sz w:val="24"/>
          <w:szCs w:val="24"/>
        </w:rPr>
        <w:t>Чичковская</w:t>
      </w:r>
      <w:proofErr w:type="spellEnd"/>
      <w:r w:rsidRPr="00960B62">
        <w:rPr>
          <w:rFonts w:eastAsia="Calibri"/>
          <w:sz w:val="24"/>
          <w:szCs w:val="24"/>
        </w:rPr>
        <w:t xml:space="preserve"> ООШ - 4ч: (Бурундуй-4)</w:t>
      </w:r>
    </w:p>
    <w:p w:rsidR="004B15AF" w:rsidRPr="00960B62" w:rsidRDefault="004B15AF" w:rsidP="004B15AF">
      <w:pPr>
        <w:ind w:firstLine="567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>Для указанных целей задействовано 11 единиц автотранспорта. 4 единицы техники было приобретено за три года-автобусы ПАЗ в МБОУ СОШ п. Усть-Уда, МБОУ Ново-</w:t>
      </w:r>
      <w:proofErr w:type="spellStart"/>
      <w:r w:rsidRPr="00960B62">
        <w:rPr>
          <w:rFonts w:eastAsia="Calibri"/>
          <w:sz w:val="24"/>
          <w:szCs w:val="24"/>
        </w:rPr>
        <w:t>Удинская</w:t>
      </w:r>
      <w:proofErr w:type="spellEnd"/>
      <w:r w:rsidRPr="00960B62">
        <w:rPr>
          <w:rFonts w:eastAsia="Calibri"/>
          <w:sz w:val="24"/>
          <w:szCs w:val="24"/>
        </w:rPr>
        <w:t xml:space="preserve"> СОШ, МКОУ Малышевская СОШ, микроавтобус ГАЗЕЛЬ в МБОУ СОШ п. Усть-Уда. Кроме </w:t>
      </w:r>
      <w:proofErr w:type="gramStart"/>
      <w:r w:rsidRPr="00960B62">
        <w:rPr>
          <w:rFonts w:eastAsia="Calibri"/>
          <w:sz w:val="24"/>
          <w:szCs w:val="24"/>
        </w:rPr>
        <w:t>того,  приобретено</w:t>
      </w:r>
      <w:proofErr w:type="gramEnd"/>
      <w:r w:rsidRPr="00960B62">
        <w:rPr>
          <w:rFonts w:eastAsia="Calibri"/>
          <w:sz w:val="24"/>
          <w:szCs w:val="24"/>
        </w:rPr>
        <w:t xml:space="preserve"> два автомобиля - в МБУ ДЮСШ для подвоза детей на соревнования и в МКУ РИМЦ для подвоза педагогов на методические мероприятия.</w:t>
      </w:r>
    </w:p>
    <w:p w:rsidR="004B15AF" w:rsidRPr="00960B62" w:rsidRDefault="004B15AF" w:rsidP="004B15AF">
      <w:pPr>
        <w:ind w:firstLine="540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Все транспортные средства соответствуют требованиям государственных стандартов, оснащены спутниковой системой </w:t>
      </w:r>
      <w:proofErr w:type="spellStart"/>
      <w:r w:rsidRPr="00960B62">
        <w:rPr>
          <w:rFonts w:eastAsia="Calibri"/>
          <w:sz w:val="24"/>
          <w:szCs w:val="24"/>
        </w:rPr>
        <w:t>Глонасс</w:t>
      </w:r>
      <w:proofErr w:type="spellEnd"/>
      <w:r w:rsidRPr="00960B62">
        <w:rPr>
          <w:rFonts w:eastAsia="Calibri"/>
          <w:sz w:val="24"/>
          <w:szCs w:val="24"/>
        </w:rPr>
        <w:t xml:space="preserve">, </w:t>
      </w:r>
      <w:proofErr w:type="spellStart"/>
      <w:r w:rsidRPr="00960B62">
        <w:rPr>
          <w:rFonts w:eastAsia="Calibri"/>
          <w:sz w:val="24"/>
          <w:szCs w:val="24"/>
        </w:rPr>
        <w:t>тахографами</w:t>
      </w:r>
      <w:proofErr w:type="spellEnd"/>
      <w:r w:rsidRPr="00960B62">
        <w:rPr>
          <w:rFonts w:eastAsia="Calibri"/>
          <w:sz w:val="24"/>
          <w:szCs w:val="24"/>
        </w:rPr>
        <w:t>.</w:t>
      </w:r>
    </w:p>
    <w:p w:rsidR="004B15AF" w:rsidRPr="00960B62" w:rsidRDefault="004B15AF" w:rsidP="004B15AF">
      <w:pPr>
        <w:ind w:firstLine="540"/>
        <w:jc w:val="both"/>
        <w:rPr>
          <w:sz w:val="24"/>
          <w:szCs w:val="24"/>
        </w:rPr>
      </w:pPr>
      <w:r w:rsidRPr="00960B62">
        <w:rPr>
          <w:rFonts w:eastAsia="Calibri"/>
          <w:sz w:val="24"/>
          <w:szCs w:val="24"/>
        </w:rPr>
        <w:t>Финансирование затрат на содержание и эксплуатацию автобусов в районе стабильное.</w:t>
      </w:r>
      <w:r w:rsidRPr="00960B62">
        <w:rPr>
          <w:sz w:val="24"/>
          <w:szCs w:val="24"/>
        </w:rPr>
        <w:t xml:space="preserve"> По истечению трех лет после установки </w:t>
      </w:r>
      <w:proofErr w:type="spellStart"/>
      <w:r w:rsidRPr="00960B62">
        <w:rPr>
          <w:sz w:val="24"/>
          <w:szCs w:val="24"/>
        </w:rPr>
        <w:t>тахографов</w:t>
      </w:r>
      <w:proofErr w:type="spellEnd"/>
      <w:r w:rsidRPr="00960B62">
        <w:rPr>
          <w:sz w:val="24"/>
          <w:szCs w:val="24"/>
        </w:rPr>
        <w:t xml:space="preserve">, проведена калибровка </w:t>
      </w:r>
      <w:proofErr w:type="spellStart"/>
      <w:r w:rsidRPr="00960B62">
        <w:rPr>
          <w:sz w:val="24"/>
          <w:szCs w:val="24"/>
        </w:rPr>
        <w:t>тахографов</w:t>
      </w:r>
      <w:proofErr w:type="spellEnd"/>
      <w:r w:rsidRPr="00960B62">
        <w:rPr>
          <w:sz w:val="24"/>
          <w:szCs w:val="24"/>
        </w:rPr>
        <w:t>.</w:t>
      </w:r>
    </w:p>
    <w:p w:rsidR="004B15AF" w:rsidRPr="00960B62" w:rsidRDefault="004B15AF" w:rsidP="004B15AF">
      <w:pPr>
        <w:ind w:firstLine="540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В связи с отсутствием дороги, подвоз обучающихся по маршрутам </w:t>
      </w:r>
      <w:proofErr w:type="spellStart"/>
      <w:r w:rsidRPr="00960B62">
        <w:rPr>
          <w:rFonts w:eastAsia="Calibri"/>
          <w:sz w:val="24"/>
          <w:szCs w:val="24"/>
        </w:rPr>
        <w:t>Аносово-Аталанка-Подволочное</w:t>
      </w:r>
      <w:proofErr w:type="spellEnd"/>
      <w:r w:rsidRPr="00960B62">
        <w:rPr>
          <w:rFonts w:eastAsia="Calibri"/>
          <w:sz w:val="24"/>
          <w:szCs w:val="24"/>
        </w:rPr>
        <w:t xml:space="preserve">, </w:t>
      </w:r>
      <w:proofErr w:type="spellStart"/>
      <w:r w:rsidRPr="00960B62">
        <w:rPr>
          <w:rFonts w:eastAsia="Calibri"/>
          <w:sz w:val="24"/>
          <w:szCs w:val="24"/>
        </w:rPr>
        <w:t>Аносово</w:t>
      </w:r>
      <w:proofErr w:type="spellEnd"/>
      <w:r w:rsidRPr="00960B62">
        <w:rPr>
          <w:rFonts w:eastAsia="Calibri"/>
          <w:sz w:val="24"/>
          <w:szCs w:val="24"/>
        </w:rPr>
        <w:t xml:space="preserve">-Ключи осуществляется родителями, </w:t>
      </w:r>
      <w:proofErr w:type="gramStart"/>
      <w:r w:rsidRPr="00960B62">
        <w:rPr>
          <w:rFonts w:eastAsia="Calibri"/>
          <w:sz w:val="24"/>
          <w:szCs w:val="24"/>
        </w:rPr>
        <w:t>которым  компенсируются</w:t>
      </w:r>
      <w:proofErr w:type="gramEnd"/>
      <w:r w:rsidRPr="00960B62">
        <w:rPr>
          <w:rFonts w:eastAsia="Calibri"/>
          <w:sz w:val="24"/>
          <w:szCs w:val="24"/>
        </w:rPr>
        <w:t xml:space="preserve"> затраты на ГСМ.</w:t>
      </w:r>
    </w:p>
    <w:p w:rsidR="004B15AF" w:rsidRPr="00960B62" w:rsidRDefault="004B15AF" w:rsidP="004B15AF">
      <w:pPr>
        <w:ind w:firstLine="360"/>
        <w:jc w:val="center"/>
        <w:rPr>
          <w:rFonts w:eastAsia="Calibri"/>
          <w:bCs/>
          <w:sz w:val="24"/>
          <w:szCs w:val="24"/>
          <w:u w:val="single"/>
        </w:rPr>
      </w:pPr>
      <w:r w:rsidRPr="00960B62">
        <w:rPr>
          <w:rFonts w:eastAsia="Calibri"/>
          <w:bCs/>
          <w:sz w:val="24"/>
          <w:szCs w:val="24"/>
          <w:u w:val="single"/>
        </w:rPr>
        <w:t>Улучшение инфраструктуры образовательных организаций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lastRenderedPageBreak/>
        <w:t xml:space="preserve">         В 2018 году Управлением образования под руководством Администрации районного муниципального </w:t>
      </w:r>
      <w:proofErr w:type="gramStart"/>
      <w:r w:rsidRPr="00960B62">
        <w:rPr>
          <w:rFonts w:eastAsia="Calibri"/>
          <w:sz w:val="24"/>
          <w:szCs w:val="24"/>
        </w:rPr>
        <w:t>образования  «</w:t>
      </w:r>
      <w:proofErr w:type="spellStart"/>
      <w:proofErr w:type="gramEnd"/>
      <w:r w:rsidRPr="00960B62">
        <w:rPr>
          <w:rFonts w:eastAsia="Calibri"/>
          <w:sz w:val="24"/>
          <w:szCs w:val="24"/>
        </w:rPr>
        <w:t>Усть-Удинский</w:t>
      </w:r>
      <w:proofErr w:type="spellEnd"/>
      <w:r w:rsidRPr="00960B62">
        <w:rPr>
          <w:rFonts w:eastAsia="Calibri"/>
          <w:sz w:val="24"/>
          <w:szCs w:val="24"/>
        </w:rPr>
        <w:t xml:space="preserve"> район» проводилась значительная работа по улучшению инфраструктуры образовательных организаций за счет средств, полученных от участия в региональных, федеральных целевых программах («Государственную программу Иркутской области «Развитие образования на 2014-</w:t>
      </w:r>
      <w:smartTag w:uri="urn:schemas-microsoft-com:office:smarttags" w:element="metricconverter">
        <w:smartTagPr>
          <w:attr w:name="ProductID" w:val="2018 г"/>
        </w:smartTagPr>
        <w:r w:rsidRPr="00960B62">
          <w:rPr>
            <w:rFonts w:eastAsia="Calibri"/>
            <w:sz w:val="24"/>
            <w:szCs w:val="24"/>
          </w:rPr>
          <w:t xml:space="preserve">2018 </w:t>
        </w:r>
        <w:proofErr w:type="spellStart"/>
        <w:r w:rsidRPr="00960B62">
          <w:rPr>
            <w:rFonts w:eastAsia="Calibri"/>
            <w:sz w:val="24"/>
            <w:szCs w:val="24"/>
          </w:rPr>
          <w:t>г</w:t>
        </w:r>
      </w:smartTag>
      <w:r w:rsidRPr="00960B62">
        <w:rPr>
          <w:rFonts w:eastAsia="Calibri"/>
          <w:sz w:val="24"/>
          <w:szCs w:val="24"/>
        </w:rPr>
        <w:t>.г</w:t>
      </w:r>
      <w:proofErr w:type="spellEnd"/>
      <w:r w:rsidRPr="00960B62">
        <w:rPr>
          <w:rFonts w:eastAsia="Calibri"/>
          <w:sz w:val="24"/>
          <w:szCs w:val="24"/>
        </w:rPr>
        <w:t>.», «Доступная среда», приобретение школьных автобусов), социального партнерства. Из наиболее значимого можно отметить следующее: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>-заменена система освещения в 13 зданиях;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>-</w:t>
      </w:r>
      <w:proofErr w:type="spellStart"/>
      <w:r w:rsidRPr="00960B62">
        <w:rPr>
          <w:rFonts w:eastAsia="Calibri"/>
          <w:sz w:val="24"/>
          <w:szCs w:val="24"/>
        </w:rPr>
        <w:t>канализование</w:t>
      </w:r>
      <w:proofErr w:type="spellEnd"/>
      <w:r w:rsidRPr="00960B62">
        <w:rPr>
          <w:rFonts w:eastAsia="Calibri"/>
          <w:sz w:val="24"/>
          <w:szCs w:val="24"/>
        </w:rPr>
        <w:t xml:space="preserve"> проведено или отремонтировано в 14 образовательных учреждениях;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-проведены капитальные ремонты 5 спортзалов (МКОУ </w:t>
      </w:r>
      <w:proofErr w:type="spellStart"/>
      <w:r w:rsidRPr="00960B62">
        <w:rPr>
          <w:rFonts w:eastAsia="Calibri"/>
          <w:sz w:val="24"/>
          <w:szCs w:val="24"/>
        </w:rPr>
        <w:t>Игжейская</w:t>
      </w:r>
      <w:proofErr w:type="spellEnd"/>
      <w:r w:rsidRPr="00960B62">
        <w:rPr>
          <w:rFonts w:eastAsia="Calibri"/>
          <w:sz w:val="24"/>
          <w:szCs w:val="24"/>
        </w:rPr>
        <w:t xml:space="preserve"> СОШ, МКОУ Малышевская СОШ, МБОЙ </w:t>
      </w:r>
      <w:proofErr w:type="spellStart"/>
      <w:r w:rsidRPr="00960B62">
        <w:rPr>
          <w:rFonts w:eastAsia="Calibri"/>
          <w:sz w:val="24"/>
          <w:szCs w:val="24"/>
        </w:rPr>
        <w:t>Молькинская</w:t>
      </w:r>
      <w:proofErr w:type="spellEnd"/>
      <w:r w:rsidRPr="00960B62">
        <w:rPr>
          <w:rFonts w:eastAsia="Calibri"/>
          <w:sz w:val="24"/>
          <w:szCs w:val="24"/>
        </w:rPr>
        <w:t xml:space="preserve"> СОШ, МБОУ Ново-</w:t>
      </w:r>
      <w:proofErr w:type="spellStart"/>
      <w:r w:rsidRPr="00960B62">
        <w:rPr>
          <w:rFonts w:eastAsia="Calibri"/>
          <w:sz w:val="24"/>
          <w:szCs w:val="24"/>
        </w:rPr>
        <w:t>Уднская</w:t>
      </w:r>
      <w:proofErr w:type="spellEnd"/>
      <w:r w:rsidRPr="00960B62">
        <w:rPr>
          <w:rFonts w:eastAsia="Calibri"/>
          <w:sz w:val="24"/>
          <w:szCs w:val="24"/>
        </w:rPr>
        <w:t xml:space="preserve"> СОШ, МКОУ </w:t>
      </w:r>
      <w:proofErr w:type="spellStart"/>
      <w:r w:rsidRPr="00960B62">
        <w:rPr>
          <w:rFonts w:eastAsia="Calibri"/>
          <w:sz w:val="24"/>
          <w:szCs w:val="24"/>
        </w:rPr>
        <w:t>Светлолобовская</w:t>
      </w:r>
      <w:proofErr w:type="spellEnd"/>
      <w:r w:rsidRPr="00960B62">
        <w:rPr>
          <w:rFonts w:eastAsia="Calibri"/>
          <w:sz w:val="24"/>
          <w:szCs w:val="24"/>
        </w:rPr>
        <w:t xml:space="preserve"> СОШ);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>-заменена АПС в 50 % организаций;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-проведена замена кровельного покрытия в 7 ОУ (МКДОУ </w:t>
      </w:r>
      <w:proofErr w:type="spellStart"/>
      <w:r w:rsidRPr="00960B62">
        <w:rPr>
          <w:rFonts w:eastAsia="Calibri"/>
          <w:sz w:val="24"/>
          <w:szCs w:val="24"/>
        </w:rPr>
        <w:t>Светлолобовский</w:t>
      </w:r>
      <w:proofErr w:type="spellEnd"/>
      <w:r w:rsidRPr="00960B62">
        <w:rPr>
          <w:rFonts w:eastAsia="Calibri"/>
          <w:sz w:val="24"/>
          <w:szCs w:val="24"/>
        </w:rPr>
        <w:t xml:space="preserve">, МКДОУ </w:t>
      </w:r>
      <w:proofErr w:type="spellStart"/>
      <w:r w:rsidRPr="00960B62">
        <w:rPr>
          <w:rFonts w:eastAsia="Calibri"/>
          <w:sz w:val="24"/>
          <w:szCs w:val="24"/>
        </w:rPr>
        <w:t>Игжейский</w:t>
      </w:r>
      <w:proofErr w:type="spellEnd"/>
      <w:r w:rsidRPr="00960B62">
        <w:rPr>
          <w:rFonts w:eastAsia="Calibri"/>
          <w:sz w:val="24"/>
          <w:szCs w:val="24"/>
        </w:rPr>
        <w:t xml:space="preserve">, МБДОУ </w:t>
      </w:r>
      <w:proofErr w:type="spellStart"/>
      <w:r w:rsidRPr="00960B62">
        <w:rPr>
          <w:rFonts w:eastAsia="Calibri"/>
          <w:sz w:val="24"/>
          <w:szCs w:val="24"/>
        </w:rPr>
        <w:t>Молькинский</w:t>
      </w:r>
      <w:proofErr w:type="spellEnd"/>
      <w:r w:rsidRPr="00960B62">
        <w:rPr>
          <w:rFonts w:eastAsia="Calibri"/>
          <w:sz w:val="24"/>
          <w:szCs w:val="24"/>
        </w:rPr>
        <w:t xml:space="preserve">, МБДОУ «Светлячок», МБДОУ «Колокольчик» детские сады, МКОУ </w:t>
      </w:r>
      <w:proofErr w:type="spellStart"/>
      <w:r w:rsidRPr="00960B62">
        <w:rPr>
          <w:rFonts w:eastAsia="Calibri"/>
          <w:sz w:val="24"/>
          <w:szCs w:val="24"/>
        </w:rPr>
        <w:t>Игжейская</w:t>
      </w:r>
      <w:proofErr w:type="spellEnd"/>
      <w:r w:rsidRPr="00960B62">
        <w:rPr>
          <w:rFonts w:eastAsia="Calibri"/>
          <w:sz w:val="24"/>
          <w:szCs w:val="24"/>
        </w:rPr>
        <w:t xml:space="preserve"> СОШ);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-модернизированы котельные четырех образовательных организаций, две из которых </w:t>
      </w:r>
      <w:proofErr w:type="spellStart"/>
      <w:r w:rsidRPr="00960B62">
        <w:rPr>
          <w:rFonts w:eastAsia="Calibri"/>
          <w:sz w:val="24"/>
          <w:szCs w:val="24"/>
        </w:rPr>
        <w:t>объеденены</w:t>
      </w:r>
      <w:proofErr w:type="spellEnd"/>
      <w:r w:rsidRPr="00960B62">
        <w:rPr>
          <w:rFonts w:eastAsia="Calibri"/>
          <w:sz w:val="24"/>
          <w:szCs w:val="24"/>
        </w:rPr>
        <w:t xml:space="preserve"> с детскими садами (МКОУ </w:t>
      </w:r>
      <w:proofErr w:type="spellStart"/>
      <w:r w:rsidRPr="00960B62">
        <w:rPr>
          <w:rFonts w:eastAsia="Calibri"/>
          <w:sz w:val="24"/>
          <w:szCs w:val="24"/>
        </w:rPr>
        <w:t>Юголукская</w:t>
      </w:r>
      <w:proofErr w:type="spellEnd"/>
      <w:r w:rsidRPr="00960B62">
        <w:rPr>
          <w:rFonts w:eastAsia="Calibri"/>
          <w:sz w:val="24"/>
          <w:szCs w:val="24"/>
        </w:rPr>
        <w:t xml:space="preserve"> СОШ, МКОУ </w:t>
      </w:r>
      <w:proofErr w:type="spellStart"/>
      <w:r w:rsidRPr="00960B62">
        <w:rPr>
          <w:rFonts w:eastAsia="Calibri"/>
          <w:sz w:val="24"/>
          <w:szCs w:val="24"/>
        </w:rPr>
        <w:t>Игжейская</w:t>
      </w:r>
      <w:proofErr w:type="spellEnd"/>
      <w:r w:rsidRPr="00960B62">
        <w:rPr>
          <w:rFonts w:eastAsia="Calibri"/>
          <w:sz w:val="24"/>
          <w:szCs w:val="24"/>
        </w:rPr>
        <w:t xml:space="preserve"> с МКДОУ </w:t>
      </w:r>
      <w:proofErr w:type="spellStart"/>
      <w:r w:rsidRPr="00960B62">
        <w:rPr>
          <w:rFonts w:eastAsia="Calibri"/>
          <w:sz w:val="24"/>
          <w:szCs w:val="24"/>
        </w:rPr>
        <w:t>Игжейским</w:t>
      </w:r>
      <w:proofErr w:type="spellEnd"/>
      <w:r w:rsidRPr="00960B62">
        <w:rPr>
          <w:rFonts w:eastAsia="Calibri"/>
          <w:sz w:val="24"/>
          <w:szCs w:val="24"/>
        </w:rPr>
        <w:t xml:space="preserve"> детским садом, МКОУ </w:t>
      </w:r>
      <w:proofErr w:type="spellStart"/>
      <w:r w:rsidRPr="00960B62">
        <w:rPr>
          <w:rFonts w:eastAsia="Calibri"/>
          <w:sz w:val="24"/>
          <w:szCs w:val="24"/>
        </w:rPr>
        <w:t>Чичковская</w:t>
      </w:r>
      <w:proofErr w:type="spellEnd"/>
      <w:r w:rsidRPr="00960B62">
        <w:rPr>
          <w:rFonts w:eastAsia="Calibri"/>
          <w:sz w:val="24"/>
          <w:szCs w:val="24"/>
        </w:rPr>
        <w:t xml:space="preserve"> ООШ с МКДОУ детским садом </w:t>
      </w:r>
      <w:proofErr w:type="spellStart"/>
      <w:r w:rsidRPr="00960B62">
        <w:rPr>
          <w:rFonts w:eastAsia="Calibri"/>
          <w:sz w:val="24"/>
          <w:szCs w:val="24"/>
        </w:rPr>
        <w:t>д.Чичкова</w:t>
      </w:r>
      <w:proofErr w:type="spellEnd"/>
      <w:r w:rsidRPr="00960B62">
        <w:rPr>
          <w:rFonts w:eastAsia="Calibri"/>
          <w:sz w:val="24"/>
          <w:szCs w:val="24"/>
        </w:rPr>
        <w:t xml:space="preserve">, МБОУ </w:t>
      </w:r>
      <w:proofErr w:type="spellStart"/>
      <w:r w:rsidRPr="00960B62">
        <w:rPr>
          <w:rFonts w:eastAsia="Calibri"/>
          <w:sz w:val="24"/>
          <w:szCs w:val="24"/>
        </w:rPr>
        <w:t>Молькинская</w:t>
      </w:r>
      <w:proofErr w:type="spellEnd"/>
      <w:r w:rsidRPr="00960B62">
        <w:rPr>
          <w:rFonts w:eastAsia="Calibri"/>
          <w:sz w:val="24"/>
          <w:szCs w:val="24"/>
        </w:rPr>
        <w:t xml:space="preserve"> СОШ);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-капитальный ремонт 10 организаций, 6 из которых на 100 % (МКОУ </w:t>
      </w:r>
      <w:proofErr w:type="spellStart"/>
      <w:r w:rsidRPr="00960B62">
        <w:rPr>
          <w:rFonts w:eastAsia="Calibri"/>
          <w:sz w:val="24"/>
          <w:szCs w:val="24"/>
        </w:rPr>
        <w:t>Аносовская</w:t>
      </w:r>
      <w:proofErr w:type="spellEnd"/>
      <w:r w:rsidRPr="00960B62">
        <w:rPr>
          <w:rFonts w:eastAsia="Calibri"/>
          <w:sz w:val="24"/>
          <w:szCs w:val="24"/>
        </w:rPr>
        <w:t xml:space="preserve"> СОШ, МКДОУ Малышевский детский сад со строительством </w:t>
      </w:r>
      <w:proofErr w:type="spellStart"/>
      <w:r w:rsidRPr="00960B62">
        <w:rPr>
          <w:rFonts w:eastAsia="Calibri"/>
          <w:sz w:val="24"/>
          <w:szCs w:val="24"/>
        </w:rPr>
        <w:t>пристроя</w:t>
      </w:r>
      <w:proofErr w:type="spellEnd"/>
      <w:r w:rsidRPr="00960B62">
        <w:rPr>
          <w:rFonts w:eastAsia="Calibri"/>
          <w:sz w:val="24"/>
          <w:szCs w:val="24"/>
        </w:rPr>
        <w:t xml:space="preserve">, МКОУ </w:t>
      </w:r>
      <w:proofErr w:type="spellStart"/>
      <w:r w:rsidRPr="00960B62">
        <w:rPr>
          <w:rFonts w:eastAsia="Calibri"/>
          <w:sz w:val="24"/>
          <w:szCs w:val="24"/>
        </w:rPr>
        <w:t>Юголукская</w:t>
      </w:r>
      <w:proofErr w:type="spellEnd"/>
      <w:r w:rsidRPr="00960B62">
        <w:rPr>
          <w:rFonts w:eastAsia="Calibri"/>
          <w:sz w:val="24"/>
          <w:szCs w:val="24"/>
        </w:rPr>
        <w:t xml:space="preserve"> СОШ, МКОУ </w:t>
      </w:r>
      <w:proofErr w:type="spellStart"/>
      <w:r w:rsidRPr="00960B62">
        <w:rPr>
          <w:rFonts w:eastAsia="Calibri"/>
          <w:sz w:val="24"/>
          <w:szCs w:val="24"/>
        </w:rPr>
        <w:t>Кижинская</w:t>
      </w:r>
      <w:proofErr w:type="spellEnd"/>
      <w:r w:rsidRPr="00960B62">
        <w:rPr>
          <w:rFonts w:eastAsia="Calibri"/>
          <w:sz w:val="24"/>
          <w:szCs w:val="24"/>
        </w:rPr>
        <w:t xml:space="preserve"> НОШ, МКОУ </w:t>
      </w:r>
      <w:proofErr w:type="spellStart"/>
      <w:r w:rsidRPr="00960B62">
        <w:rPr>
          <w:rFonts w:eastAsia="Calibri"/>
          <w:sz w:val="24"/>
          <w:szCs w:val="24"/>
        </w:rPr>
        <w:t>Подволоченская</w:t>
      </w:r>
      <w:proofErr w:type="spellEnd"/>
      <w:r w:rsidRPr="00960B62">
        <w:rPr>
          <w:rFonts w:eastAsia="Calibri"/>
          <w:sz w:val="24"/>
          <w:szCs w:val="24"/>
        </w:rPr>
        <w:t xml:space="preserve"> ООШ, переоборудование гостиницы под здание начальных классов МБОУ «</w:t>
      </w:r>
      <w:proofErr w:type="spellStart"/>
      <w:r w:rsidRPr="00960B62">
        <w:rPr>
          <w:rFonts w:eastAsia="Calibri"/>
          <w:sz w:val="24"/>
          <w:szCs w:val="24"/>
        </w:rPr>
        <w:t>Усть-Удинской</w:t>
      </w:r>
      <w:proofErr w:type="spellEnd"/>
      <w:r w:rsidRPr="00960B62">
        <w:rPr>
          <w:rFonts w:eastAsia="Calibri"/>
          <w:sz w:val="24"/>
          <w:szCs w:val="24"/>
        </w:rPr>
        <w:t xml:space="preserve"> СОШ № 2» уже выполнены, </w:t>
      </w:r>
      <w:proofErr w:type="gramStart"/>
      <w:r w:rsidRPr="00960B62">
        <w:rPr>
          <w:rFonts w:eastAsia="Calibri"/>
          <w:sz w:val="24"/>
          <w:szCs w:val="24"/>
        </w:rPr>
        <w:t>а  МКОУ</w:t>
      </w:r>
      <w:proofErr w:type="gramEnd"/>
      <w:r w:rsidRPr="00960B62">
        <w:rPr>
          <w:rFonts w:eastAsia="Calibri"/>
          <w:sz w:val="24"/>
          <w:szCs w:val="24"/>
        </w:rPr>
        <w:t xml:space="preserve"> </w:t>
      </w:r>
      <w:proofErr w:type="spellStart"/>
      <w:r w:rsidRPr="00960B62">
        <w:rPr>
          <w:rFonts w:eastAsia="Calibri"/>
          <w:sz w:val="24"/>
          <w:szCs w:val="24"/>
        </w:rPr>
        <w:t>Чичковская</w:t>
      </w:r>
      <w:proofErr w:type="spellEnd"/>
      <w:r w:rsidRPr="00960B62">
        <w:rPr>
          <w:rFonts w:eastAsia="Calibri"/>
          <w:sz w:val="24"/>
          <w:szCs w:val="24"/>
        </w:rPr>
        <w:t xml:space="preserve"> ООШ и МКОУ Средне-</w:t>
      </w:r>
      <w:proofErr w:type="spellStart"/>
      <w:r w:rsidRPr="00960B62">
        <w:rPr>
          <w:rFonts w:eastAsia="Calibri"/>
          <w:sz w:val="24"/>
          <w:szCs w:val="24"/>
        </w:rPr>
        <w:t>Муйская</w:t>
      </w:r>
      <w:proofErr w:type="spellEnd"/>
      <w:r w:rsidRPr="00960B62">
        <w:rPr>
          <w:rFonts w:eastAsia="Calibri"/>
          <w:sz w:val="24"/>
          <w:szCs w:val="24"/>
        </w:rPr>
        <w:t xml:space="preserve"> СОШ находятся в состоянии капитального ремонта) МКОУ </w:t>
      </w:r>
      <w:proofErr w:type="spellStart"/>
      <w:r w:rsidRPr="00960B62">
        <w:rPr>
          <w:rFonts w:eastAsia="Calibri"/>
          <w:sz w:val="24"/>
          <w:szCs w:val="24"/>
        </w:rPr>
        <w:t>Игжейская</w:t>
      </w:r>
      <w:proofErr w:type="spellEnd"/>
      <w:r w:rsidRPr="00960B62">
        <w:rPr>
          <w:rFonts w:eastAsia="Calibri"/>
          <w:sz w:val="24"/>
          <w:szCs w:val="24"/>
        </w:rPr>
        <w:t xml:space="preserve"> СОШ, МКДОУ Средне-</w:t>
      </w:r>
      <w:proofErr w:type="spellStart"/>
      <w:r w:rsidRPr="00960B62">
        <w:rPr>
          <w:rFonts w:eastAsia="Calibri"/>
          <w:sz w:val="24"/>
          <w:szCs w:val="24"/>
        </w:rPr>
        <w:t>Муйский</w:t>
      </w:r>
      <w:proofErr w:type="spellEnd"/>
      <w:r w:rsidRPr="00960B62">
        <w:rPr>
          <w:rFonts w:eastAsia="Calibri"/>
          <w:sz w:val="24"/>
          <w:szCs w:val="24"/>
        </w:rPr>
        <w:t xml:space="preserve"> детский сад отремонтированы на 75 %;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-заменена </w:t>
      </w:r>
      <w:proofErr w:type="spellStart"/>
      <w:r w:rsidRPr="00960B62">
        <w:rPr>
          <w:rFonts w:eastAsia="Calibri"/>
          <w:sz w:val="24"/>
          <w:szCs w:val="24"/>
        </w:rPr>
        <w:t>электробойлеров</w:t>
      </w:r>
      <w:proofErr w:type="spellEnd"/>
      <w:r w:rsidRPr="00960B62">
        <w:rPr>
          <w:rFonts w:eastAsia="Calibri"/>
          <w:sz w:val="24"/>
          <w:szCs w:val="24"/>
        </w:rPr>
        <w:t xml:space="preserve"> в 4 дошкольных организациях (МКДОУ </w:t>
      </w:r>
      <w:proofErr w:type="spellStart"/>
      <w:r w:rsidRPr="00960B62">
        <w:rPr>
          <w:rFonts w:eastAsia="Calibri"/>
          <w:sz w:val="24"/>
          <w:szCs w:val="24"/>
        </w:rPr>
        <w:t>Светлолобовский</w:t>
      </w:r>
      <w:proofErr w:type="spellEnd"/>
      <w:r w:rsidRPr="00960B62">
        <w:rPr>
          <w:rFonts w:eastAsia="Calibri"/>
          <w:sz w:val="24"/>
          <w:szCs w:val="24"/>
        </w:rPr>
        <w:t>, МКДОУ Ново-</w:t>
      </w:r>
      <w:proofErr w:type="spellStart"/>
      <w:r w:rsidRPr="00960B62">
        <w:rPr>
          <w:rFonts w:eastAsia="Calibri"/>
          <w:sz w:val="24"/>
          <w:szCs w:val="24"/>
        </w:rPr>
        <w:t>Удинский</w:t>
      </w:r>
      <w:proofErr w:type="spellEnd"/>
      <w:r w:rsidRPr="00960B62">
        <w:rPr>
          <w:rFonts w:eastAsia="Calibri"/>
          <w:sz w:val="24"/>
          <w:szCs w:val="24"/>
        </w:rPr>
        <w:t xml:space="preserve">, МКДОУ </w:t>
      </w:r>
      <w:proofErr w:type="spellStart"/>
      <w:r w:rsidRPr="00960B62">
        <w:rPr>
          <w:rFonts w:eastAsia="Calibri"/>
          <w:sz w:val="24"/>
          <w:szCs w:val="24"/>
        </w:rPr>
        <w:t>Балаганкинский</w:t>
      </w:r>
      <w:proofErr w:type="spellEnd"/>
      <w:r w:rsidRPr="00960B62">
        <w:rPr>
          <w:rFonts w:eastAsia="Calibri"/>
          <w:sz w:val="24"/>
          <w:szCs w:val="24"/>
        </w:rPr>
        <w:t xml:space="preserve">, МКДОУ </w:t>
      </w:r>
      <w:proofErr w:type="spellStart"/>
      <w:r w:rsidRPr="00960B62">
        <w:rPr>
          <w:rFonts w:eastAsia="Calibri"/>
          <w:sz w:val="24"/>
          <w:szCs w:val="24"/>
        </w:rPr>
        <w:t>Молькинский</w:t>
      </w:r>
      <w:proofErr w:type="spellEnd"/>
      <w:r w:rsidRPr="00960B62">
        <w:rPr>
          <w:rFonts w:eastAsia="Calibri"/>
          <w:sz w:val="24"/>
          <w:szCs w:val="24"/>
        </w:rPr>
        <w:t xml:space="preserve"> детские сады);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>-приобретены игровые площадки на участки всех детских садов и трех школ;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-выстроены спортзал и пищеблок в МКОУ </w:t>
      </w:r>
      <w:proofErr w:type="spellStart"/>
      <w:r w:rsidRPr="00960B62">
        <w:rPr>
          <w:rFonts w:eastAsia="Calibri"/>
          <w:sz w:val="24"/>
          <w:szCs w:val="24"/>
        </w:rPr>
        <w:t>Балаганкинская</w:t>
      </w:r>
      <w:proofErr w:type="spellEnd"/>
      <w:r w:rsidRPr="00960B62">
        <w:rPr>
          <w:rFonts w:eastAsia="Calibri"/>
          <w:sz w:val="24"/>
          <w:szCs w:val="24"/>
        </w:rPr>
        <w:t xml:space="preserve"> ООШ;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>-замена окон в двух детских садах Усть-Уды.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В целом на проведение ремонтных работ израсходовано около 200,0 млн. рублей. Одним из важнейших итогов   является ввод в эксплуатацию школы в п. Усть-Уда. </w:t>
      </w:r>
    </w:p>
    <w:p w:rsidR="004B15AF" w:rsidRPr="00960B62" w:rsidRDefault="004B15AF" w:rsidP="004B15AF">
      <w:pPr>
        <w:shd w:val="clear" w:color="auto" w:fill="FFFFFF"/>
        <w:tabs>
          <w:tab w:val="left" w:pos="259"/>
        </w:tabs>
        <w:ind w:right="5"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>В целях обновления материально-технического состояния объектов образования проведены следующие работы.</w:t>
      </w:r>
      <w:r w:rsidRPr="00960B62">
        <w:rPr>
          <w:sz w:val="24"/>
          <w:szCs w:val="24"/>
        </w:rPr>
        <w:t xml:space="preserve"> Произведена </w:t>
      </w:r>
      <w:proofErr w:type="gramStart"/>
      <w:r w:rsidRPr="00960B62">
        <w:rPr>
          <w:sz w:val="24"/>
          <w:szCs w:val="24"/>
        </w:rPr>
        <w:t>замена  компьютерного</w:t>
      </w:r>
      <w:proofErr w:type="gramEnd"/>
      <w:r w:rsidRPr="00960B62">
        <w:rPr>
          <w:sz w:val="24"/>
          <w:szCs w:val="24"/>
        </w:rPr>
        <w:t xml:space="preserve"> оборудования в ресурсном центре.    Приобретено спортоборудование для ДЮСШ-полностью обновлен кабинет атлетики, дополнительно закуплены лыжи, полностью оснащена процедура сдачи норм ГТО. Приобретены </w:t>
      </w:r>
      <w:proofErr w:type="spellStart"/>
      <w:r w:rsidRPr="00960B62">
        <w:rPr>
          <w:sz w:val="24"/>
          <w:szCs w:val="24"/>
        </w:rPr>
        <w:t>легоконструкторы</w:t>
      </w:r>
      <w:proofErr w:type="spellEnd"/>
      <w:r w:rsidRPr="00960B62">
        <w:rPr>
          <w:sz w:val="24"/>
          <w:szCs w:val="24"/>
        </w:rPr>
        <w:t xml:space="preserve"> в Дом детского творчества. В полном объеме заменена мебель с МКОУ </w:t>
      </w:r>
      <w:proofErr w:type="spellStart"/>
      <w:r w:rsidRPr="00960B62">
        <w:rPr>
          <w:sz w:val="24"/>
          <w:szCs w:val="24"/>
        </w:rPr>
        <w:t>Аносовская</w:t>
      </w:r>
      <w:proofErr w:type="spellEnd"/>
      <w:r w:rsidRPr="00960B62">
        <w:rPr>
          <w:sz w:val="24"/>
          <w:szCs w:val="24"/>
        </w:rPr>
        <w:t xml:space="preserve"> СОШ, МКОУ </w:t>
      </w:r>
      <w:proofErr w:type="spellStart"/>
      <w:r w:rsidRPr="00960B62">
        <w:rPr>
          <w:sz w:val="24"/>
          <w:szCs w:val="24"/>
        </w:rPr>
        <w:t>Юголукская</w:t>
      </w:r>
      <w:proofErr w:type="spellEnd"/>
      <w:r w:rsidRPr="00960B62">
        <w:rPr>
          <w:sz w:val="24"/>
          <w:szCs w:val="24"/>
        </w:rPr>
        <w:t xml:space="preserve"> СОШ, МКОУ </w:t>
      </w:r>
      <w:proofErr w:type="spellStart"/>
      <w:r w:rsidRPr="00960B62">
        <w:rPr>
          <w:sz w:val="24"/>
          <w:szCs w:val="24"/>
        </w:rPr>
        <w:t>Кижинская</w:t>
      </w:r>
      <w:proofErr w:type="spellEnd"/>
      <w:r w:rsidRPr="00960B62">
        <w:rPr>
          <w:sz w:val="24"/>
          <w:szCs w:val="24"/>
        </w:rPr>
        <w:t xml:space="preserve"> </w:t>
      </w:r>
      <w:proofErr w:type="gramStart"/>
      <w:r w:rsidRPr="00960B62">
        <w:rPr>
          <w:sz w:val="24"/>
          <w:szCs w:val="24"/>
        </w:rPr>
        <w:t xml:space="preserve">НОШ,   </w:t>
      </w:r>
      <w:proofErr w:type="gramEnd"/>
      <w:r w:rsidRPr="00960B62">
        <w:rPr>
          <w:sz w:val="24"/>
          <w:szCs w:val="24"/>
        </w:rPr>
        <w:t xml:space="preserve">обновлена в МКОУ </w:t>
      </w:r>
      <w:proofErr w:type="spellStart"/>
      <w:r w:rsidRPr="00960B62">
        <w:rPr>
          <w:sz w:val="24"/>
          <w:szCs w:val="24"/>
        </w:rPr>
        <w:t>Игжейская</w:t>
      </w:r>
      <w:proofErr w:type="spellEnd"/>
      <w:r w:rsidRPr="00960B62">
        <w:rPr>
          <w:sz w:val="24"/>
          <w:szCs w:val="24"/>
        </w:rPr>
        <w:t xml:space="preserve"> СОШ, МКОУ </w:t>
      </w:r>
      <w:proofErr w:type="spellStart"/>
      <w:r w:rsidRPr="00960B62">
        <w:rPr>
          <w:sz w:val="24"/>
          <w:szCs w:val="24"/>
        </w:rPr>
        <w:t>Подволоченская</w:t>
      </w:r>
      <w:proofErr w:type="spellEnd"/>
      <w:r w:rsidRPr="00960B62">
        <w:rPr>
          <w:sz w:val="24"/>
          <w:szCs w:val="24"/>
        </w:rPr>
        <w:t xml:space="preserve"> ООШ,.  </w:t>
      </w:r>
      <w:r w:rsidRPr="00960B62">
        <w:rPr>
          <w:rFonts w:eastAsia="Calibri"/>
          <w:sz w:val="24"/>
          <w:szCs w:val="24"/>
        </w:rPr>
        <w:t>Кроме того, приобретается спортивное оборудование, мягкий инвентарь, оборудование для пищеблоков.</w:t>
      </w:r>
    </w:p>
    <w:p w:rsidR="004B15AF" w:rsidRPr="00960B62" w:rsidRDefault="004B15AF" w:rsidP="004B15AF">
      <w:pPr>
        <w:ind w:firstLine="709"/>
        <w:jc w:val="center"/>
        <w:rPr>
          <w:rFonts w:eastAsia="Calibri"/>
          <w:sz w:val="24"/>
          <w:szCs w:val="24"/>
          <w:u w:val="single"/>
        </w:rPr>
      </w:pPr>
      <w:r w:rsidRPr="00960B62">
        <w:rPr>
          <w:rFonts w:eastAsia="Calibri"/>
          <w:sz w:val="24"/>
          <w:szCs w:val="24"/>
          <w:u w:val="single"/>
        </w:rPr>
        <w:t>Безопасность образовательных организаций</w:t>
      </w:r>
    </w:p>
    <w:p w:rsidR="004B15AF" w:rsidRPr="00960B62" w:rsidRDefault="004B15AF" w:rsidP="004B15AF">
      <w:pPr>
        <w:ind w:firstLine="709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Безопасность образовательных организаций обеспечивается в 100 % образовательных организаций. В 14% ОУ имеются гидранты постоянного водоснабжения, 85 % стационарные водоемы. 100 % обеспечены первичными средствами пожаротушения. Дымовые </w:t>
      </w:r>
      <w:proofErr w:type="spellStart"/>
      <w:proofErr w:type="gramStart"/>
      <w:r w:rsidRPr="00960B62">
        <w:rPr>
          <w:rFonts w:eastAsia="Calibri"/>
          <w:sz w:val="24"/>
          <w:szCs w:val="24"/>
        </w:rPr>
        <w:t>извещатели</w:t>
      </w:r>
      <w:proofErr w:type="spellEnd"/>
      <w:r w:rsidRPr="00960B62">
        <w:rPr>
          <w:rFonts w:eastAsia="Calibri"/>
          <w:sz w:val="24"/>
          <w:szCs w:val="24"/>
        </w:rPr>
        <w:t xml:space="preserve">  установлены</w:t>
      </w:r>
      <w:proofErr w:type="gramEnd"/>
      <w:r w:rsidRPr="00960B62">
        <w:rPr>
          <w:rFonts w:eastAsia="Calibri"/>
          <w:sz w:val="24"/>
          <w:szCs w:val="24"/>
        </w:rPr>
        <w:t xml:space="preserve"> в 100 % ОУ. 100% выведены на пульт охраны. Видеонаблюдением оснащены 100 % от общего числа ОУ. Кнопками тревожной сигнализации оснащены 100 % организаций. Все организации имеют исправное </w:t>
      </w:r>
      <w:r w:rsidRPr="00960B62">
        <w:rPr>
          <w:rFonts w:eastAsia="Calibri"/>
          <w:sz w:val="24"/>
          <w:szCs w:val="24"/>
        </w:rPr>
        <w:lastRenderedPageBreak/>
        <w:t>ограждение, наружное освещение, имеют сторожевую охрану, организован пропускной режим силами вахтеров. Персонал обучен пожарному минимуму. Систематически с детьми проводятся тренировки по эвакуации на случай возникновения пожара.</w:t>
      </w:r>
    </w:p>
    <w:p w:rsidR="004B15AF" w:rsidRPr="0039294B" w:rsidRDefault="004B15AF" w:rsidP="004B15AF">
      <w:pPr>
        <w:ind w:firstLine="709"/>
        <w:jc w:val="both"/>
        <w:rPr>
          <w:rFonts w:eastAsia="Calibri"/>
          <w:color w:val="000000"/>
          <w:sz w:val="24"/>
          <w:szCs w:val="24"/>
        </w:rPr>
      </w:pPr>
      <w:proofErr w:type="gramStart"/>
      <w:r w:rsidRPr="0039294B">
        <w:rPr>
          <w:rFonts w:eastAsia="Calibri"/>
          <w:sz w:val="24"/>
          <w:szCs w:val="24"/>
        </w:rPr>
        <w:t>Ежегодно  сумма</w:t>
      </w:r>
      <w:proofErr w:type="gramEnd"/>
      <w:r w:rsidRPr="0039294B">
        <w:rPr>
          <w:rFonts w:eastAsia="Calibri"/>
          <w:sz w:val="24"/>
          <w:szCs w:val="24"/>
        </w:rPr>
        <w:t xml:space="preserve"> финансовых средств районного бюджета на обеспечение безопасности образовательных организаций </w:t>
      </w:r>
      <w:r w:rsidRPr="0039294B">
        <w:rPr>
          <w:rFonts w:eastAsia="Calibri"/>
          <w:color w:val="000000"/>
          <w:sz w:val="24"/>
          <w:szCs w:val="24"/>
        </w:rPr>
        <w:t>составляет около 4 миллионов рублей.</w:t>
      </w:r>
    </w:p>
    <w:p w:rsidR="004B15AF" w:rsidRPr="00230D70" w:rsidRDefault="004B15AF" w:rsidP="004B15AF">
      <w:pPr>
        <w:jc w:val="both"/>
        <w:rPr>
          <w:b/>
          <w:sz w:val="24"/>
          <w:szCs w:val="24"/>
          <w:u w:val="single"/>
        </w:rPr>
      </w:pPr>
      <w:r w:rsidRPr="00230D70">
        <w:rPr>
          <w:b/>
          <w:sz w:val="24"/>
          <w:szCs w:val="24"/>
          <w:u w:val="single"/>
        </w:rPr>
        <w:t>Важным для нашего района считаю вхождение в проект «Точка роста», который станет центром исследовательской деятельности для учащихся, профессионального развития для педагогов.      Приказом директора МБУ Средне-</w:t>
      </w:r>
      <w:proofErr w:type="spellStart"/>
      <w:r w:rsidRPr="00230D70">
        <w:rPr>
          <w:b/>
          <w:sz w:val="24"/>
          <w:szCs w:val="24"/>
          <w:u w:val="single"/>
        </w:rPr>
        <w:t>Муйская</w:t>
      </w:r>
      <w:proofErr w:type="spellEnd"/>
      <w:r w:rsidRPr="00230D70">
        <w:rPr>
          <w:b/>
          <w:sz w:val="24"/>
          <w:szCs w:val="24"/>
          <w:u w:val="single"/>
        </w:rPr>
        <w:t xml:space="preserve"> СОШ от 22 апреля 2019 года № 28/1-од утверждено положение о Центре образования цифрового и гуманитарного профилей «Точка Роста» в МКОУ Средне-</w:t>
      </w:r>
      <w:proofErr w:type="spellStart"/>
      <w:r w:rsidRPr="00230D70">
        <w:rPr>
          <w:b/>
          <w:sz w:val="24"/>
          <w:szCs w:val="24"/>
          <w:u w:val="single"/>
        </w:rPr>
        <w:t>Муйская</w:t>
      </w:r>
      <w:proofErr w:type="spellEnd"/>
      <w:r w:rsidRPr="00230D70">
        <w:rPr>
          <w:b/>
          <w:sz w:val="24"/>
          <w:szCs w:val="24"/>
          <w:u w:val="single"/>
        </w:rPr>
        <w:t xml:space="preserve"> СОШ.</w:t>
      </w:r>
    </w:p>
    <w:p w:rsidR="004B15AF" w:rsidRPr="00960B62" w:rsidRDefault="004B15AF" w:rsidP="004B15AF">
      <w:pPr>
        <w:widowControl w:val="0"/>
        <w:ind w:right="200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   </w:t>
      </w:r>
      <w:r>
        <w:rPr>
          <w:rFonts w:eastAsia="Calibri"/>
          <w:sz w:val="24"/>
          <w:szCs w:val="24"/>
        </w:rPr>
        <w:t xml:space="preserve">       </w:t>
      </w:r>
      <w:r w:rsidRPr="00960B62">
        <w:rPr>
          <w:rFonts w:eastAsia="Calibri"/>
          <w:sz w:val="24"/>
          <w:szCs w:val="24"/>
        </w:rPr>
        <w:t xml:space="preserve"> Цель - 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процесс, а также обновление содержания и совершенствование методов обучения предметной области «Технология</w:t>
      </w:r>
      <w:proofErr w:type="gramStart"/>
      <w:r w:rsidRPr="00960B62">
        <w:rPr>
          <w:rFonts w:eastAsia="Calibri"/>
          <w:sz w:val="24"/>
          <w:szCs w:val="24"/>
        </w:rPr>
        <w:t>»,  «</w:t>
      </w:r>
      <w:proofErr w:type="gramEnd"/>
      <w:r w:rsidRPr="00960B62">
        <w:rPr>
          <w:rFonts w:eastAsia="Calibri"/>
          <w:sz w:val="24"/>
          <w:szCs w:val="24"/>
        </w:rPr>
        <w:t>Математика и информатика», «Основы безопасности жизнедеятельности».</w:t>
      </w:r>
    </w:p>
    <w:p w:rsidR="004B15AF" w:rsidRPr="00960B62" w:rsidRDefault="004B15AF" w:rsidP="004B15AF">
      <w:pPr>
        <w:widowControl w:val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</w:t>
      </w:r>
      <w:r w:rsidRPr="00960B62">
        <w:rPr>
          <w:rFonts w:eastAsia="Calibri"/>
          <w:sz w:val="24"/>
          <w:szCs w:val="24"/>
        </w:rPr>
        <w:t xml:space="preserve"> Поступление в образовательную организацию оборудования и средств обучения для оснащения центров образования цифрового и гуманитарного профилей «Точка роста в рамках мероприятия «Обновление материально-технической базы для формирования у обучающихся современных технологических и гуманитарных навыков».</w:t>
      </w:r>
    </w:p>
    <w:p w:rsidR="004B15AF" w:rsidRPr="00960B62" w:rsidRDefault="004B15AF" w:rsidP="004B15AF">
      <w:pPr>
        <w:widowControl w:val="0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    </w:t>
      </w:r>
      <w:r>
        <w:rPr>
          <w:rFonts w:eastAsia="Calibri"/>
          <w:sz w:val="24"/>
          <w:szCs w:val="24"/>
        </w:rPr>
        <w:t xml:space="preserve">      </w:t>
      </w:r>
      <w:r w:rsidRPr="00960B62">
        <w:rPr>
          <w:rFonts w:eastAsia="Calibri"/>
          <w:sz w:val="24"/>
          <w:szCs w:val="24"/>
        </w:rPr>
        <w:t>Открытие Центра образования цифрового и гуманитарного профилей «Точка Роста» в МКОУ Средне-</w:t>
      </w:r>
      <w:proofErr w:type="spellStart"/>
      <w:r w:rsidRPr="00960B62">
        <w:rPr>
          <w:rFonts w:eastAsia="Calibri"/>
          <w:sz w:val="24"/>
          <w:szCs w:val="24"/>
        </w:rPr>
        <w:t>Муйская</w:t>
      </w:r>
      <w:proofErr w:type="spellEnd"/>
      <w:r w:rsidRPr="00960B62">
        <w:rPr>
          <w:rFonts w:eastAsia="Calibri"/>
          <w:sz w:val="24"/>
          <w:szCs w:val="24"/>
        </w:rPr>
        <w:t xml:space="preserve"> СОШ</w:t>
      </w:r>
      <w:r>
        <w:rPr>
          <w:rFonts w:eastAsia="Calibri"/>
          <w:sz w:val="24"/>
          <w:szCs w:val="24"/>
        </w:rPr>
        <w:t xml:space="preserve"> состоялось</w:t>
      </w:r>
      <w:r w:rsidRPr="00960B62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30 </w:t>
      </w:r>
      <w:r w:rsidRPr="00960B62">
        <w:rPr>
          <w:rFonts w:eastAsia="Calibri"/>
          <w:sz w:val="24"/>
          <w:szCs w:val="24"/>
        </w:rPr>
        <w:t>сентября 2019 года.</w:t>
      </w:r>
    </w:p>
    <w:p w:rsidR="004B15AF" w:rsidRPr="00960B62" w:rsidRDefault="004B15AF" w:rsidP="004B15AF">
      <w:pPr>
        <w:widowControl w:val="0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   </w:t>
      </w:r>
      <w:r>
        <w:rPr>
          <w:rFonts w:eastAsia="Calibri"/>
          <w:sz w:val="24"/>
          <w:szCs w:val="24"/>
        </w:rPr>
        <w:t xml:space="preserve">      </w:t>
      </w:r>
      <w:r w:rsidRPr="00960B62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Распоряжением Правительства Иркутской области № 461-рп от 04.07.2019 г. </w:t>
      </w:r>
      <w:proofErr w:type="gramStart"/>
      <w:r>
        <w:rPr>
          <w:rFonts w:eastAsia="Calibri"/>
          <w:sz w:val="24"/>
          <w:szCs w:val="24"/>
        </w:rPr>
        <w:t xml:space="preserve">определено </w:t>
      </w:r>
      <w:r w:rsidRPr="00960B62">
        <w:rPr>
          <w:rFonts w:eastAsia="Calibri"/>
          <w:sz w:val="24"/>
          <w:szCs w:val="24"/>
        </w:rPr>
        <w:t xml:space="preserve"> открытие</w:t>
      </w:r>
      <w:proofErr w:type="gramEnd"/>
      <w:r>
        <w:rPr>
          <w:rFonts w:eastAsia="Calibri"/>
          <w:sz w:val="24"/>
          <w:szCs w:val="24"/>
        </w:rPr>
        <w:t xml:space="preserve"> в период 2020-2022 годов</w:t>
      </w:r>
      <w:r w:rsidRPr="00960B62">
        <w:rPr>
          <w:rFonts w:eastAsia="Calibri"/>
          <w:sz w:val="24"/>
          <w:szCs w:val="24"/>
        </w:rPr>
        <w:t xml:space="preserve"> Центров образования цифрового и гуманитарного профилей  на базе следующих образовательных организаций:</w:t>
      </w:r>
    </w:p>
    <w:p w:rsidR="004B15AF" w:rsidRPr="00960B62" w:rsidRDefault="004B15AF" w:rsidP="004B15AF">
      <w:pPr>
        <w:widowControl w:val="0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- МКОУ </w:t>
      </w:r>
      <w:proofErr w:type="spellStart"/>
      <w:r w:rsidRPr="00960B62">
        <w:rPr>
          <w:rFonts w:eastAsia="Calibri"/>
          <w:sz w:val="24"/>
          <w:szCs w:val="24"/>
        </w:rPr>
        <w:t>Игжейская</w:t>
      </w:r>
      <w:proofErr w:type="spellEnd"/>
      <w:r w:rsidRPr="00960B62">
        <w:rPr>
          <w:rFonts w:eastAsia="Calibri"/>
          <w:sz w:val="24"/>
          <w:szCs w:val="24"/>
        </w:rPr>
        <w:t xml:space="preserve"> </w:t>
      </w:r>
      <w:proofErr w:type="gramStart"/>
      <w:r w:rsidRPr="00960B62">
        <w:rPr>
          <w:rFonts w:eastAsia="Calibri"/>
          <w:sz w:val="24"/>
          <w:szCs w:val="24"/>
        </w:rPr>
        <w:t xml:space="preserve">СОШ </w:t>
      </w:r>
      <w:r>
        <w:rPr>
          <w:rFonts w:eastAsia="Calibri"/>
          <w:sz w:val="24"/>
          <w:szCs w:val="24"/>
        </w:rPr>
        <w:t>,</w:t>
      </w:r>
      <w:proofErr w:type="gramEnd"/>
      <w:r>
        <w:rPr>
          <w:rFonts w:eastAsia="Calibri"/>
          <w:sz w:val="24"/>
          <w:szCs w:val="24"/>
        </w:rPr>
        <w:t xml:space="preserve"> М</w:t>
      </w:r>
      <w:r w:rsidRPr="00960B62">
        <w:rPr>
          <w:rFonts w:eastAsia="Calibri"/>
          <w:sz w:val="24"/>
          <w:szCs w:val="24"/>
        </w:rPr>
        <w:t xml:space="preserve">КОУ </w:t>
      </w:r>
      <w:proofErr w:type="spellStart"/>
      <w:r w:rsidRPr="00960B62">
        <w:rPr>
          <w:rFonts w:eastAsia="Calibri"/>
          <w:sz w:val="24"/>
          <w:szCs w:val="24"/>
        </w:rPr>
        <w:t>Юголукская</w:t>
      </w:r>
      <w:proofErr w:type="spellEnd"/>
      <w:r w:rsidRPr="00960B62">
        <w:rPr>
          <w:rFonts w:eastAsia="Calibri"/>
          <w:sz w:val="24"/>
          <w:szCs w:val="24"/>
        </w:rPr>
        <w:t xml:space="preserve"> СОШ </w:t>
      </w:r>
      <w:r>
        <w:rPr>
          <w:rFonts w:eastAsia="Calibri"/>
          <w:sz w:val="24"/>
          <w:szCs w:val="24"/>
        </w:rPr>
        <w:t xml:space="preserve">, </w:t>
      </w:r>
      <w:r w:rsidRPr="00960B62">
        <w:rPr>
          <w:rFonts w:eastAsia="Calibri"/>
          <w:sz w:val="24"/>
          <w:szCs w:val="24"/>
        </w:rPr>
        <w:t>МБОУ Ново-</w:t>
      </w:r>
      <w:proofErr w:type="spellStart"/>
      <w:r w:rsidRPr="00960B62">
        <w:rPr>
          <w:rFonts w:eastAsia="Calibri"/>
          <w:sz w:val="24"/>
          <w:szCs w:val="24"/>
        </w:rPr>
        <w:t>Удинская</w:t>
      </w:r>
      <w:proofErr w:type="spellEnd"/>
      <w:r w:rsidRPr="00960B62">
        <w:rPr>
          <w:rFonts w:eastAsia="Calibri"/>
          <w:sz w:val="24"/>
          <w:szCs w:val="24"/>
        </w:rPr>
        <w:t xml:space="preserve"> СОШ</w:t>
      </w:r>
      <w:r>
        <w:rPr>
          <w:rFonts w:eastAsia="Calibri"/>
          <w:sz w:val="24"/>
          <w:szCs w:val="24"/>
        </w:rPr>
        <w:t xml:space="preserve">, МБОУ СОШ п. Усть-Уда, МБОУ </w:t>
      </w:r>
      <w:proofErr w:type="spellStart"/>
      <w:r>
        <w:rPr>
          <w:rFonts w:eastAsia="Calibri"/>
          <w:sz w:val="24"/>
          <w:szCs w:val="24"/>
        </w:rPr>
        <w:t>Молькинская</w:t>
      </w:r>
      <w:proofErr w:type="spellEnd"/>
      <w:r>
        <w:rPr>
          <w:rFonts w:eastAsia="Calibri"/>
          <w:sz w:val="24"/>
          <w:szCs w:val="24"/>
        </w:rPr>
        <w:t xml:space="preserve"> СОШ, МКОУ Малышевская СОШ</w:t>
      </w:r>
      <w:r w:rsidRPr="00960B62">
        <w:rPr>
          <w:rFonts w:eastAsia="Calibri"/>
          <w:sz w:val="24"/>
          <w:szCs w:val="24"/>
        </w:rPr>
        <w:t>.</w:t>
      </w:r>
    </w:p>
    <w:p w:rsidR="004B15AF" w:rsidRPr="00960B62" w:rsidRDefault="004B15AF" w:rsidP="004B15A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960B62">
        <w:rPr>
          <w:rFonts w:eastAsia="Calibri"/>
          <w:sz w:val="24"/>
          <w:szCs w:val="24"/>
        </w:rPr>
        <w:t xml:space="preserve">  </w:t>
      </w:r>
    </w:p>
    <w:p w:rsidR="004B15AF" w:rsidRPr="00960B62" w:rsidRDefault="004B15AF" w:rsidP="004B15AF">
      <w:pPr>
        <w:jc w:val="both"/>
        <w:textAlignment w:val="baseline"/>
        <w:rPr>
          <w:rFonts w:eastAsia="Calibri"/>
          <w:sz w:val="24"/>
          <w:szCs w:val="24"/>
          <w:shd w:val="clear" w:color="auto" w:fill="FFFFFF"/>
        </w:rPr>
      </w:pPr>
      <w:r>
        <w:rPr>
          <w:rFonts w:eastAsia="Calibri"/>
          <w:sz w:val="24"/>
          <w:szCs w:val="24"/>
        </w:rPr>
        <w:t xml:space="preserve"> </w:t>
      </w:r>
    </w:p>
    <w:p w:rsidR="004B15AF" w:rsidRPr="00960B62" w:rsidRDefault="004B15AF" w:rsidP="004B15A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bookmarkEnd w:id="0"/>
    <w:p w:rsidR="004B15AF" w:rsidRDefault="004B15AF" w:rsidP="004B15AF">
      <w:pPr>
        <w:rPr>
          <w:sz w:val="24"/>
          <w:szCs w:val="24"/>
        </w:rPr>
      </w:pPr>
    </w:p>
    <w:sectPr w:rsidR="004B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8431E4"/>
    <w:multiLevelType w:val="hybridMultilevel"/>
    <w:tmpl w:val="0ED8C6DC"/>
    <w:lvl w:ilvl="0" w:tplc="62DC034E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20856"/>
    <w:rsid w:val="00281F83"/>
    <w:rsid w:val="004B15AF"/>
    <w:rsid w:val="004C2D4D"/>
    <w:rsid w:val="004C40DA"/>
    <w:rsid w:val="005B09AF"/>
    <w:rsid w:val="005F59D2"/>
    <w:rsid w:val="007B6C41"/>
    <w:rsid w:val="00832FED"/>
    <w:rsid w:val="008459F9"/>
    <w:rsid w:val="00A52846"/>
    <w:rsid w:val="00E354C8"/>
    <w:rsid w:val="00EC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B15AF"/>
    <w:pPr>
      <w:autoSpaceDE w:val="0"/>
      <w:autoSpaceDN w:val="0"/>
      <w:adjustRightInd w:val="0"/>
      <w:spacing w:after="0" w:line="240" w:lineRule="auto"/>
      <w:ind w:left="57" w:right="57"/>
      <w:jc w:val="center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3021</Words>
  <Characters>17221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2019-10-24T07:19:00Z</cp:lastPrinted>
  <dcterms:created xsi:type="dcterms:W3CDTF">2019-10-17T07:09:00Z</dcterms:created>
  <dcterms:modified xsi:type="dcterms:W3CDTF">2019-10-24T07:21:00Z</dcterms:modified>
</cp:coreProperties>
</file>