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6251E3" w14:textId="77777777" w:rsidR="00631EA2" w:rsidRPr="005E61AF" w:rsidRDefault="00631EA2" w:rsidP="005E61AF">
      <w:pPr>
        <w:spacing w:after="0" w:line="240" w:lineRule="auto"/>
        <w:jc w:val="both"/>
        <w:rPr>
          <w:rFonts w:ascii="Comic Sans MS" w:eastAsia="Times New Roman" w:hAnsi="Comic Sans MS" w:cs="Times New Roman"/>
          <w:i/>
          <w:sz w:val="24"/>
          <w:szCs w:val="24"/>
          <w:lang w:eastAsia="ru-RU"/>
        </w:rPr>
      </w:pPr>
      <w:bookmarkStart w:id="0" w:name="_Hlk194049918"/>
      <w:r w:rsidRPr="005E61AF">
        <w:rPr>
          <w:rFonts w:ascii="Comic Sans MS" w:eastAsia="Times New Roman" w:hAnsi="Comic Sans MS" w:cs="Times New Roman"/>
          <w:i/>
          <w:sz w:val="24"/>
          <w:szCs w:val="24"/>
          <w:lang w:eastAsia="ru-RU"/>
        </w:rPr>
        <w:t xml:space="preserve">К числу основных нормативно-правовых актов, регулирующих отношения по </w:t>
      </w:r>
      <w:proofErr w:type="gramStart"/>
      <w:r w:rsidRPr="005E61AF">
        <w:rPr>
          <w:rFonts w:ascii="Comic Sans MS" w:eastAsia="Times New Roman" w:hAnsi="Comic Sans MS" w:cs="Times New Roman"/>
          <w:i/>
          <w:sz w:val="24"/>
          <w:szCs w:val="24"/>
          <w:lang w:eastAsia="ru-RU"/>
        </w:rPr>
        <w:t>возмездному  обучению</w:t>
      </w:r>
      <w:proofErr w:type="gramEnd"/>
      <w:r w:rsidRPr="005E61AF">
        <w:rPr>
          <w:rFonts w:ascii="Comic Sans MS" w:eastAsia="Times New Roman" w:hAnsi="Comic Sans MS" w:cs="Times New Roman"/>
          <w:i/>
          <w:sz w:val="24"/>
          <w:szCs w:val="24"/>
          <w:lang w:eastAsia="ru-RU"/>
        </w:rPr>
        <w:t>, возникающие между гражданами и образовательными организациями, относятся:</w:t>
      </w:r>
    </w:p>
    <w:p w14:paraId="1BEC205F" w14:textId="77777777" w:rsidR="00631EA2" w:rsidRPr="005E61AF" w:rsidRDefault="00631EA2" w:rsidP="005E61AF">
      <w:pPr>
        <w:spacing w:after="0" w:line="240" w:lineRule="auto"/>
        <w:jc w:val="both"/>
        <w:rPr>
          <w:rFonts w:ascii="Comic Sans MS" w:eastAsia="Times New Roman" w:hAnsi="Comic Sans MS" w:cs="Times New Roman"/>
          <w:i/>
          <w:sz w:val="24"/>
          <w:szCs w:val="24"/>
          <w:lang w:eastAsia="ru-RU"/>
        </w:rPr>
      </w:pPr>
      <w:r w:rsidRPr="005E61AF">
        <w:rPr>
          <w:rFonts w:ascii="Comic Sans MS" w:eastAsia="Times New Roman" w:hAnsi="Comic Sans MS" w:cs="Times New Roman"/>
          <w:i/>
          <w:sz w:val="24"/>
          <w:szCs w:val="24"/>
          <w:lang w:eastAsia="ru-RU"/>
        </w:rPr>
        <w:t>- Федеральный закон от 29.12.2012г.№273-ФЗ «Об образовании в Российской Федерации»;</w:t>
      </w:r>
    </w:p>
    <w:p w14:paraId="4CA2AB1C" w14:textId="77777777" w:rsidR="00631EA2" w:rsidRPr="005E61AF" w:rsidRDefault="00631EA2" w:rsidP="005E61AF">
      <w:pPr>
        <w:spacing w:after="0" w:line="240" w:lineRule="auto"/>
        <w:jc w:val="both"/>
        <w:rPr>
          <w:rFonts w:ascii="Comic Sans MS" w:eastAsia="Times New Roman" w:hAnsi="Comic Sans MS" w:cs="Times New Roman"/>
          <w:i/>
          <w:sz w:val="24"/>
          <w:szCs w:val="24"/>
          <w:lang w:eastAsia="ru-RU"/>
        </w:rPr>
      </w:pPr>
      <w:r w:rsidRPr="005E61AF">
        <w:rPr>
          <w:rFonts w:ascii="Comic Sans MS" w:eastAsia="Times New Roman" w:hAnsi="Comic Sans MS" w:cs="Times New Roman"/>
          <w:i/>
          <w:sz w:val="24"/>
          <w:szCs w:val="24"/>
          <w:lang w:eastAsia="ru-RU"/>
        </w:rPr>
        <w:t>- Закон РФ от 07.02.1992г. №2300-I «О защите прав потребителей»;</w:t>
      </w:r>
    </w:p>
    <w:p w14:paraId="178B3FC5" w14:textId="77777777" w:rsidR="00631EA2" w:rsidRPr="005E61AF" w:rsidRDefault="00631EA2" w:rsidP="005E61AF">
      <w:pPr>
        <w:spacing w:after="0" w:line="240" w:lineRule="auto"/>
        <w:jc w:val="both"/>
        <w:rPr>
          <w:rFonts w:ascii="Comic Sans MS" w:eastAsia="Times New Roman" w:hAnsi="Comic Sans MS" w:cs="Times New Roman"/>
          <w:i/>
          <w:sz w:val="24"/>
          <w:szCs w:val="24"/>
          <w:lang w:eastAsia="ru-RU"/>
        </w:rPr>
      </w:pPr>
      <w:r w:rsidRPr="005E61AF">
        <w:rPr>
          <w:rFonts w:ascii="Comic Sans MS" w:eastAsia="Times New Roman" w:hAnsi="Comic Sans MS" w:cs="Times New Roman"/>
          <w:i/>
          <w:sz w:val="24"/>
          <w:szCs w:val="24"/>
          <w:lang w:eastAsia="ru-RU"/>
        </w:rPr>
        <w:t xml:space="preserve"> - Постановление Правительства РФ от 15.09.2020 N 1441 «Об утверждении Правил оказания платных образовательных услуг».</w:t>
      </w:r>
    </w:p>
    <w:p w14:paraId="541A1FF0" w14:textId="77777777" w:rsidR="00631EA2" w:rsidRPr="005E61AF" w:rsidRDefault="00631EA2" w:rsidP="005E61AF">
      <w:pPr>
        <w:spacing w:after="0" w:line="240" w:lineRule="auto"/>
        <w:jc w:val="both"/>
        <w:rPr>
          <w:rFonts w:ascii="Comic Sans MS" w:eastAsia="Times New Roman" w:hAnsi="Comic Sans MS" w:cs="Times New Roman"/>
          <w:i/>
          <w:sz w:val="24"/>
          <w:szCs w:val="24"/>
          <w:lang w:eastAsia="ru-RU"/>
        </w:rPr>
      </w:pPr>
      <w:r w:rsidRPr="005E61AF">
        <w:rPr>
          <w:rFonts w:ascii="Comic Sans MS" w:eastAsia="Times New Roman" w:hAnsi="Comic Sans MS" w:cs="Times New Roman"/>
          <w:i/>
          <w:sz w:val="24"/>
          <w:szCs w:val="24"/>
          <w:lang w:eastAsia="ru-RU"/>
        </w:rPr>
        <w:t xml:space="preserve">Стоимость обучения является обязательным </w:t>
      </w:r>
      <w:proofErr w:type="gramStart"/>
      <w:r w:rsidRPr="005E61AF">
        <w:rPr>
          <w:rFonts w:ascii="Comic Sans MS" w:eastAsia="Times New Roman" w:hAnsi="Comic Sans MS" w:cs="Times New Roman"/>
          <w:i/>
          <w:sz w:val="24"/>
          <w:szCs w:val="24"/>
          <w:lang w:eastAsia="ru-RU"/>
        </w:rPr>
        <w:t xml:space="preserve">условием,   </w:t>
      </w:r>
      <w:proofErr w:type="gramEnd"/>
      <w:r w:rsidRPr="005E61AF">
        <w:rPr>
          <w:rFonts w:ascii="Comic Sans MS" w:eastAsia="Times New Roman" w:hAnsi="Comic Sans MS" w:cs="Times New Roman"/>
          <w:i/>
          <w:sz w:val="24"/>
          <w:szCs w:val="24"/>
          <w:lang w:eastAsia="ru-RU"/>
        </w:rPr>
        <w:t xml:space="preserve">прописываемым в договоре на оказание платных образовательных услуг, согласно подпункта «З» п.13  «Правил оказания платных образовательных услуг». </w:t>
      </w:r>
    </w:p>
    <w:p w14:paraId="09481CF2" w14:textId="77777777" w:rsidR="00631EA2" w:rsidRPr="005E61AF" w:rsidRDefault="00631EA2" w:rsidP="005E61AF">
      <w:pPr>
        <w:spacing w:after="0" w:line="240" w:lineRule="auto"/>
        <w:jc w:val="both"/>
        <w:rPr>
          <w:rFonts w:ascii="Comic Sans MS" w:eastAsia="Times New Roman" w:hAnsi="Comic Sans MS" w:cs="Times New Roman"/>
          <w:i/>
          <w:sz w:val="24"/>
          <w:szCs w:val="24"/>
          <w:lang w:eastAsia="ru-RU"/>
        </w:rPr>
      </w:pPr>
      <w:r w:rsidRPr="005E61AF">
        <w:rPr>
          <w:rFonts w:ascii="Comic Sans MS" w:eastAsia="Times New Roman" w:hAnsi="Comic Sans MS" w:cs="Times New Roman"/>
          <w:i/>
          <w:sz w:val="24"/>
          <w:szCs w:val="24"/>
          <w:lang w:eastAsia="ru-RU"/>
        </w:rPr>
        <w:t>В договоре должна быть указана полная стоимость платных образовательных услуг, отражающая исчерпывающую сумму на весь срок обучения, которую заказчик должен заплатить исполнителю за оказание услуг, предусмотренных договором.</w:t>
      </w:r>
    </w:p>
    <w:p w14:paraId="2E8B32D4" w14:textId="77777777" w:rsidR="00631EA2" w:rsidRPr="005E61AF" w:rsidRDefault="00631EA2" w:rsidP="005E61AF">
      <w:pPr>
        <w:spacing w:after="0" w:line="240" w:lineRule="auto"/>
        <w:jc w:val="both"/>
        <w:rPr>
          <w:rFonts w:ascii="Comic Sans MS" w:eastAsia="Times New Roman" w:hAnsi="Comic Sans MS" w:cs="Times New Roman"/>
          <w:i/>
          <w:sz w:val="24"/>
          <w:szCs w:val="24"/>
          <w:lang w:eastAsia="ru-RU"/>
        </w:rPr>
      </w:pPr>
      <w:r w:rsidRPr="005E61AF">
        <w:rPr>
          <w:rFonts w:ascii="Comic Sans MS" w:eastAsia="Times New Roman" w:hAnsi="Comic Sans MS" w:cs="Times New Roman"/>
          <w:i/>
          <w:sz w:val="24"/>
          <w:szCs w:val="24"/>
          <w:lang w:eastAsia="ru-RU"/>
        </w:rPr>
        <w:t xml:space="preserve">Размер платы за </w:t>
      </w:r>
      <w:proofErr w:type="gramStart"/>
      <w:r w:rsidRPr="005E61AF">
        <w:rPr>
          <w:rFonts w:ascii="Comic Sans MS" w:eastAsia="Times New Roman" w:hAnsi="Comic Sans MS" w:cs="Times New Roman"/>
          <w:i/>
          <w:sz w:val="24"/>
          <w:szCs w:val="24"/>
          <w:lang w:eastAsia="ru-RU"/>
        </w:rPr>
        <w:t>обучение  зависит</w:t>
      </w:r>
      <w:proofErr w:type="gramEnd"/>
      <w:r w:rsidRPr="005E61AF">
        <w:rPr>
          <w:rFonts w:ascii="Comic Sans MS" w:eastAsia="Times New Roman" w:hAnsi="Comic Sans MS" w:cs="Times New Roman"/>
          <w:i/>
          <w:sz w:val="24"/>
          <w:szCs w:val="24"/>
          <w:lang w:eastAsia="ru-RU"/>
        </w:rPr>
        <w:t xml:space="preserve"> от типа образовательной организации и уровня образования. Окончательное решение принимает сама организация.  </w:t>
      </w:r>
    </w:p>
    <w:p w14:paraId="2D29AA5C" w14:textId="77777777" w:rsidR="00631EA2" w:rsidRPr="005E61AF" w:rsidRDefault="00631EA2" w:rsidP="005E61AF">
      <w:pPr>
        <w:spacing w:after="0" w:line="240" w:lineRule="auto"/>
        <w:jc w:val="both"/>
        <w:rPr>
          <w:rFonts w:ascii="Comic Sans MS" w:eastAsia="Times New Roman" w:hAnsi="Comic Sans MS" w:cs="Times New Roman"/>
          <w:i/>
          <w:sz w:val="24"/>
          <w:szCs w:val="24"/>
          <w:lang w:eastAsia="ru-RU"/>
        </w:rPr>
      </w:pPr>
      <w:r w:rsidRPr="005E61AF">
        <w:rPr>
          <w:rFonts w:ascii="Comic Sans MS" w:eastAsia="Times New Roman" w:hAnsi="Comic Sans MS" w:cs="Times New Roman"/>
          <w:i/>
          <w:sz w:val="24"/>
          <w:szCs w:val="24"/>
          <w:lang w:eastAsia="ru-RU"/>
        </w:rPr>
        <w:t xml:space="preserve">Если речь о государственном или муниципальном учреждении (например, о школе, колледже или вузе, который частично финансируется из бюджета), то порядок определения платы часто устанавливает учредитель — министерство, ведомство или администрация региона. А вот конкретную цену организация уже рассчитывает сама, но с важным ограничением: она не может установить плату ниже, чем нормативные затраты на обучение студента за счёт бюджета (с учётом формы обучения и других коэффициентов). То есть учредитель задаёт «минимальный порог», а организация сверху добавляет свою рентабельность. </w:t>
      </w:r>
    </w:p>
    <w:p w14:paraId="32795FDE" w14:textId="77777777" w:rsidR="00631EA2" w:rsidRPr="005E61AF" w:rsidRDefault="00631EA2" w:rsidP="005E61AF">
      <w:pPr>
        <w:spacing w:after="0" w:line="240" w:lineRule="auto"/>
        <w:jc w:val="both"/>
        <w:rPr>
          <w:rFonts w:ascii="Comic Sans MS" w:eastAsia="Times New Roman" w:hAnsi="Comic Sans MS" w:cs="Times New Roman"/>
          <w:i/>
          <w:sz w:val="24"/>
          <w:szCs w:val="24"/>
          <w:lang w:eastAsia="ru-RU"/>
        </w:rPr>
      </w:pPr>
      <w:r w:rsidRPr="005E61AF">
        <w:rPr>
          <w:rFonts w:ascii="Comic Sans MS" w:eastAsia="Times New Roman" w:hAnsi="Comic Sans MS" w:cs="Times New Roman"/>
          <w:i/>
          <w:sz w:val="24"/>
          <w:szCs w:val="24"/>
          <w:lang w:eastAsia="ru-RU"/>
        </w:rPr>
        <w:t xml:space="preserve">Для частных организаций размер платы устанавливает сама организация.  </w:t>
      </w:r>
    </w:p>
    <w:p w14:paraId="755F9652" w14:textId="77777777" w:rsidR="00631EA2" w:rsidRPr="005E61AF" w:rsidRDefault="00631EA2" w:rsidP="005E61AF">
      <w:pPr>
        <w:spacing w:after="0" w:line="240" w:lineRule="auto"/>
        <w:jc w:val="both"/>
        <w:rPr>
          <w:rFonts w:ascii="Comic Sans MS" w:eastAsia="Times New Roman" w:hAnsi="Comic Sans MS" w:cs="Times New Roman"/>
          <w:i/>
          <w:sz w:val="24"/>
          <w:szCs w:val="24"/>
          <w:lang w:eastAsia="ru-RU"/>
        </w:rPr>
      </w:pPr>
      <w:r w:rsidRPr="005E61AF">
        <w:rPr>
          <w:rFonts w:ascii="Comic Sans MS" w:eastAsia="Times New Roman" w:hAnsi="Comic Sans MS" w:cs="Times New Roman"/>
          <w:i/>
          <w:sz w:val="24"/>
          <w:szCs w:val="24"/>
          <w:lang w:eastAsia="ru-RU"/>
        </w:rPr>
        <w:t xml:space="preserve">Согласно </w:t>
      </w:r>
      <w:proofErr w:type="gramStart"/>
      <w:r w:rsidRPr="005E61AF">
        <w:rPr>
          <w:rFonts w:ascii="Comic Sans MS" w:eastAsia="Times New Roman" w:hAnsi="Comic Sans MS" w:cs="Times New Roman"/>
          <w:i/>
          <w:sz w:val="24"/>
          <w:szCs w:val="24"/>
          <w:lang w:eastAsia="ru-RU"/>
        </w:rPr>
        <w:t>п.9  «</w:t>
      </w:r>
      <w:proofErr w:type="gramEnd"/>
      <w:r w:rsidRPr="005E61AF">
        <w:rPr>
          <w:rFonts w:ascii="Comic Sans MS" w:eastAsia="Times New Roman" w:hAnsi="Comic Sans MS" w:cs="Times New Roman"/>
          <w:i/>
          <w:sz w:val="24"/>
          <w:szCs w:val="24"/>
          <w:lang w:eastAsia="ru-RU"/>
        </w:rPr>
        <w:t>Правил оказания платных образовательных услуг»  увеличение стоимости платных образовательных услуг после заключения договора не допускается,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год и плановый период.</w:t>
      </w:r>
    </w:p>
    <w:p w14:paraId="6F16BD59" w14:textId="77777777" w:rsidR="00631EA2" w:rsidRPr="005E61AF" w:rsidRDefault="00631EA2" w:rsidP="005E61AF">
      <w:pPr>
        <w:spacing w:after="0" w:line="240" w:lineRule="auto"/>
        <w:jc w:val="both"/>
        <w:rPr>
          <w:rFonts w:ascii="Comic Sans MS" w:eastAsia="Times New Roman" w:hAnsi="Comic Sans MS" w:cs="Times New Roman"/>
          <w:i/>
          <w:sz w:val="24"/>
          <w:szCs w:val="24"/>
          <w:lang w:eastAsia="ru-RU"/>
        </w:rPr>
      </w:pPr>
      <w:r w:rsidRPr="005E61AF">
        <w:rPr>
          <w:rFonts w:ascii="Comic Sans MS" w:eastAsia="Times New Roman" w:hAnsi="Comic Sans MS" w:cs="Times New Roman"/>
          <w:i/>
          <w:sz w:val="24"/>
          <w:szCs w:val="24"/>
          <w:lang w:eastAsia="ru-RU"/>
        </w:rPr>
        <w:t xml:space="preserve">Таким </w:t>
      </w:r>
      <w:proofErr w:type="gramStart"/>
      <w:r w:rsidRPr="005E61AF">
        <w:rPr>
          <w:rFonts w:ascii="Comic Sans MS" w:eastAsia="Times New Roman" w:hAnsi="Comic Sans MS" w:cs="Times New Roman"/>
          <w:i/>
          <w:sz w:val="24"/>
          <w:szCs w:val="24"/>
          <w:lang w:eastAsia="ru-RU"/>
        </w:rPr>
        <w:t>образом,  образовательное</w:t>
      </w:r>
      <w:proofErr w:type="gramEnd"/>
      <w:r w:rsidRPr="005E61AF">
        <w:rPr>
          <w:rFonts w:ascii="Comic Sans MS" w:eastAsia="Times New Roman" w:hAnsi="Comic Sans MS" w:cs="Times New Roman"/>
          <w:i/>
          <w:sz w:val="24"/>
          <w:szCs w:val="24"/>
          <w:lang w:eastAsia="ru-RU"/>
        </w:rPr>
        <w:t xml:space="preserve"> учреждение  один раз в год вправе корректировать полную стоимость платных образовательных услуг (за вычетом ранее произведенной оплаты за предыдущие периоды обучения) по уже заключенным договорам с учетом уровня инфляции.  Повторное применение вновь установленного уровня инфляции в одном финансовом </w:t>
      </w:r>
      <w:proofErr w:type="gramStart"/>
      <w:r w:rsidRPr="005E61AF">
        <w:rPr>
          <w:rFonts w:ascii="Comic Sans MS" w:eastAsia="Times New Roman" w:hAnsi="Comic Sans MS" w:cs="Times New Roman"/>
          <w:i/>
          <w:sz w:val="24"/>
          <w:szCs w:val="24"/>
          <w:lang w:eastAsia="ru-RU"/>
        </w:rPr>
        <w:t>году  по</w:t>
      </w:r>
      <w:proofErr w:type="gramEnd"/>
      <w:r w:rsidRPr="005E61AF">
        <w:rPr>
          <w:rFonts w:ascii="Comic Sans MS" w:eastAsia="Times New Roman" w:hAnsi="Comic Sans MS" w:cs="Times New Roman"/>
          <w:i/>
          <w:sz w:val="24"/>
          <w:szCs w:val="24"/>
          <w:lang w:eastAsia="ru-RU"/>
        </w:rPr>
        <w:t xml:space="preserve"> уже заключенным договорам не допускается. </w:t>
      </w:r>
    </w:p>
    <w:p w14:paraId="566AFF62" w14:textId="77777777" w:rsidR="00631EA2" w:rsidRPr="005E61AF" w:rsidRDefault="00631EA2" w:rsidP="005E61AF">
      <w:pPr>
        <w:spacing w:after="0" w:line="240" w:lineRule="auto"/>
        <w:jc w:val="both"/>
        <w:rPr>
          <w:rFonts w:ascii="Comic Sans MS" w:eastAsia="Times New Roman" w:hAnsi="Comic Sans MS" w:cs="Times New Roman"/>
          <w:i/>
          <w:sz w:val="24"/>
          <w:szCs w:val="24"/>
          <w:lang w:eastAsia="ru-RU"/>
        </w:rPr>
      </w:pPr>
      <w:r w:rsidRPr="005E61AF">
        <w:rPr>
          <w:rFonts w:ascii="Comic Sans MS" w:eastAsia="Times New Roman" w:hAnsi="Comic Sans MS" w:cs="Times New Roman"/>
          <w:i/>
          <w:sz w:val="24"/>
          <w:szCs w:val="24"/>
          <w:lang w:eastAsia="ru-RU"/>
        </w:rPr>
        <w:t>При этом стороны должны оформить дополнительное соглашение к договору. Оно должно быть оформлено в той же форме, что и договор (т.е. в письменной форме).</w:t>
      </w:r>
    </w:p>
    <w:p w14:paraId="61D43CC6" w14:textId="77777777" w:rsidR="00631EA2" w:rsidRPr="005E61AF" w:rsidRDefault="00631EA2" w:rsidP="005E61AF">
      <w:pPr>
        <w:spacing w:after="0" w:line="240" w:lineRule="auto"/>
        <w:jc w:val="both"/>
        <w:rPr>
          <w:rFonts w:ascii="Comic Sans MS" w:eastAsia="Times New Roman" w:hAnsi="Comic Sans MS" w:cs="Times New Roman"/>
          <w:i/>
          <w:sz w:val="24"/>
          <w:szCs w:val="24"/>
          <w:lang w:eastAsia="ru-RU"/>
        </w:rPr>
      </w:pPr>
      <w:r w:rsidRPr="005E61AF">
        <w:rPr>
          <w:rFonts w:ascii="Comic Sans MS" w:eastAsia="Times New Roman" w:hAnsi="Comic Sans MS" w:cs="Times New Roman"/>
          <w:i/>
          <w:sz w:val="24"/>
          <w:szCs w:val="24"/>
          <w:lang w:eastAsia="ru-RU"/>
        </w:rPr>
        <w:t>Заключение с обучающимися дополнительных соглашений о повышении стоимости обучения на сумму, превышающую уровень инфляции, недопустимо.</w:t>
      </w:r>
    </w:p>
    <w:p w14:paraId="262C6088" w14:textId="77777777" w:rsidR="00631EA2" w:rsidRPr="005E61AF" w:rsidRDefault="00631EA2" w:rsidP="005E61AF">
      <w:pPr>
        <w:spacing w:after="0" w:line="240" w:lineRule="auto"/>
        <w:jc w:val="both"/>
        <w:rPr>
          <w:rFonts w:ascii="Comic Sans MS" w:eastAsia="Times New Roman" w:hAnsi="Comic Sans MS" w:cs="Times New Roman"/>
          <w:i/>
          <w:sz w:val="24"/>
          <w:szCs w:val="24"/>
          <w:lang w:eastAsia="ru-RU"/>
        </w:rPr>
      </w:pPr>
      <w:r w:rsidRPr="005E61AF">
        <w:rPr>
          <w:rFonts w:ascii="Comic Sans MS" w:eastAsia="Times New Roman" w:hAnsi="Comic Sans MS" w:cs="Times New Roman"/>
          <w:i/>
          <w:sz w:val="24"/>
          <w:szCs w:val="24"/>
          <w:lang w:eastAsia="ru-RU"/>
        </w:rPr>
        <w:t xml:space="preserve">В случае перевода обучающегося на ускоренное обучение по индивидуальному учебному плану, предусматривающему увеличение количества зачетных единиц, осваиваемых в течение года, плата за один учебный год может вырасти — ведь объём услуг за этот период увеличился. Но полная стоимость за весь срок обучения при этом обычно не меняется   или меняется только в </w:t>
      </w:r>
      <w:r w:rsidRPr="005E61AF">
        <w:rPr>
          <w:rFonts w:ascii="Comic Sans MS" w:eastAsia="Times New Roman" w:hAnsi="Comic Sans MS" w:cs="Times New Roman"/>
          <w:i/>
          <w:sz w:val="24"/>
          <w:szCs w:val="24"/>
          <w:lang w:eastAsia="ru-RU"/>
        </w:rPr>
        <w:lastRenderedPageBreak/>
        <w:t xml:space="preserve">рамках официальной корректировки на уровень инфляции. </w:t>
      </w:r>
    </w:p>
    <w:p w14:paraId="0F800AC4" w14:textId="071E28BD" w:rsidR="00631EA2" w:rsidRPr="005E61AF" w:rsidRDefault="00631EA2" w:rsidP="005E61AF">
      <w:pPr>
        <w:spacing w:after="0" w:line="240" w:lineRule="auto"/>
        <w:jc w:val="both"/>
        <w:rPr>
          <w:rFonts w:ascii="Comic Sans MS" w:eastAsia="Times New Roman" w:hAnsi="Comic Sans MS" w:cs="Times New Roman"/>
          <w:i/>
          <w:sz w:val="24"/>
          <w:szCs w:val="24"/>
          <w:lang w:eastAsia="ru-RU"/>
        </w:rPr>
      </w:pPr>
      <w:r w:rsidRPr="005E61AF">
        <w:rPr>
          <w:rFonts w:ascii="Comic Sans MS" w:eastAsia="Times New Roman" w:hAnsi="Comic Sans MS" w:cs="Times New Roman"/>
          <w:i/>
          <w:sz w:val="24"/>
          <w:szCs w:val="24"/>
          <w:lang w:eastAsia="ru-RU"/>
        </w:rPr>
        <w:t xml:space="preserve"> </w:t>
      </w:r>
      <w:r w:rsidR="005E61AF">
        <w:rPr>
          <w:rFonts w:ascii="Comic Sans MS" w:eastAsia="Times New Roman" w:hAnsi="Comic Sans MS" w:cs="Times New Roman"/>
          <w:i/>
          <w:sz w:val="24"/>
          <w:szCs w:val="24"/>
          <w:lang w:eastAsia="ru-RU"/>
        </w:rPr>
        <w:t xml:space="preserve">         </w:t>
      </w:r>
      <w:r w:rsidRPr="005E61AF">
        <w:rPr>
          <w:rFonts w:ascii="Comic Sans MS" w:eastAsia="Times New Roman" w:hAnsi="Comic Sans MS" w:cs="Times New Roman"/>
          <w:i/>
          <w:sz w:val="24"/>
          <w:szCs w:val="24"/>
          <w:lang w:eastAsia="ru-RU"/>
        </w:rPr>
        <w:t xml:space="preserve">В соответствии с </w:t>
      </w:r>
      <w:proofErr w:type="gramStart"/>
      <w:r w:rsidRPr="005E61AF">
        <w:rPr>
          <w:rFonts w:ascii="Comic Sans MS" w:eastAsia="Times New Roman" w:hAnsi="Comic Sans MS" w:cs="Times New Roman"/>
          <w:i/>
          <w:sz w:val="24"/>
          <w:szCs w:val="24"/>
          <w:lang w:eastAsia="ru-RU"/>
        </w:rPr>
        <w:t>п.8  «</w:t>
      </w:r>
      <w:proofErr w:type="gramEnd"/>
      <w:r w:rsidRPr="005E61AF">
        <w:rPr>
          <w:rFonts w:ascii="Comic Sans MS" w:eastAsia="Times New Roman" w:hAnsi="Comic Sans MS" w:cs="Times New Roman"/>
          <w:i/>
          <w:sz w:val="24"/>
          <w:szCs w:val="24"/>
          <w:lang w:eastAsia="ru-RU"/>
        </w:rPr>
        <w:t xml:space="preserve">Правил оказания платных образовательных услуг» образовательное учреждение вправе снизить стоимость платных образовательных услуг по договору с учетом покрытия недостающей стоимости платных образовательных услуг за счет собственных средств исполнителя, в том числе средств, полученных от приносящей доход деятельности, добровольных пожертвований и целевых взносов физических и (или) юридических лиц. Основания и порядок снижения стоимости платных образовательных услуг устанавливаются локальным нормативным актом и доводятся до сведения заказчика и обучающегося.                                      </w:t>
      </w:r>
    </w:p>
    <w:p w14:paraId="6561B1EA" w14:textId="77777777" w:rsidR="009F4CB2" w:rsidRDefault="009F4CB2" w:rsidP="00F97E64">
      <w:pPr>
        <w:spacing w:after="0" w:line="240" w:lineRule="auto"/>
        <w:ind w:firstLine="284"/>
        <w:jc w:val="both"/>
        <w:rPr>
          <w:rFonts w:ascii="Comic Sans MS" w:hAnsi="Comic Sans MS"/>
          <w:sz w:val="8"/>
          <w:szCs w:val="8"/>
        </w:rPr>
      </w:pPr>
    </w:p>
    <w:bookmarkEnd w:id="0"/>
    <w:p w14:paraId="6FF33CA4" w14:textId="77777777" w:rsidR="00AE7E8C" w:rsidRPr="00C24861" w:rsidRDefault="00AE7E8C" w:rsidP="00277B3C">
      <w:pPr>
        <w:spacing w:after="0" w:line="240" w:lineRule="auto"/>
        <w:ind w:left="4536"/>
        <w:jc w:val="right"/>
        <w:rPr>
          <w:rFonts w:ascii="Times New Roman" w:hAnsi="Times New Roman" w:cs="Times New Roman"/>
          <w:i/>
          <w:sz w:val="20"/>
          <w:szCs w:val="20"/>
        </w:rPr>
      </w:pPr>
    </w:p>
    <w:p w14:paraId="616A493A" w14:textId="77777777" w:rsidR="00C47711" w:rsidRPr="005E61AF" w:rsidRDefault="00C47711" w:rsidP="005E61AF">
      <w:pPr>
        <w:spacing w:after="0" w:line="160" w:lineRule="atLeast"/>
        <w:ind w:left="1560"/>
        <w:jc w:val="right"/>
        <w:rPr>
          <w:rFonts w:ascii="Comic Sans MS" w:hAnsi="Comic Sans MS" w:cs="Times New Roman"/>
          <w:i/>
          <w:sz w:val="20"/>
          <w:szCs w:val="20"/>
        </w:rPr>
      </w:pPr>
      <w:r w:rsidRPr="005E61AF">
        <w:rPr>
          <w:rFonts w:ascii="Comic Sans MS" w:hAnsi="Comic Sans MS" w:cs="Times New Roman"/>
          <w:i/>
          <w:sz w:val="20"/>
          <w:szCs w:val="20"/>
        </w:rPr>
        <w:t>Информация подготовлена</w:t>
      </w:r>
    </w:p>
    <w:p w14:paraId="45881468" w14:textId="616FBF91" w:rsidR="00DE02A6" w:rsidRPr="005E61AF" w:rsidRDefault="00C47711" w:rsidP="005E61AF">
      <w:pPr>
        <w:spacing w:after="0" w:line="160" w:lineRule="atLeast"/>
        <w:ind w:left="1560"/>
        <w:jc w:val="right"/>
        <w:rPr>
          <w:rFonts w:ascii="Comic Sans MS" w:hAnsi="Comic Sans MS" w:cs="Times New Roman"/>
          <w:i/>
          <w:color w:val="000000" w:themeColor="text1"/>
          <w:sz w:val="20"/>
          <w:szCs w:val="20"/>
        </w:rPr>
      </w:pPr>
      <w:r w:rsidRPr="005E61AF">
        <w:rPr>
          <w:rFonts w:ascii="Comic Sans MS" w:hAnsi="Comic Sans MS" w:cs="Times New Roman"/>
          <w:i/>
          <w:sz w:val="20"/>
          <w:szCs w:val="20"/>
        </w:rPr>
        <w:t xml:space="preserve">с использованием СПС Консультант Плюс </w:t>
      </w:r>
    </w:p>
    <w:p w14:paraId="1083A78F" w14:textId="77777777" w:rsidR="00E52DC1" w:rsidRDefault="00E52DC1" w:rsidP="00277B3C">
      <w:pPr>
        <w:spacing w:after="0" w:line="160" w:lineRule="atLeast"/>
        <w:jc w:val="center"/>
        <w:rPr>
          <w:rFonts w:cs="Times New Roman"/>
          <w:b/>
          <w:bCs/>
          <w:sz w:val="20"/>
          <w:szCs w:val="20"/>
        </w:rPr>
      </w:pPr>
    </w:p>
    <w:p w14:paraId="25BFE142" w14:textId="77777777" w:rsidR="003E5BD0" w:rsidRDefault="003E5BD0" w:rsidP="00277B3C">
      <w:pPr>
        <w:spacing w:after="0" w:line="160" w:lineRule="atLeast"/>
        <w:jc w:val="center"/>
        <w:rPr>
          <w:rFonts w:cs="Times New Roman"/>
          <w:b/>
          <w:bCs/>
          <w:sz w:val="20"/>
          <w:szCs w:val="20"/>
        </w:rPr>
      </w:pPr>
    </w:p>
    <w:p w14:paraId="4D315F51" w14:textId="77777777" w:rsidR="003E5BD0" w:rsidRDefault="003E5BD0" w:rsidP="00277B3C">
      <w:pPr>
        <w:spacing w:after="0" w:line="160" w:lineRule="atLeast"/>
        <w:jc w:val="center"/>
        <w:rPr>
          <w:rFonts w:cs="Times New Roman"/>
          <w:b/>
          <w:bCs/>
          <w:sz w:val="20"/>
          <w:szCs w:val="20"/>
        </w:rPr>
      </w:pPr>
    </w:p>
    <w:p w14:paraId="7A22850F" w14:textId="77777777" w:rsidR="003E5BD0" w:rsidRDefault="003E5BD0" w:rsidP="00277B3C">
      <w:pPr>
        <w:spacing w:after="0" w:line="160" w:lineRule="atLeast"/>
        <w:jc w:val="center"/>
        <w:rPr>
          <w:rFonts w:cs="Times New Roman"/>
          <w:b/>
          <w:bCs/>
          <w:sz w:val="20"/>
          <w:szCs w:val="20"/>
        </w:rPr>
      </w:pPr>
    </w:p>
    <w:p w14:paraId="19577A1A" w14:textId="77777777" w:rsidR="003E5BD0" w:rsidRDefault="003E5BD0" w:rsidP="00277B3C">
      <w:pPr>
        <w:spacing w:after="0" w:line="160" w:lineRule="atLeast"/>
        <w:jc w:val="center"/>
        <w:rPr>
          <w:rFonts w:cs="Times New Roman"/>
          <w:b/>
          <w:bCs/>
          <w:sz w:val="20"/>
          <w:szCs w:val="20"/>
        </w:rPr>
      </w:pPr>
    </w:p>
    <w:p w14:paraId="4BF3EF6B" w14:textId="77777777" w:rsidR="003E5BD0" w:rsidRDefault="003E5BD0" w:rsidP="00277B3C">
      <w:pPr>
        <w:spacing w:after="0" w:line="160" w:lineRule="atLeast"/>
        <w:jc w:val="center"/>
        <w:rPr>
          <w:rFonts w:cs="Times New Roman"/>
          <w:b/>
          <w:bCs/>
          <w:sz w:val="20"/>
          <w:szCs w:val="20"/>
        </w:rPr>
      </w:pPr>
    </w:p>
    <w:p w14:paraId="6834A9A5" w14:textId="77777777" w:rsidR="003E5BD0" w:rsidRDefault="003E5BD0" w:rsidP="00277B3C">
      <w:pPr>
        <w:spacing w:after="0" w:line="160" w:lineRule="atLeast"/>
        <w:jc w:val="center"/>
        <w:rPr>
          <w:rFonts w:cs="Times New Roman"/>
          <w:b/>
          <w:bCs/>
          <w:sz w:val="20"/>
          <w:szCs w:val="20"/>
        </w:rPr>
      </w:pPr>
    </w:p>
    <w:p w14:paraId="475D0D9C" w14:textId="77777777" w:rsidR="003E5BD0" w:rsidRDefault="003E5BD0" w:rsidP="00277B3C">
      <w:pPr>
        <w:spacing w:after="0" w:line="160" w:lineRule="atLeast"/>
        <w:jc w:val="center"/>
        <w:rPr>
          <w:rFonts w:cs="Times New Roman"/>
          <w:b/>
          <w:bCs/>
          <w:sz w:val="20"/>
          <w:szCs w:val="20"/>
        </w:rPr>
      </w:pPr>
    </w:p>
    <w:p w14:paraId="57DFFE60" w14:textId="77777777" w:rsidR="003E5BD0" w:rsidRDefault="003E5BD0" w:rsidP="00277B3C">
      <w:pPr>
        <w:spacing w:after="0" w:line="160" w:lineRule="atLeast"/>
        <w:jc w:val="center"/>
        <w:rPr>
          <w:rFonts w:cs="Times New Roman"/>
          <w:b/>
          <w:bCs/>
          <w:sz w:val="20"/>
          <w:szCs w:val="20"/>
        </w:rPr>
      </w:pPr>
    </w:p>
    <w:p w14:paraId="472E8782" w14:textId="77777777" w:rsidR="003E5BD0" w:rsidRDefault="003E5BD0" w:rsidP="00277B3C">
      <w:pPr>
        <w:spacing w:after="0" w:line="160" w:lineRule="atLeast"/>
        <w:jc w:val="center"/>
        <w:rPr>
          <w:rFonts w:cs="Times New Roman"/>
          <w:b/>
          <w:bCs/>
          <w:sz w:val="20"/>
          <w:szCs w:val="20"/>
        </w:rPr>
      </w:pPr>
    </w:p>
    <w:p w14:paraId="5F116FE0" w14:textId="1715065A" w:rsidR="003E5BD0" w:rsidRDefault="003E5BD0" w:rsidP="00365DCF">
      <w:pPr>
        <w:spacing w:after="0" w:line="160" w:lineRule="atLeast"/>
        <w:rPr>
          <w:rFonts w:cs="Times New Roman"/>
          <w:b/>
          <w:bCs/>
          <w:sz w:val="20"/>
          <w:szCs w:val="20"/>
        </w:rPr>
      </w:pPr>
    </w:p>
    <w:p w14:paraId="1CA17B05" w14:textId="77777777" w:rsidR="005E61AF" w:rsidRDefault="005E61AF" w:rsidP="00365DCF">
      <w:pPr>
        <w:spacing w:after="0" w:line="160" w:lineRule="atLeast"/>
        <w:rPr>
          <w:rFonts w:cs="Times New Roman"/>
          <w:b/>
          <w:bCs/>
          <w:sz w:val="20"/>
          <w:szCs w:val="20"/>
        </w:rPr>
      </w:pPr>
    </w:p>
    <w:p w14:paraId="341DCE27" w14:textId="77777777" w:rsidR="003E5BD0" w:rsidRDefault="003E5BD0" w:rsidP="00277B3C">
      <w:pPr>
        <w:spacing w:after="0" w:line="160" w:lineRule="atLeast"/>
        <w:jc w:val="center"/>
        <w:rPr>
          <w:rFonts w:cs="Times New Roman"/>
          <w:b/>
          <w:bCs/>
          <w:sz w:val="20"/>
          <w:szCs w:val="20"/>
        </w:rPr>
      </w:pPr>
    </w:p>
    <w:p w14:paraId="767A7EB6" w14:textId="77777777" w:rsidR="00277B3C" w:rsidRPr="005E61AF" w:rsidRDefault="00277B3C" w:rsidP="00277B3C">
      <w:pPr>
        <w:spacing w:after="0" w:line="160" w:lineRule="atLeast"/>
        <w:jc w:val="center"/>
        <w:rPr>
          <w:rFonts w:ascii="Comic Sans MS" w:hAnsi="Comic Sans MS" w:cs="Times New Roman"/>
          <w:b/>
          <w:bCs/>
          <w:sz w:val="20"/>
          <w:szCs w:val="20"/>
        </w:rPr>
      </w:pPr>
      <w:r w:rsidRPr="005E61AF">
        <w:rPr>
          <w:rFonts w:ascii="Comic Sans MS" w:hAnsi="Comic Sans MS" w:cs="Times New Roman"/>
          <w:b/>
          <w:bCs/>
          <w:sz w:val="20"/>
          <w:szCs w:val="20"/>
        </w:rPr>
        <w:t>Ждем Вас по адресам:</w:t>
      </w:r>
    </w:p>
    <w:p w14:paraId="545C166F" w14:textId="77777777" w:rsidR="00BB4147" w:rsidRPr="005E61AF" w:rsidRDefault="00BB4147" w:rsidP="00DE2CE4">
      <w:pPr>
        <w:spacing w:after="0" w:line="160" w:lineRule="atLeast"/>
        <w:rPr>
          <w:rFonts w:ascii="Comic Sans MS" w:hAnsi="Comic Sans MS" w:cs="Times New Roman"/>
          <w:b/>
          <w:bCs/>
          <w:sz w:val="20"/>
          <w:szCs w:val="20"/>
        </w:rPr>
      </w:pPr>
    </w:p>
    <w:tbl>
      <w:tblPr>
        <w:tblpPr w:leftFromText="180" w:rightFromText="180" w:vertAnchor="text" w:horzAnchor="margin" w:tblpXSpec="center" w:tblpY="-10"/>
        <w:tblW w:w="4478" w:type="dxa"/>
        <w:tblLook w:val="04A0" w:firstRow="1" w:lastRow="0" w:firstColumn="1" w:lastColumn="0" w:noHBand="0" w:noVBand="1"/>
      </w:tblPr>
      <w:tblGrid>
        <w:gridCol w:w="4478"/>
      </w:tblGrid>
      <w:tr w:rsidR="00DE2CE4" w:rsidRPr="005E61AF" w14:paraId="79885A3C" w14:textId="77777777" w:rsidTr="00DE2CE4">
        <w:trPr>
          <w:trHeight w:val="616"/>
        </w:trPr>
        <w:tc>
          <w:tcPr>
            <w:tcW w:w="4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58626" w14:textId="77777777" w:rsidR="00DE2CE4" w:rsidRPr="005E61AF" w:rsidRDefault="00DE2CE4" w:rsidP="00DE2CE4">
            <w:pPr>
              <w:spacing w:after="0" w:line="240" w:lineRule="auto"/>
              <w:ind w:firstLine="32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bookmarkStart w:id="1" w:name="_Hlk191302002"/>
            <w:proofErr w:type="spellStart"/>
            <w:r w:rsidRPr="005E61AF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г.Иркутск</w:t>
            </w:r>
            <w:proofErr w:type="spellEnd"/>
            <w:r w:rsidRPr="005E61AF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,</w:t>
            </w:r>
            <w:r w:rsidRPr="005E61AF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E61AF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ул.Трилиссера</w:t>
            </w:r>
            <w:proofErr w:type="spellEnd"/>
            <w:r w:rsidRPr="005E61AF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, </w:t>
            </w:r>
            <w:proofErr w:type="gramStart"/>
            <w:r w:rsidRPr="005E61AF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51,   </w:t>
            </w:r>
            <w:proofErr w:type="gramEnd"/>
            <w:r w:rsidRPr="005E61AF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8(395-2)22-23-88  Пушкина, 8,   8(395-2)63-66-22 </w:t>
            </w:r>
            <w:proofErr w:type="spellStart"/>
            <w:r w:rsidRPr="005E61AF"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eastAsia="ru-RU"/>
              </w:rPr>
              <w:t>zpp</w:t>
            </w:r>
            <w:proofErr w:type="spellEnd"/>
            <w:r w:rsidRPr="005E61AF"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eastAsia="ru-RU"/>
              </w:rPr>
              <w:t>@</w:t>
            </w:r>
            <w:proofErr w:type="spellStart"/>
            <w:r w:rsidRPr="005E61AF"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val="en-US" w:eastAsia="ru-RU"/>
              </w:rPr>
              <w:t>sesoirk</w:t>
            </w:r>
            <w:proofErr w:type="spellEnd"/>
            <w:r w:rsidRPr="005E61AF"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eastAsia="ru-RU"/>
              </w:rPr>
              <w:t>.</w:t>
            </w:r>
            <w:proofErr w:type="spellStart"/>
            <w:r w:rsidRPr="005E61AF"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val="en-US" w:eastAsia="ru-RU"/>
              </w:rPr>
              <w:t>irkutsk</w:t>
            </w:r>
            <w:proofErr w:type="spellEnd"/>
            <w:r w:rsidRPr="005E61AF"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eastAsia="ru-RU"/>
              </w:rPr>
              <w:t>.</w:t>
            </w:r>
            <w:proofErr w:type="spellStart"/>
            <w:r w:rsidRPr="005E61AF"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eastAsia="ru-RU"/>
              </w:rPr>
              <w:t>ru</w:t>
            </w:r>
            <w:proofErr w:type="spellEnd"/>
            <w:r w:rsidRPr="005E61AF"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eastAsia="ru-RU"/>
              </w:rPr>
              <w:t>.</w:t>
            </w:r>
          </w:p>
        </w:tc>
      </w:tr>
      <w:tr w:rsidR="00DE2CE4" w:rsidRPr="005E61AF" w14:paraId="711F4EAD" w14:textId="77777777" w:rsidTr="00DE2CE4">
        <w:trPr>
          <w:trHeight w:val="346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AA881" w14:textId="77777777" w:rsidR="00DE2CE4" w:rsidRPr="005E61AF" w:rsidRDefault="00DE2CE4" w:rsidP="00DE2CE4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proofErr w:type="spellStart"/>
            <w:r w:rsidRPr="005E61AF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г.Ангарск</w:t>
            </w:r>
            <w:proofErr w:type="spellEnd"/>
            <w:r w:rsidRPr="005E61AF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,</w:t>
            </w:r>
            <w:r w:rsidRPr="005E61AF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 кв-л 95, д.17, тел. 8(395-5)67-55-22</w:t>
            </w:r>
            <w:r w:rsidRPr="005E61AF"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E61AF"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eastAsia="ru-RU"/>
              </w:rPr>
              <w:t>ffbuz</w:t>
            </w:r>
            <w:proofErr w:type="spellEnd"/>
            <w:r w:rsidRPr="005E61AF"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eastAsia="ru-RU"/>
              </w:rPr>
              <w:t>-</w:t>
            </w:r>
            <w:proofErr w:type="spellStart"/>
            <w:r w:rsidRPr="005E61AF"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val="en-US" w:eastAsia="ru-RU"/>
              </w:rPr>
              <w:t>angarsk</w:t>
            </w:r>
            <w:proofErr w:type="spellEnd"/>
            <w:r w:rsidRPr="005E61AF"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eastAsia="ru-RU"/>
              </w:rPr>
              <w:t>@yandex.ru</w:t>
            </w:r>
          </w:p>
        </w:tc>
      </w:tr>
      <w:tr w:rsidR="00DE2CE4" w:rsidRPr="005E61AF" w14:paraId="028F77C4" w14:textId="77777777" w:rsidTr="00DE2CE4">
        <w:trPr>
          <w:trHeight w:val="474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A3FC0" w14:textId="77777777" w:rsidR="00DE2CE4" w:rsidRPr="005E61AF" w:rsidRDefault="00DE2CE4" w:rsidP="00DE2CE4">
            <w:pPr>
              <w:spacing w:after="0" w:line="240" w:lineRule="auto"/>
              <w:ind w:firstLine="32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proofErr w:type="spellStart"/>
            <w:r w:rsidRPr="005E61AF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г.Усолье</w:t>
            </w:r>
            <w:proofErr w:type="spellEnd"/>
            <w:r w:rsidRPr="005E61AF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-Сибирское</w:t>
            </w:r>
            <w:r w:rsidRPr="005E61AF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, ул.Ленина, 73                           тел.8(395-43) 6-79-24 </w:t>
            </w:r>
          </w:p>
          <w:p w14:paraId="5F0CA128" w14:textId="77777777" w:rsidR="00DE2CE4" w:rsidRPr="005E61AF" w:rsidRDefault="00DE2CE4" w:rsidP="00DE2CE4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5E61AF"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eastAsia="ru-RU"/>
              </w:rPr>
              <w:t>ffbuz-usolie-sibirskoe@yandex.ru</w:t>
            </w:r>
          </w:p>
        </w:tc>
      </w:tr>
      <w:tr w:rsidR="00DE2CE4" w:rsidRPr="005E61AF" w14:paraId="18CD0288" w14:textId="77777777" w:rsidTr="00DE2CE4">
        <w:trPr>
          <w:trHeight w:val="251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253D2" w14:textId="77777777" w:rsidR="00DE2CE4" w:rsidRPr="005E61AF" w:rsidRDefault="00DE2CE4" w:rsidP="00DE2CE4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proofErr w:type="spellStart"/>
            <w:r w:rsidRPr="005E61AF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г.Черемхово</w:t>
            </w:r>
            <w:proofErr w:type="spellEnd"/>
            <w:r w:rsidRPr="005E61AF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5E61AF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ул.Плеханова</w:t>
            </w:r>
            <w:proofErr w:type="spellEnd"/>
            <w:r w:rsidRPr="005E61AF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, 1, тел. 8(395-46)5-66-38,</w:t>
            </w:r>
          </w:p>
          <w:p w14:paraId="6F869347" w14:textId="77777777" w:rsidR="00DE2CE4" w:rsidRPr="005E61AF" w:rsidRDefault="00DE2CE4" w:rsidP="00DE2CE4">
            <w:pPr>
              <w:spacing w:after="0" w:line="240" w:lineRule="auto"/>
              <w:ind w:firstLine="32"/>
              <w:jc w:val="both"/>
              <w:rPr>
                <w:rFonts w:ascii="Comic Sans MS" w:eastAsia="Times New Roman" w:hAnsi="Comic Sans MS" w:cs="Times New Roman"/>
                <w:bCs/>
                <w:sz w:val="20"/>
                <w:szCs w:val="20"/>
                <w:lang w:eastAsia="ru-RU"/>
              </w:rPr>
            </w:pPr>
            <w:r w:rsidRPr="005E61AF">
              <w:rPr>
                <w:rFonts w:ascii="Comic Sans MS" w:eastAsia="Times New Roman" w:hAnsi="Comic Sans MS" w:cs="Times New Roman"/>
                <w:bCs/>
                <w:color w:val="0000FF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E61AF">
              <w:rPr>
                <w:rFonts w:ascii="Comic Sans MS" w:eastAsia="Times New Roman" w:hAnsi="Comic Sans MS" w:cs="Times New Roman"/>
                <w:bCs/>
                <w:color w:val="0000FF"/>
                <w:sz w:val="20"/>
                <w:szCs w:val="20"/>
                <w:lang w:eastAsia="ru-RU"/>
              </w:rPr>
              <w:t>ffbuz</w:t>
            </w:r>
            <w:proofErr w:type="spellEnd"/>
            <w:r w:rsidRPr="005E61AF">
              <w:rPr>
                <w:rFonts w:ascii="Comic Sans MS" w:eastAsia="Times New Roman" w:hAnsi="Comic Sans MS" w:cs="Times New Roman"/>
                <w:bCs/>
                <w:color w:val="0000FF"/>
                <w:sz w:val="20"/>
                <w:szCs w:val="20"/>
                <w:lang w:eastAsia="ru-RU"/>
              </w:rPr>
              <w:t>-</w:t>
            </w:r>
            <w:proofErr w:type="spellStart"/>
            <w:r w:rsidRPr="005E61AF">
              <w:rPr>
                <w:rFonts w:ascii="Comic Sans MS" w:eastAsia="Times New Roman" w:hAnsi="Comic Sans MS" w:cs="Times New Roman"/>
                <w:bCs/>
                <w:color w:val="0000FF"/>
                <w:sz w:val="20"/>
                <w:szCs w:val="20"/>
                <w:lang w:val="en-US" w:eastAsia="ru-RU"/>
              </w:rPr>
              <w:t>cheremxovo</w:t>
            </w:r>
            <w:proofErr w:type="spellEnd"/>
            <w:r w:rsidRPr="005E61AF">
              <w:rPr>
                <w:rFonts w:ascii="Comic Sans MS" w:eastAsia="Times New Roman" w:hAnsi="Comic Sans MS" w:cs="Times New Roman"/>
                <w:bCs/>
                <w:color w:val="0000FF"/>
                <w:sz w:val="20"/>
                <w:szCs w:val="20"/>
                <w:lang w:eastAsia="ru-RU"/>
              </w:rPr>
              <w:t>@yandex.ru</w:t>
            </w:r>
          </w:p>
        </w:tc>
      </w:tr>
      <w:tr w:rsidR="00DE2CE4" w:rsidRPr="005E61AF" w14:paraId="40207197" w14:textId="77777777" w:rsidTr="00DE2CE4">
        <w:trPr>
          <w:trHeight w:val="368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6D913" w14:textId="77777777" w:rsidR="00DE2CE4" w:rsidRPr="005E61AF" w:rsidRDefault="00DE2CE4" w:rsidP="00DE2CE4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proofErr w:type="spellStart"/>
            <w:r w:rsidRPr="005E61AF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г.Саянск</w:t>
            </w:r>
            <w:proofErr w:type="spellEnd"/>
            <w:r w:rsidRPr="005E61AF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, микрорайон Благовещенский,</w:t>
            </w:r>
          </w:p>
          <w:p w14:paraId="32227430" w14:textId="77777777" w:rsidR="00DE2CE4" w:rsidRPr="005E61AF" w:rsidRDefault="00DE2CE4" w:rsidP="00DE2CE4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5E61AF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д.5 </w:t>
            </w:r>
            <w:proofErr w:type="spellStart"/>
            <w:proofErr w:type="gramStart"/>
            <w:r w:rsidRPr="005E61AF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А,тел</w:t>
            </w:r>
            <w:proofErr w:type="spellEnd"/>
            <w:r w:rsidRPr="005E61AF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.</w:t>
            </w:r>
            <w:proofErr w:type="gramEnd"/>
            <w:r w:rsidRPr="005E61AF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 8(395-53) 5-10-20, </w:t>
            </w:r>
          </w:p>
          <w:p w14:paraId="6ED01772" w14:textId="77777777" w:rsidR="00DE2CE4" w:rsidRPr="005E61AF" w:rsidRDefault="00DE2CE4" w:rsidP="00DE2CE4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proofErr w:type="spellStart"/>
            <w:r w:rsidRPr="005E61AF"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eastAsia="ru-RU"/>
              </w:rPr>
              <w:t>ffbuz</w:t>
            </w:r>
            <w:proofErr w:type="spellEnd"/>
            <w:r w:rsidRPr="005E61AF"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eastAsia="ru-RU"/>
              </w:rPr>
              <w:t>-</w:t>
            </w:r>
            <w:proofErr w:type="spellStart"/>
            <w:r w:rsidRPr="005E61AF"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val="en-US" w:eastAsia="ru-RU"/>
              </w:rPr>
              <w:t>sayansk</w:t>
            </w:r>
            <w:proofErr w:type="spellEnd"/>
            <w:r w:rsidRPr="005E61AF"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eastAsia="ru-RU"/>
              </w:rPr>
              <w:t>@yandex.ru</w:t>
            </w:r>
          </w:p>
        </w:tc>
      </w:tr>
      <w:tr w:rsidR="00DE2CE4" w:rsidRPr="005E61AF" w14:paraId="57E6FF82" w14:textId="77777777" w:rsidTr="00DE2CE4">
        <w:trPr>
          <w:trHeight w:val="346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28D64" w14:textId="77777777" w:rsidR="00DE2CE4" w:rsidRPr="005E61AF" w:rsidRDefault="00DE2CE4" w:rsidP="00DE2CE4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5E61AF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п.Залари</w:t>
            </w:r>
            <w:proofErr w:type="spellEnd"/>
            <w:r w:rsidRPr="005E61AF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  (</w:t>
            </w:r>
            <w:proofErr w:type="gramEnd"/>
            <w:r w:rsidRPr="005E61AF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обращаться в </w:t>
            </w:r>
            <w:proofErr w:type="spellStart"/>
            <w:r w:rsidRPr="005E61AF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г.Саянск</w:t>
            </w:r>
            <w:proofErr w:type="spellEnd"/>
            <w:r w:rsidRPr="005E61AF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)</w:t>
            </w:r>
          </w:p>
        </w:tc>
      </w:tr>
      <w:tr w:rsidR="00DE2CE4" w:rsidRPr="005E61AF" w14:paraId="64ADA50F" w14:textId="77777777" w:rsidTr="00DE2CE4">
        <w:trPr>
          <w:trHeight w:val="443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4F152" w14:textId="77777777" w:rsidR="00DE2CE4" w:rsidRPr="005E61AF" w:rsidRDefault="00DE2CE4" w:rsidP="00DE2CE4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proofErr w:type="spellStart"/>
            <w:r w:rsidRPr="005E61AF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г.Тулун</w:t>
            </w:r>
            <w:proofErr w:type="spellEnd"/>
            <w:r w:rsidRPr="005E61AF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5E61AF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ул.Виноградова</w:t>
            </w:r>
            <w:proofErr w:type="spellEnd"/>
            <w:r w:rsidRPr="005E61AF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, </w:t>
            </w:r>
            <w:proofErr w:type="gramStart"/>
            <w:r w:rsidRPr="005E61AF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21,   </w:t>
            </w:r>
            <w:proofErr w:type="gramEnd"/>
            <w:r w:rsidRPr="005E61AF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        тел.8(395-30)2-10-20</w:t>
            </w:r>
          </w:p>
          <w:p w14:paraId="110AC17D" w14:textId="77777777" w:rsidR="00DE2CE4" w:rsidRPr="005E61AF" w:rsidRDefault="00DE2CE4" w:rsidP="00DE2CE4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proofErr w:type="spellStart"/>
            <w:r w:rsidRPr="005E61AF"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eastAsia="ru-RU"/>
              </w:rPr>
              <w:t>ffbuz</w:t>
            </w:r>
            <w:proofErr w:type="spellEnd"/>
            <w:r w:rsidRPr="005E61AF"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eastAsia="ru-RU"/>
              </w:rPr>
              <w:t>-</w:t>
            </w:r>
            <w:proofErr w:type="spellStart"/>
            <w:r w:rsidRPr="005E61AF"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val="en-US" w:eastAsia="ru-RU"/>
              </w:rPr>
              <w:t>tulun</w:t>
            </w:r>
            <w:proofErr w:type="spellEnd"/>
            <w:r w:rsidRPr="005E61AF"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eastAsia="ru-RU"/>
              </w:rPr>
              <w:t>@yandex.ru,</w:t>
            </w:r>
          </w:p>
        </w:tc>
      </w:tr>
      <w:tr w:rsidR="00DE2CE4" w:rsidRPr="005E61AF" w14:paraId="271C933D" w14:textId="77777777" w:rsidTr="00DE2CE4">
        <w:trPr>
          <w:trHeight w:val="257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229AE" w14:textId="77777777" w:rsidR="00DE2CE4" w:rsidRPr="005E61AF" w:rsidRDefault="00DE2CE4" w:rsidP="00DE2CE4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proofErr w:type="spellStart"/>
            <w:r w:rsidRPr="005E61AF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г.Нижнеудинск</w:t>
            </w:r>
            <w:proofErr w:type="spellEnd"/>
            <w:r w:rsidRPr="005E61AF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5E61AF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ул.Аллейная</w:t>
            </w:r>
            <w:proofErr w:type="spellEnd"/>
            <w:r w:rsidRPr="005E61AF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, 27а                                    тел.8(395-57)7-09-53, </w:t>
            </w:r>
          </w:p>
          <w:p w14:paraId="0C25F45F" w14:textId="77777777" w:rsidR="00DE2CE4" w:rsidRPr="005E61AF" w:rsidRDefault="00DE2CE4" w:rsidP="00DE2CE4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5E61AF"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eastAsia="ru-RU"/>
              </w:rPr>
              <w:t xml:space="preserve">ffbuz-nizhneudinsk@yandex.ru, </w:t>
            </w:r>
          </w:p>
        </w:tc>
      </w:tr>
      <w:tr w:rsidR="00DE2CE4" w:rsidRPr="005E61AF" w14:paraId="21E5A584" w14:textId="77777777" w:rsidTr="00DE2CE4">
        <w:trPr>
          <w:trHeight w:val="379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963E1" w14:textId="77777777" w:rsidR="00DE2CE4" w:rsidRPr="005E61AF" w:rsidRDefault="00DE2CE4" w:rsidP="00DE2CE4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5E61AF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г.Тайшет</w:t>
            </w:r>
            <w:r w:rsidRPr="005E61AF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,ул.Старобазарная</w:t>
            </w:r>
            <w:proofErr w:type="spellEnd"/>
            <w:proofErr w:type="gramEnd"/>
            <w:r w:rsidRPr="005E61AF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, 3-1н,                                         тел. 8(395-63) 5-35-37;</w:t>
            </w:r>
          </w:p>
          <w:p w14:paraId="3089649D" w14:textId="77777777" w:rsidR="00DE2CE4" w:rsidRPr="005E61AF" w:rsidRDefault="00DE2CE4" w:rsidP="00DE2CE4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proofErr w:type="spellStart"/>
            <w:r w:rsidRPr="005E61AF"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val="en-US" w:eastAsia="ru-RU"/>
              </w:rPr>
              <w:t>ffbuz</w:t>
            </w:r>
            <w:proofErr w:type="spellEnd"/>
            <w:r w:rsidRPr="005E61AF"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eastAsia="ru-RU"/>
              </w:rPr>
              <w:t>-</w:t>
            </w:r>
            <w:proofErr w:type="spellStart"/>
            <w:r w:rsidRPr="005E61AF"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val="en-US" w:eastAsia="ru-RU"/>
              </w:rPr>
              <w:t>taishet</w:t>
            </w:r>
            <w:proofErr w:type="spellEnd"/>
            <w:r w:rsidRPr="005E61AF"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eastAsia="ru-RU"/>
              </w:rPr>
              <w:t>@</w:t>
            </w:r>
            <w:proofErr w:type="spellStart"/>
            <w:r w:rsidRPr="005E61AF"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val="en-US" w:eastAsia="ru-RU"/>
              </w:rPr>
              <w:t>yandex</w:t>
            </w:r>
            <w:proofErr w:type="spellEnd"/>
            <w:r w:rsidRPr="005E61AF"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eastAsia="ru-RU"/>
              </w:rPr>
              <w:t>.</w:t>
            </w:r>
            <w:proofErr w:type="spellStart"/>
            <w:r w:rsidRPr="005E61AF"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val="en-US" w:eastAsia="ru-RU"/>
              </w:rPr>
              <w:t>ru</w:t>
            </w:r>
            <w:proofErr w:type="spellEnd"/>
          </w:p>
        </w:tc>
      </w:tr>
      <w:tr w:rsidR="00DE2CE4" w:rsidRPr="005E61AF" w14:paraId="657C8A69" w14:textId="77777777" w:rsidTr="00DE2CE4">
        <w:trPr>
          <w:trHeight w:val="432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B8190" w14:textId="77777777" w:rsidR="00DE2CE4" w:rsidRPr="005E61AF" w:rsidRDefault="00DE2CE4" w:rsidP="00DE2CE4">
            <w:pPr>
              <w:spacing w:after="0" w:line="240" w:lineRule="auto"/>
              <w:jc w:val="both"/>
              <w:rPr>
                <w:rFonts w:ascii="Comic Sans MS" w:hAnsi="Comic Sans MS"/>
                <w:sz w:val="20"/>
                <w:szCs w:val="20"/>
              </w:rPr>
            </w:pPr>
            <w:proofErr w:type="spellStart"/>
            <w:r w:rsidRPr="005E61AF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г.Братск</w:t>
            </w:r>
            <w:proofErr w:type="spellEnd"/>
            <w:r w:rsidRPr="005E61AF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,</w:t>
            </w:r>
            <w:r w:rsidRPr="005E61AF">
              <w:rPr>
                <w:rFonts w:ascii="Comic Sans MS" w:hAnsi="Comic Sans MS"/>
                <w:sz w:val="20"/>
                <w:szCs w:val="20"/>
              </w:rPr>
              <w:t xml:space="preserve"> (обращаться в </w:t>
            </w:r>
            <w:proofErr w:type="spellStart"/>
            <w:r w:rsidRPr="005E61AF">
              <w:rPr>
                <w:rFonts w:ascii="Comic Sans MS" w:hAnsi="Comic Sans MS"/>
                <w:sz w:val="20"/>
                <w:szCs w:val="20"/>
              </w:rPr>
              <w:t>г.Иркутск</w:t>
            </w:r>
            <w:proofErr w:type="spellEnd"/>
            <w:r w:rsidRPr="005E61AF">
              <w:rPr>
                <w:rFonts w:ascii="Comic Sans MS" w:hAnsi="Comic Sans MS"/>
                <w:sz w:val="20"/>
                <w:szCs w:val="20"/>
              </w:rPr>
              <w:t>)</w:t>
            </w:r>
          </w:p>
          <w:p w14:paraId="0E76252B" w14:textId="77777777" w:rsidR="00DE2CE4" w:rsidRPr="005E61AF" w:rsidRDefault="00DE2CE4" w:rsidP="00DE2CE4">
            <w:pPr>
              <w:spacing w:after="0" w:line="240" w:lineRule="auto"/>
              <w:jc w:val="both"/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DE2CE4" w:rsidRPr="005E61AF" w14:paraId="49A7CCDB" w14:textId="77777777" w:rsidTr="00DE2CE4">
        <w:trPr>
          <w:trHeight w:val="515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6B9EE" w14:textId="77777777" w:rsidR="00DE2CE4" w:rsidRPr="005E61AF" w:rsidRDefault="00DE2CE4" w:rsidP="00DE2CE4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u w:val="single"/>
                <w:lang w:eastAsia="ru-RU"/>
              </w:rPr>
            </w:pPr>
            <w:proofErr w:type="spellStart"/>
            <w:r w:rsidRPr="005E61AF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г.Железногорск</w:t>
            </w:r>
            <w:proofErr w:type="spellEnd"/>
            <w:r w:rsidRPr="005E61AF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-Илимский</w:t>
            </w:r>
            <w:r w:rsidRPr="005E61AF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, (обращаться в </w:t>
            </w:r>
            <w:proofErr w:type="spellStart"/>
            <w:r w:rsidRPr="005E61AF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г.Иркутск</w:t>
            </w:r>
            <w:proofErr w:type="spellEnd"/>
            <w:r w:rsidRPr="005E61AF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5E61AF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г.Усть</w:t>
            </w:r>
            <w:proofErr w:type="spellEnd"/>
            <w:r w:rsidRPr="005E61AF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-Кут)</w:t>
            </w:r>
          </w:p>
        </w:tc>
      </w:tr>
      <w:tr w:rsidR="00DE2CE4" w:rsidRPr="005E61AF" w14:paraId="027CC708" w14:textId="77777777" w:rsidTr="00DE2CE4">
        <w:trPr>
          <w:trHeight w:val="622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ACEE4" w14:textId="77777777" w:rsidR="00DE2CE4" w:rsidRPr="005E61AF" w:rsidRDefault="00DE2CE4" w:rsidP="00DE2CE4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proofErr w:type="spellStart"/>
            <w:r w:rsidRPr="005E61AF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г.Усть</w:t>
            </w:r>
            <w:proofErr w:type="spellEnd"/>
            <w:r w:rsidRPr="005E61AF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-Илимск</w:t>
            </w:r>
            <w:r w:rsidRPr="005E61AF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, лечебная зона, 6                                        тел.8(395-35) 6-44-46;</w:t>
            </w:r>
          </w:p>
          <w:p w14:paraId="2D8FD8CC" w14:textId="77777777" w:rsidR="00DE2CE4" w:rsidRPr="005E61AF" w:rsidRDefault="00DE2CE4" w:rsidP="00DE2CE4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5E61AF"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eastAsia="ru-RU"/>
              </w:rPr>
              <w:t>ffbuz-u-ilimsk@yandex.ru</w:t>
            </w:r>
          </w:p>
        </w:tc>
      </w:tr>
      <w:tr w:rsidR="00DE2CE4" w:rsidRPr="005E61AF" w14:paraId="094F43E0" w14:textId="77777777" w:rsidTr="00DE2CE4">
        <w:trPr>
          <w:trHeight w:val="407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C24DF" w14:textId="77777777" w:rsidR="00DE2CE4" w:rsidRPr="005E61AF" w:rsidRDefault="00DE2CE4" w:rsidP="00DE2CE4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proofErr w:type="spellStart"/>
            <w:r w:rsidRPr="005E61AF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г.Усть</w:t>
            </w:r>
            <w:proofErr w:type="spellEnd"/>
            <w:r w:rsidRPr="005E61AF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-Кут</w:t>
            </w:r>
            <w:r w:rsidRPr="005E61AF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5E61AF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ул.Кирова</w:t>
            </w:r>
            <w:proofErr w:type="spellEnd"/>
            <w:r w:rsidRPr="005E61AF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, 91, тел.8(395-65) 5-03-</w:t>
            </w:r>
            <w:proofErr w:type="gramStart"/>
            <w:r w:rsidRPr="005E61AF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78;  </w:t>
            </w:r>
            <w:r w:rsidRPr="005E61AF"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eastAsia="ru-RU"/>
              </w:rPr>
              <w:t>ffbuz-u-kut@yandex.ru</w:t>
            </w:r>
            <w:proofErr w:type="gramEnd"/>
          </w:p>
        </w:tc>
      </w:tr>
      <w:tr w:rsidR="00DE2CE4" w:rsidRPr="005E61AF" w14:paraId="2CCE8CF8" w14:textId="77777777" w:rsidTr="00DE2CE4">
        <w:trPr>
          <w:trHeight w:val="626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BB013" w14:textId="77777777" w:rsidR="00DE2CE4" w:rsidRPr="005E61AF" w:rsidRDefault="00DE2CE4" w:rsidP="00DE2CE4">
            <w:pPr>
              <w:pStyle w:val="a3"/>
              <w:spacing w:after="0"/>
              <w:rPr>
                <w:rFonts w:ascii="Comic Sans MS" w:hAnsi="Comic Sans MS"/>
                <w:sz w:val="20"/>
                <w:szCs w:val="20"/>
              </w:rPr>
            </w:pPr>
            <w:proofErr w:type="spellStart"/>
            <w:r w:rsidRPr="005E61AF">
              <w:rPr>
                <w:rFonts w:ascii="Comic Sans MS" w:hAnsi="Comic Sans MS"/>
                <w:b/>
                <w:bCs/>
                <w:sz w:val="20"/>
                <w:szCs w:val="20"/>
              </w:rPr>
              <w:t>п.Усть</w:t>
            </w:r>
            <w:proofErr w:type="spellEnd"/>
            <w:r w:rsidRPr="005E61AF">
              <w:rPr>
                <w:rFonts w:ascii="Comic Sans MS" w:hAnsi="Comic Sans MS"/>
                <w:b/>
                <w:bCs/>
                <w:sz w:val="20"/>
                <w:szCs w:val="20"/>
              </w:rPr>
              <w:t>-Ордынский</w:t>
            </w:r>
            <w:r w:rsidRPr="005E61AF">
              <w:rPr>
                <w:rFonts w:ascii="Comic Sans MS" w:hAnsi="Comic Sans MS"/>
                <w:sz w:val="20"/>
                <w:szCs w:val="20"/>
              </w:rPr>
              <w:t xml:space="preserve">, пер.1 Октябрьский, 12 тел. 8 (395-41) 3-10-78, </w:t>
            </w:r>
            <w:hyperlink r:id="rId8" w:history="1">
              <w:r w:rsidRPr="005E61AF">
                <w:rPr>
                  <w:rStyle w:val="a4"/>
                  <w:rFonts w:ascii="Comic Sans MS" w:hAnsi="Comic Sans MS"/>
                  <w:sz w:val="20"/>
                  <w:szCs w:val="20"/>
                  <w:u w:val="none"/>
                </w:rPr>
                <w:t>ffbuz-u-obao@yandex.ru</w:t>
              </w:r>
            </w:hyperlink>
          </w:p>
        </w:tc>
      </w:tr>
    </w:tbl>
    <w:bookmarkEnd w:id="1"/>
    <w:p w14:paraId="0B02BE4B" w14:textId="77777777" w:rsidR="00DE2CE4" w:rsidRPr="005E61AF" w:rsidRDefault="00DE2CE4" w:rsidP="00DE2CE4">
      <w:pPr>
        <w:widowControl w:val="0"/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Comic Sans MS" w:hAnsi="Comic Sans MS" w:cs="Times New Roman"/>
          <w:b/>
          <w:bCs/>
          <w:sz w:val="28"/>
          <w:szCs w:val="28"/>
        </w:rPr>
      </w:pPr>
      <w:r w:rsidRPr="005E61AF">
        <w:rPr>
          <w:rFonts w:ascii="Comic Sans MS" w:hAnsi="Comic Sans MS" w:cs="Times New Roman"/>
          <w:b/>
          <w:bCs/>
          <w:sz w:val="28"/>
          <w:szCs w:val="28"/>
        </w:rPr>
        <w:t>ФБУЗ «Центр гигиены и эпидемиологии в Иркутской области»</w:t>
      </w:r>
    </w:p>
    <w:p w14:paraId="034AFF91" w14:textId="77777777" w:rsidR="005E4DB5" w:rsidRPr="005E61AF" w:rsidRDefault="005E4DB5" w:rsidP="00DE2CE4">
      <w:pPr>
        <w:spacing w:after="0" w:line="160" w:lineRule="atLeast"/>
        <w:rPr>
          <w:rFonts w:ascii="Comic Sans MS" w:hAnsi="Comic Sans MS" w:cs="Times New Roman"/>
          <w:b/>
          <w:bCs/>
          <w:sz w:val="20"/>
          <w:szCs w:val="20"/>
        </w:rPr>
      </w:pPr>
    </w:p>
    <w:p w14:paraId="6F3B199E" w14:textId="77777777" w:rsidR="000A170E" w:rsidRPr="005E61AF" w:rsidRDefault="000A170E" w:rsidP="00F60D14">
      <w:pPr>
        <w:widowControl w:val="0"/>
        <w:autoSpaceDE w:val="0"/>
        <w:autoSpaceDN w:val="0"/>
        <w:adjustRightInd w:val="0"/>
        <w:spacing w:after="0" w:line="240" w:lineRule="auto"/>
        <w:ind w:right="142"/>
        <w:rPr>
          <w:rFonts w:ascii="Comic Sans MS" w:hAnsi="Comic Sans MS" w:cs="Times New Roman"/>
          <w:sz w:val="20"/>
          <w:szCs w:val="20"/>
        </w:rPr>
      </w:pPr>
      <w:r w:rsidRPr="005E61AF">
        <w:rPr>
          <w:rFonts w:ascii="Comic Sans MS" w:hAnsi="Comic Sans MS" w:cs="Times New Roman"/>
          <w:sz w:val="20"/>
          <w:szCs w:val="20"/>
        </w:rPr>
        <w:t xml:space="preserve">  </w:t>
      </w:r>
      <w:r w:rsidR="00AE7E8C" w:rsidRPr="005E61AF">
        <w:rPr>
          <w:rFonts w:ascii="Comic Sans MS" w:hAnsi="Comic Sans MS" w:cs="Times New Roman"/>
          <w:sz w:val="20"/>
          <w:szCs w:val="20"/>
        </w:rPr>
        <w:t xml:space="preserve">    </w:t>
      </w:r>
      <w:r w:rsidR="00F60D14" w:rsidRPr="005E61AF">
        <w:rPr>
          <w:rFonts w:ascii="Comic Sans MS" w:hAnsi="Comic Sans MS" w:cs="Times New Roman"/>
          <w:sz w:val="20"/>
          <w:szCs w:val="20"/>
        </w:rPr>
        <w:t xml:space="preserve">                      </w:t>
      </w:r>
      <w:r w:rsidRPr="005E61AF">
        <w:rPr>
          <w:rFonts w:ascii="Comic Sans MS" w:hAnsi="Comic Sans MS" w:cs="Times New Roman"/>
          <w:sz w:val="20"/>
          <w:szCs w:val="20"/>
        </w:rPr>
        <w:t xml:space="preserve">      </w:t>
      </w:r>
    </w:p>
    <w:p w14:paraId="4952A83A" w14:textId="6EBFD468" w:rsidR="00F62263" w:rsidRPr="005E61AF" w:rsidRDefault="005E61AF" w:rsidP="00032355">
      <w:pPr>
        <w:pStyle w:val="a3"/>
        <w:spacing w:before="0" w:beforeAutospacing="0" w:after="0" w:afterAutospacing="0"/>
        <w:jc w:val="center"/>
        <w:rPr>
          <w:rFonts w:ascii="Comic Sans MS" w:hAnsi="Comic Sans MS"/>
          <w:b/>
          <w:bCs/>
          <w:color w:val="017306"/>
          <w:kern w:val="36"/>
          <w:sz w:val="32"/>
          <w:szCs w:val="32"/>
          <w14:textOutline w14:w="9525" w14:cap="rnd" w14:cmpd="sng" w14:algn="ctr">
            <w14:solidFill>
              <w14:srgbClr w14:val="017306"/>
            </w14:solidFill>
            <w14:prstDash w14:val="solid"/>
            <w14:bevel/>
          </w14:textOutline>
          <w14:textFill>
            <w14:gradFill>
              <w14:gsLst>
                <w14:gs w14:pos="77000">
                  <w14:srgbClr w14:val="017306"/>
                </w14:gs>
                <w14:gs w14:pos="86000">
                  <w14:schemeClr w14:val="accent1">
                    <w14:lumMod w14:val="89000"/>
                  </w14:schemeClr>
                </w14:gs>
                <w14:gs w14:pos="88000">
                  <w14:schemeClr w14:val="accent1">
                    <w14:lumMod w14:val="75000"/>
                  </w14:schemeClr>
                </w14:gs>
                <w14:gs w14:pos="97000">
                  <w14:schemeClr w14:val="accent1">
                    <w14:lumMod w14:val="70000"/>
                  </w14:schemeClr>
                </w14:gs>
              </w14:gsLst>
              <w14:path w14:path="rect">
                <w14:fillToRect w14:l="100000" w14:t="100000" w14:r="0" w14:b="0"/>
              </w14:path>
            </w14:gradFill>
          </w14:textFill>
        </w:rPr>
      </w:pPr>
      <w:r>
        <w:rPr>
          <w:noProof/>
        </w:rPr>
        <w:drawing>
          <wp:inline distT="0" distB="0" distL="0" distR="0" wp14:anchorId="504490FE" wp14:editId="527A14C8">
            <wp:extent cx="2880360" cy="202120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880360" cy="2021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0CA426" w14:textId="79F93DDD" w:rsidR="00E23765" w:rsidRDefault="00E23765" w:rsidP="000A170E">
      <w:pPr>
        <w:widowControl w:val="0"/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Comic Sans MS" w:hAnsi="Comic Sans MS" w:cs="Times New Roman"/>
          <w:b/>
          <w:bCs/>
          <w:color w:val="0047D6"/>
          <w:sz w:val="36"/>
          <w:szCs w:val="36"/>
          <w:shd w:val="clear" w:color="auto" w:fill="FBFDFF"/>
        </w:rPr>
      </w:pPr>
    </w:p>
    <w:p w14:paraId="1701E893" w14:textId="67C8C548" w:rsidR="003E5BD0" w:rsidRPr="005E61AF" w:rsidRDefault="00631EA2" w:rsidP="003E5BD0">
      <w:pPr>
        <w:spacing w:before="100" w:beforeAutospacing="1" w:after="100" w:afterAutospacing="1" w:line="240" w:lineRule="auto"/>
        <w:jc w:val="center"/>
        <w:outlineLvl w:val="1"/>
        <w:rPr>
          <w:rFonts w:ascii="Comic Sans MS" w:eastAsia="Times New Roman" w:hAnsi="Comic Sans MS" w:cs="Times New Roman"/>
          <w:b/>
          <w:bCs/>
          <w:iCs/>
          <w:color w:val="0033CC"/>
          <w:sz w:val="32"/>
          <w:szCs w:val="32"/>
          <w:lang w:eastAsia="ru-RU"/>
        </w:rPr>
      </w:pPr>
      <w:r w:rsidRPr="005E61AF">
        <w:rPr>
          <w:rFonts w:ascii="Comic Sans MS" w:eastAsia="Times New Roman" w:hAnsi="Comic Sans MS" w:cs="Times New Roman"/>
          <w:b/>
          <w:bCs/>
          <w:iCs/>
          <w:color w:val="0033CC"/>
          <w:sz w:val="32"/>
          <w:szCs w:val="32"/>
          <w:lang w:eastAsia="ru-RU"/>
        </w:rPr>
        <w:t>ИЗМЕНЕНИЕ СТОИМОСТИ ОБУЧЕНИЯ.</w:t>
      </w:r>
    </w:p>
    <w:p w14:paraId="2263E43A" w14:textId="77777777" w:rsidR="005E61AF" w:rsidRDefault="005E61AF" w:rsidP="005F1DD9">
      <w:pPr>
        <w:pStyle w:val="a3"/>
        <w:shd w:val="clear" w:color="auto" w:fill="FFFFFF"/>
        <w:spacing w:before="0" w:beforeAutospacing="0" w:after="0" w:afterAutospacing="0"/>
        <w:ind w:right="142"/>
        <w:jc w:val="center"/>
        <w:rPr>
          <w:rFonts w:ascii="Comic Sans MS" w:eastAsiaTheme="minorHAnsi" w:hAnsi="Comic Sans MS"/>
          <w:lang w:eastAsia="en-US"/>
        </w:rPr>
      </w:pPr>
    </w:p>
    <w:p w14:paraId="7C3BD09D" w14:textId="77777777" w:rsidR="005E61AF" w:rsidRDefault="005E61AF" w:rsidP="005F1DD9">
      <w:pPr>
        <w:pStyle w:val="a3"/>
        <w:shd w:val="clear" w:color="auto" w:fill="FFFFFF"/>
        <w:spacing w:before="0" w:beforeAutospacing="0" w:after="0" w:afterAutospacing="0"/>
        <w:ind w:right="142"/>
        <w:jc w:val="center"/>
        <w:rPr>
          <w:rFonts w:ascii="Comic Sans MS" w:eastAsiaTheme="minorHAnsi" w:hAnsi="Comic Sans MS"/>
          <w:lang w:eastAsia="en-US"/>
        </w:rPr>
      </w:pPr>
    </w:p>
    <w:p w14:paraId="43BAF5A3" w14:textId="77777777" w:rsidR="005E61AF" w:rsidRDefault="005E61AF" w:rsidP="005F1DD9">
      <w:pPr>
        <w:pStyle w:val="a3"/>
        <w:shd w:val="clear" w:color="auto" w:fill="FFFFFF"/>
        <w:spacing w:before="0" w:beforeAutospacing="0" w:after="0" w:afterAutospacing="0"/>
        <w:ind w:right="142"/>
        <w:jc w:val="center"/>
        <w:rPr>
          <w:rFonts w:ascii="Comic Sans MS" w:eastAsiaTheme="minorHAnsi" w:hAnsi="Comic Sans MS"/>
          <w:lang w:eastAsia="en-US"/>
        </w:rPr>
      </w:pPr>
    </w:p>
    <w:p w14:paraId="7DF4C818" w14:textId="77777777" w:rsidR="005E61AF" w:rsidRDefault="005E61AF" w:rsidP="005F1DD9">
      <w:pPr>
        <w:pStyle w:val="a3"/>
        <w:shd w:val="clear" w:color="auto" w:fill="FFFFFF"/>
        <w:spacing w:before="0" w:beforeAutospacing="0" w:after="0" w:afterAutospacing="0"/>
        <w:ind w:right="142"/>
        <w:jc w:val="center"/>
        <w:rPr>
          <w:rFonts w:ascii="Comic Sans MS" w:eastAsiaTheme="minorHAnsi" w:hAnsi="Comic Sans MS"/>
          <w:lang w:eastAsia="en-US"/>
        </w:rPr>
      </w:pPr>
    </w:p>
    <w:p w14:paraId="39FCC25D" w14:textId="77777777" w:rsidR="005E61AF" w:rsidRDefault="005E61AF" w:rsidP="005F1DD9">
      <w:pPr>
        <w:pStyle w:val="a3"/>
        <w:shd w:val="clear" w:color="auto" w:fill="FFFFFF"/>
        <w:spacing w:before="0" w:beforeAutospacing="0" w:after="0" w:afterAutospacing="0"/>
        <w:ind w:right="142"/>
        <w:jc w:val="center"/>
        <w:rPr>
          <w:rFonts w:ascii="Comic Sans MS" w:eastAsiaTheme="minorHAnsi" w:hAnsi="Comic Sans MS"/>
          <w:lang w:eastAsia="en-US"/>
        </w:rPr>
      </w:pPr>
    </w:p>
    <w:p w14:paraId="3F440DAC" w14:textId="32AD35FC" w:rsidR="005F1DD9" w:rsidRPr="005E61AF" w:rsidRDefault="005F1DD9" w:rsidP="005F1DD9">
      <w:pPr>
        <w:pStyle w:val="a3"/>
        <w:shd w:val="clear" w:color="auto" w:fill="FFFFFF"/>
        <w:spacing w:before="0" w:beforeAutospacing="0" w:after="0" w:afterAutospacing="0"/>
        <w:ind w:right="142"/>
        <w:jc w:val="center"/>
        <w:rPr>
          <w:rFonts w:ascii="Comic Sans MS" w:eastAsiaTheme="minorHAnsi" w:hAnsi="Comic Sans MS"/>
          <w:lang w:eastAsia="en-US"/>
        </w:rPr>
      </w:pPr>
      <w:r w:rsidRPr="005E61AF">
        <w:rPr>
          <w:rFonts w:ascii="Comic Sans MS" w:eastAsiaTheme="minorHAnsi" w:hAnsi="Comic Sans MS"/>
          <w:lang w:eastAsia="en-US"/>
        </w:rPr>
        <w:t>Консультационный центр и пункты</w:t>
      </w:r>
    </w:p>
    <w:p w14:paraId="30CD47CB" w14:textId="77777777" w:rsidR="005F1DD9" w:rsidRPr="005E61AF" w:rsidRDefault="005F1DD9" w:rsidP="005F1DD9">
      <w:pPr>
        <w:pStyle w:val="a3"/>
        <w:shd w:val="clear" w:color="auto" w:fill="FFFFFF"/>
        <w:spacing w:before="0" w:beforeAutospacing="0" w:after="0" w:afterAutospacing="0"/>
        <w:ind w:right="142"/>
        <w:jc w:val="center"/>
        <w:rPr>
          <w:rFonts w:ascii="Comic Sans MS" w:eastAsiaTheme="minorHAnsi" w:hAnsi="Comic Sans MS"/>
          <w:lang w:eastAsia="en-US"/>
        </w:rPr>
      </w:pPr>
      <w:r w:rsidRPr="005E61AF">
        <w:rPr>
          <w:rFonts w:ascii="Comic Sans MS" w:eastAsiaTheme="minorHAnsi" w:hAnsi="Comic Sans MS"/>
          <w:lang w:eastAsia="en-US"/>
        </w:rPr>
        <w:t>по защите прав потребителей</w:t>
      </w:r>
    </w:p>
    <w:p w14:paraId="4E47F516" w14:textId="77777777" w:rsidR="005F1DD9" w:rsidRPr="005E61AF" w:rsidRDefault="005F1DD9" w:rsidP="005F1DD9">
      <w:pPr>
        <w:spacing w:after="0" w:line="240" w:lineRule="auto"/>
        <w:ind w:right="141"/>
        <w:rPr>
          <w:rFonts w:ascii="Comic Sans MS" w:hAnsi="Comic Sans MS" w:cs="Times New Roman"/>
          <w:sz w:val="24"/>
          <w:szCs w:val="24"/>
          <w14:textFill>
            <w14:gradFill>
              <w14:gsLst>
                <w14:gs w14:pos="37000">
                  <w14:srgbClr w14:val="017306"/>
                </w14:gs>
                <w14:gs w14:pos="74000">
                  <w14:schemeClr w14:val="accent1">
                    <w14:lumMod w14:val="45000"/>
                    <w14:lumOff w14:val="55000"/>
                  </w14:schemeClr>
                </w14:gs>
                <w14:gs w14:pos="83000">
                  <w14:schemeClr w14:val="accent1">
                    <w14:lumMod w14:val="45000"/>
                    <w14:lumOff w14:val="55000"/>
                  </w14:schemeClr>
                </w14:gs>
                <w14:gs w14:pos="100000">
                  <w14:schemeClr w14:val="accent1">
                    <w14:lumMod w14:val="30000"/>
                    <w14:lumOff w14:val="70000"/>
                  </w14:schemeClr>
                </w14:gs>
              </w14:gsLst>
              <w14:lin w14:ang="5400000" w14:scaled="0"/>
            </w14:gradFill>
          </w14:textFill>
        </w:rPr>
      </w:pPr>
    </w:p>
    <w:p w14:paraId="39922BA1" w14:textId="77777777" w:rsidR="005F1DD9" w:rsidRPr="005E61AF" w:rsidRDefault="005F1DD9" w:rsidP="005F1DD9">
      <w:pPr>
        <w:spacing w:after="0" w:line="240" w:lineRule="auto"/>
        <w:ind w:right="141"/>
        <w:jc w:val="center"/>
        <w:rPr>
          <w:rFonts w:ascii="Comic Sans MS" w:hAnsi="Comic Sans MS" w:cs="Times New Roman"/>
          <w:sz w:val="24"/>
          <w:szCs w:val="24"/>
        </w:rPr>
      </w:pPr>
      <w:r w:rsidRPr="005E61AF">
        <w:rPr>
          <w:rFonts w:ascii="Comic Sans MS" w:hAnsi="Comic Sans MS" w:cs="Times New Roman"/>
          <w:sz w:val="24"/>
          <w:szCs w:val="24"/>
        </w:rPr>
        <w:t>Единый консультационный центр Роспотребнадзора –</w:t>
      </w:r>
    </w:p>
    <w:p w14:paraId="37A082C6" w14:textId="77777777" w:rsidR="00AF5C24" w:rsidRPr="005E61AF" w:rsidRDefault="005F1DD9" w:rsidP="00BD6C10">
      <w:pPr>
        <w:jc w:val="center"/>
        <w:rPr>
          <w:rFonts w:ascii="Comic Sans MS" w:hAnsi="Comic Sans MS"/>
          <w:color w:val="0070C0"/>
          <w:sz w:val="28"/>
          <w:szCs w:val="28"/>
          <w:lang w:val="en-US"/>
          <w14:textFill>
            <w14:gradFill>
              <w14:gsLst>
                <w14:gs w14:pos="99000">
                  <w14:srgbClr w14:val="0000CC"/>
                </w14:gs>
                <w14:gs w14:pos="100000">
                  <w14:srgbClr w14:val="0000CC"/>
                </w14:gs>
                <w14:gs w14:pos="98000">
                  <w14:schemeClr w14:val="accent1">
                    <w14:lumMod w14:val="45000"/>
                    <w14:lumOff w14:val="55000"/>
                  </w14:schemeClr>
                </w14:gs>
                <w14:gs w14:pos="100000">
                  <w14:schemeClr w14:val="accent1">
                    <w14:lumMod w14:val="30000"/>
                    <w14:lumOff w14:val="70000"/>
                  </w14:schemeClr>
                </w14:gs>
              </w14:gsLst>
              <w14:lin w14:ang="2700000" w14:scaled="0"/>
            </w14:gradFill>
          </w14:textFill>
        </w:rPr>
      </w:pPr>
      <w:r w:rsidRPr="005E61AF">
        <w:rPr>
          <w:rFonts w:ascii="Comic Sans MS" w:hAnsi="Comic Sans MS" w:cs="Times New Roman"/>
          <w:b/>
          <w:color w:val="FF0000"/>
          <w:sz w:val="24"/>
          <w:szCs w:val="24"/>
        </w:rPr>
        <w:t>8-800-5</w:t>
      </w:r>
      <w:r w:rsidR="00E57035" w:rsidRPr="005E61AF">
        <w:rPr>
          <w:rFonts w:ascii="Comic Sans MS" w:hAnsi="Comic Sans MS" w:cs="Times New Roman"/>
          <w:b/>
          <w:color w:val="FF0000"/>
          <w:sz w:val="24"/>
          <w:szCs w:val="24"/>
          <w:lang w:val="en-US"/>
        </w:rPr>
        <w:t>55-49-43</w:t>
      </w:r>
    </w:p>
    <w:sectPr w:rsidR="00AF5C24" w:rsidRPr="005E61AF" w:rsidSect="00DE02A6">
      <w:pgSz w:w="16838" w:h="11906" w:orient="landscape"/>
      <w:pgMar w:top="567" w:right="962" w:bottom="284" w:left="851" w:header="709" w:footer="709" w:gutter="0"/>
      <w:cols w:num="3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CE2BA7" w14:textId="77777777" w:rsidR="00A544C8" w:rsidRDefault="00A544C8" w:rsidP="00535171">
      <w:pPr>
        <w:spacing w:after="0" w:line="240" w:lineRule="auto"/>
      </w:pPr>
      <w:r>
        <w:separator/>
      </w:r>
    </w:p>
  </w:endnote>
  <w:endnote w:type="continuationSeparator" w:id="0">
    <w:p w14:paraId="3354E2DB" w14:textId="77777777" w:rsidR="00A544C8" w:rsidRDefault="00A544C8" w:rsidP="005351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AE2266" w14:textId="77777777" w:rsidR="00A544C8" w:rsidRDefault="00A544C8" w:rsidP="00535171">
      <w:pPr>
        <w:spacing w:after="0" w:line="240" w:lineRule="auto"/>
      </w:pPr>
      <w:r>
        <w:separator/>
      </w:r>
    </w:p>
  </w:footnote>
  <w:footnote w:type="continuationSeparator" w:id="0">
    <w:p w14:paraId="563CE136" w14:textId="77777777" w:rsidR="00A544C8" w:rsidRDefault="00A544C8" w:rsidP="005351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82" type="#_x0000_t75" style="width:29.25pt;height:51.75pt;visibility:visible;mso-wrap-style:square" o:bullet="t">
        <v:imagedata r:id="rId1" o:title=""/>
      </v:shape>
    </w:pict>
  </w:numPicBullet>
  <w:numPicBullet w:numPicBulletId="1">
    <w:pict>
      <v:shape id="_x0000_i1183" type="#_x0000_t75" style="width:11.25pt;height:11.25pt" o:bullet="t">
        <v:imagedata r:id="rId2" o:title="BD14565_"/>
      </v:shape>
    </w:pict>
  </w:numPicBullet>
  <w:numPicBullet w:numPicBulletId="2">
    <w:pict>
      <v:shape id="_x0000_i1184" type="#_x0000_t75" style="width:11.25pt;height:9.75pt" o:bullet="t">
        <v:imagedata r:id="rId3" o:title="BD21300_"/>
      </v:shape>
    </w:pict>
  </w:numPicBullet>
  <w:numPicBullet w:numPicBulletId="3">
    <w:pict>
      <v:shape id="_x0000_i1185" type="#_x0000_t75" style="width:11.25pt;height:11.25pt" o:bullet="t">
        <v:imagedata r:id="rId4" o:title="BD21364_"/>
      </v:shape>
    </w:pict>
  </w:numPicBullet>
  <w:numPicBullet w:numPicBulletId="4">
    <w:pict>
      <v:shape id="_x0000_i1186" type="#_x0000_t75" style="width:11.25pt;height:11.25pt" o:bullet="t">
        <v:imagedata r:id="rId5" o:title="BD10253_"/>
        <o:lock v:ext="edit" cropping="t"/>
      </v:shape>
    </w:pict>
  </w:numPicBullet>
  <w:numPicBullet w:numPicBulletId="5">
    <w:pict>
      <v:shape id="_x0000_i1187" type="#_x0000_t75" style="width:9.75pt;height:9.75pt" o:bullet="t">
        <v:imagedata r:id="rId6" o:title="BD21301_"/>
      </v:shape>
    </w:pict>
  </w:numPicBullet>
  <w:abstractNum w:abstractNumId="0" w15:restartNumberingAfterBreak="0">
    <w:nsid w:val="0EC41F70"/>
    <w:multiLevelType w:val="multilevel"/>
    <w:tmpl w:val="6F5C9816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E456EE"/>
    <w:multiLevelType w:val="hybridMultilevel"/>
    <w:tmpl w:val="534E4FA2"/>
    <w:lvl w:ilvl="0" w:tplc="4E8A5F5E">
      <w:start w:val="1"/>
      <w:numFmt w:val="bullet"/>
      <w:lvlText w:val=""/>
      <w:lvlPicBulletId w:val="1"/>
      <w:lvlJc w:val="left"/>
      <w:pPr>
        <w:ind w:left="1004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B1063A"/>
    <w:multiLevelType w:val="multilevel"/>
    <w:tmpl w:val="3CEC75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30B623E"/>
    <w:multiLevelType w:val="hybridMultilevel"/>
    <w:tmpl w:val="E70688B2"/>
    <w:lvl w:ilvl="0" w:tplc="B054104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4B1498"/>
    <w:multiLevelType w:val="multilevel"/>
    <w:tmpl w:val="75281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B7372F3"/>
    <w:multiLevelType w:val="multilevel"/>
    <w:tmpl w:val="0F824C9A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0362012"/>
    <w:multiLevelType w:val="multilevel"/>
    <w:tmpl w:val="D81A0F14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C00000"/>
        <w:sz w:val="20"/>
      </w:rPr>
    </w:lvl>
    <w:lvl w:ilvl="1">
      <w:start w:val="2"/>
      <w:numFmt w:val="decimal"/>
      <w:lvlText w:val="%2"/>
      <w:lvlJc w:val="left"/>
      <w:pPr>
        <w:ind w:left="360" w:hanging="360"/>
      </w:pPr>
      <w:rPr>
        <w:rFonts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62129E9"/>
    <w:multiLevelType w:val="multilevel"/>
    <w:tmpl w:val="ABFA3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BBD5901"/>
    <w:multiLevelType w:val="multilevel"/>
    <w:tmpl w:val="F46EB6C0"/>
    <w:lvl w:ilvl="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43715C6"/>
    <w:multiLevelType w:val="multilevel"/>
    <w:tmpl w:val="24EE4C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C044D6C"/>
    <w:multiLevelType w:val="multilevel"/>
    <w:tmpl w:val="EC8E925E"/>
    <w:lvl w:ilvl="0">
      <w:start w:val="1"/>
      <w:numFmt w:val="bullet"/>
      <w:lvlText w:val=""/>
      <w:lvlPicBulletId w:val="0"/>
      <w:lvlJc w:val="left"/>
      <w:pPr>
        <w:tabs>
          <w:tab w:val="num" w:pos="502"/>
        </w:tabs>
        <w:ind w:left="502" w:hanging="360"/>
      </w:pPr>
      <w:rPr>
        <w:rFonts w:ascii="Symbol" w:hAnsi="Symbol" w:hint="default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662"/>
        </w:tabs>
        <w:ind w:left="2662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382"/>
        </w:tabs>
        <w:ind w:left="3382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822"/>
        </w:tabs>
        <w:ind w:left="4822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542"/>
        </w:tabs>
        <w:ind w:left="5542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CB4369C"/>
    <w:multiLevelType w:val="hybridMultilevel"/>
    <w:tmpl w:val="F4DAE54C"/>
    <w:lvl w:ilvl="0" w:tplc="0FB6FB2A">
      <w:start w:val="1"/>
      <w:numFmt w:val="decimal"/>
      <w:lvlText w:val="%1."/>
      <w:lvlJc w:val="left"/>
      <w:pPr>
        <w:ind w:left="360" w:hanging="360"/>
      </w:pPr>
      <w:rPr>
        <w:rFonts w:ascii="Segoe UI Symbol" w:hAnsi="Segoe UI Symbol" w:hint="default"/>
        <w:b/>
        <w:i w:val="0"/>
        <w:color w:val="0000FF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748728A"/>
    <w:multiLevelType w:val="multilevel"/>
    <w:tmpl w:val="CF9E7D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DD67828"/>
    <w:multiLevelType w:val="multilevel"/>
    <w:tmpl w:val="DC5C7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4DD0AD0"/>
    <w:multiLevelType w:val="multilevel"/>
    <w:tmpl w:val="D7F6A5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7FE29B0"/>
    <w:multiLevelType w:val="hybridMultilevel"/>
    <w:tmpl w:val="0CF8F336"/>
    <w:lvl w:ilvl="0" w:tplc="FA3ED78E">
      <w:start w:val="1"/>
      <w:numFmt w:val="bullet"/>
      <w:lvlText w:val=""/>
      <w:lvlPicBulletId w:val="5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ED465C3"/>
    <w:multiLevelType w:val="hybridMultilevel"/>
    <w:tmpl w:val="6BBA30D8"/>
    <w:lvl w:ilvl="0" w:tplc="FA3ED78E">
      <w:start w:val="1"/>
      <w:numFmt w:val="bullet"/>
      <w:lvlText w:val=""/>
      <w:lvlPicBulletId w:val="5"/>
      <w:lvlJc w:val="left"/>
      <w:pPr>
        <w:ind w:left="644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5"/>
  </w:num>
  <w:num w:numId="3">
    <w:abstractNumId w:val="3"/>
  </w:num>
  <w:num w:numId="4">
    <w:abstractNumId w:val="8"/>
  </w:num>
  <w:num w:numId="5">
    <w:abstractNumId w:val="0"/>
  </w:num>
  <w:num w:numId="6">
    <w:abstractNumId w:val="7"/>
  </w:num>
  <w:num w:numId="7">
    <w:abstractNumId w:val="16"/>
  </w:num>
  <w:num w:numId="8">
    <w:abstractNumId w:val="1"/>
  </w:num>
  <w:num w:numId="9">
    <w:abstractNumId w:val="15"/>
  </w:num>
  <w:num w:numId="10">
    <w:abstractNumId w:val="2"/>
  </w:num>
  <w:num w:numId="11">
    <w:abstractNumId w:val="12"/>
  </w:num>
  <w:num w:numId="12">
    <w:abstractNumId w:val="9"/>
  </w:num>
  <w:num w:numId="13">
    <w:abstractNumId w:val="6"/>
  </w:num>
  <w:num w:numId="14">
    <w:abstractNumId w:val="14"/>
  </w:num>
  <w:num w:numId="15">
    <w:abstractNumId w:val="4"/>
  </w:num>
  <w:num w:numId="16">
    <w:abstractNumId w:val="13"/>
  </w:num>
  <w:num w:numId="17">
    <w:abstractNumId w:val="1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1741"/>
    <w:rsid w:val="000063E7"/>
    <w:rsid w:val="000105C7"/>
    <w:rsid w:val="00013387"/>
    <w:rsid w:val="000136D2"/>
    <w:rsid w:val="00030260"/>
    <w:rsid w:val="00032355"/>
    <w:rsid w:val="00033049"/>
    <w:rsid w:val="00034F3E"/>
    <w:rsid w:val="000421C9"/>
    <w:rsid w:val="000436E3"/>
    <w:rsid w:val="00054852"/>
    <w:rsid w:val="000608A3"/>
    <w:rsid w:val="00085614"/>
    <w:rsid w:val="000A170E"/>
    <w:rsid w:val="000A1AD8"/>
    <w:rsid w:val="000B653E"/>
    <w:rsid w:val="000C05B5"/>
    <w:rsid w:val="000C30A3"/>
    <w:rsid w:val="000C4D56"/>
    <w:rsid w:val="000C5AA0"/>
    <w:rsid w:val="000D5FBA"/>
    <w:rsid w:val="000E7FF0"/>
    <w:rsid w:val="000F111A"/>
    <w:rsid w:val="000F2AB0"/>
    <w:rsid w:val="000F392A"/>
    <w:rsid w:val="001007A4"/>
    <w:rsid w:val="00112DC5"/>
    <w:rsid w:val="00113B7A"/>
    <w:rsid w:val="00125813"/>
    <w:rsid w:val="001400F6"/>
    <w:rsid w:val="00174A2D"/>
    <w:rsid w:val="00182C64"/>
    <w:rsid w:val="00192F79"/>
    <w:rsid w:val="001B7A49"/>
    <w:rsid w:val="001C6242"/>
    <w:rsid w:val="001C7145"/>
    <w:rsid w:val="001D245C"/>
    <w:rsid w:val="001D51E5"/>
    <w:rsid w:val="001E6F5B"/>
    <w:rsid w:val="00200956"/>
    <w:rsid w:val="00206B03"/>
    <w:rsid w:val="0021117E"/>
    <w:rsid w:val="00233539"/>
    <w:rsid w:val="00233A68"/>
    <w:rsid w:val="002355DF"/>
    <w:rsid w:val="0024050E"/>
    <w:rsid w:val="002470A2"/>
    <w:rsid w:val="0025484E"/>
    <w:rsid w:val="00275031"/>
    <w:rsid w:val="00277B3C"/>
    <w:rsid w:val="00286170"/>
    <w:rsid w:val="00293A32"/>
    <w:rsid w:val="002955BC"/>
    <w:rsid w:val="00297A2F"/>
    <w:rsid w:val="002B0F6C"/>
    <w:rsid w:val="002C0BCE"/>
    <w:rsid w:val="002C3A12"/>
    <w:rsid w:val="002C44EA"/>
    <w:rsid w:val="002C46F8"/>
    <w:rsid w:val="002C6A42"/>
    <w:rsid w:val="002C6F70"/>
    <w:rsid w:val="002D4BD7"/>
    <w:rsid w:val="002F2269"/>
    <w:rsid w:val="002F4AC9"/>
    <w:rsid w:val="0030029B"/>
    <w:rsid w:val="00300806"/>
    <w:rsid w:val="0031017C"/>
    <w:rsid w:val="00322BF4"/>
    <w:rsid w:val="00332619"/>
    <w:rsid w:val="00355A6F"/>
    <w:rsid w:val="00365DCF"/>
    <w:rsid w:val="00370155"/>
    <w:rsid w:val="00376E03"/>
    <w:rsid w:val="00377E25"/>
    <w:rsid w:val="003848C9"/>
    <w:rsid w:val="003A3E77"/>
    <w:rsid w:val="003B58C9"/>
    <w:rsid w:val="003B7A7B"/>
    <w:rsid w:val="003C5459"/>
    <w:rsid w:val="003C5F05"/>
    <w:rsid w:val="003D0148"/>
    <w:rsid w:val="003D4B92"/>
    <w:rsid w:val="003D53B4"/>
    <w:rsid w:val="003E0D6F"/>
    <w:rsid w:val="003E5BD0"/>
    <w:rsid w:val="00405561"/>
    <w:rsid w:val="0042435D"/>
    <w:rsid w:val="00431C7B"/>
    <w:rsid w:val="00433A00"/>
    <w:rsid w:val="00455E72"/>
    <w:rsid w:val="004612DB"/>
    <w:rsid w:val="00461C4C"/>
    <w:rsid w:val="004630C7"/>
    <w:rsid w:val="004704CB"/>
    <w:rsid w:val="00487BC9"/>
    <w:rsid w:val="004930EB"/>
    <w:rsid w:val="004A0D47"/>
    <w:rsid w:val="004C4BFD"/>
    <w:rsid w:val="004D1262"/>
    <w:rsid w:val="004D1C65"/>
    <w:rsid w:val="004D2BB6"/>
    <w:rsid w:val="004E2430"/>
    <w:rsid w:val="004E559A"/>
    <w:rsid w:val="004E7A26"/>
    <w:rsid w:val="004E7ECD"/>
    <w:rsid w:val="004F1950"/>
    <w:rsid w:val="004F23F1"/>
    <w:rsid w:val="004F3243"/>
    <w:rsid w:val="005024C6"/>
    <w:rsid w:val="005146F2"/>
    <w:rsid w:val="005222A5"/>
    <w:rsid w:val="00522740"/>
    <w:rsid w:val="00524DA8"/>
    <w:rsid w:val="00527A84"/>
    <w:rsid w:val="00530B22"/>
    <w:rsid w:val="00534ABD"/>
    <w:rsid w:val="00535171"/>
    <w:rsid w:val="005432A7"/>
    <w:rsid w:val="005535F4"/>
    <w:rsid w:val="00563541"/>
    <w:rsid w:val="00575E53"/>
    <w:rsid w:val="0058012A"/>
    <w:rsid w:val="005B3044"/>
    <w:rsid w:val="005B490B"/>
    <w:rsid w:val="005B6B58"/>
    <w:rsid w:val="005C0CA0"/>
    <w:rsid w:val="005C54EF"/>
    <w:rsid w:val="005E4DB5"/>
    <w:rsid w:val="005E61AF"/>
    <w:rsid w:val="005F1DD9"/>
    <w:rsid w:val="0061343D"/>
    <w:rsid w:val="00614E4F"/>
    <w:rsid w:val="0062092C"/>
    <w:rsid w:val="00626D18"/>
    <w:rsid w:val="00631EA2"/>
    <w:rsid w:val="00632EB0"/>
    <w:rsid w:val="0064029E"/>
    <w:rsid w:val="00641EE2"/>
    <w:rsid w:val="006451AF"/>
    <w:rsid w:val="00650D8B"/>
    <w:rsid w:val="00653B17"/>
    <w:rsid w:val="00661CD1"/>
    <w:rsid w:val="00662B02"/>
    <w:rsid w:val="006654BF"/>
    <w:rsid w:val="006666F8"/>
    <w:rsid w:val="00670C52"/>
    <w:rsid w:val="0067301D"/>
    <w:rsid w:val="006755FA"/>
    <w:rsid w:val="00696CE2"/>
    <w:rsid w:val="006A5128"/>
    <w:rsid w:val="006B2118"/>
    <w:rsid w:val="006B3A85"/>
    <w:rsid w:val="006C0840"/>
    <w:rsid w:val="006D2C21"/>
    <w:rsid w:val="006D5E8E"/>
    <w:rsid w:val="006D7E52"/>
    <w:rsid w:val="006E2076"/>
    <w:rsid w:val="006E7BBA"/>
    <w:rsid w:val="006F3157"/>
    <w:rsid w:val="006F46B8"/>
    <w:rsid w:val="006F62FE"/>
    <w:rsid w:val="00722E34"/>
    <w:rsid w:val="0073269B"/>
    <w:rsid w:val="00760AE5"/>
    <w:rsid w:val="00765DA1"/>
    <w:rsid w:val="00776228"/>
    <w:rsid w:val="00776A76"/>
    <w:rsid w:val="00791537"/>
    <w:rsid w:val="007977F2"/>
    <w:rsid w:val="00797F77"/>
    <w:rsid w:val="007A7505"/>
    <w:rsid w:val="007B3135"/>
    <w:rsid w:val="007B5038"/>
    <w:rsid w:val="007C1E2C"/>
    <w:rsid w:val="007C1F86"/>
    <w:rsid w:val="007C3317"/>
    <w:rsid w:val="007C510A"/>
    <w:rsid w:val="007D325B"/>
    <w:rsid w:val="007D5530"/>
    <w:rsid w:val="007D5FD9"/>
    <w:rsid w:val="007F0A22"/>
    <w:rsid w:val="007F2C89"/>
    <w:rsid w:val="007F3EB1"/>
    <w:rsid w:val="007F5ED1"/>
    <w:rsid w:val="007F78B2"/>
    <w:rsid w:val="0080541D"/>
    <w:rsid w:val="0080583A"/>
    <w:rsid w:val="008434CA"/>
    <w:rsid w:val="008528F9"/>
    <w:rsid w:val="008535D2"/>
    <w:rsid w:val="008555BF"/>
    <w:rsid w:val="008614FA"/>
    <w:rsid w:val="008773B9"/>
    <w:rsid w:val="0088056F"/>
    <w:rsid w:val="00880ADA"/>
    <w:rsid w:val="0088795B"/>
    <w:rsid w:val="008B4399"/>
    <w:rsid w:val="008B732C"/>
    <w:rsid w:val="008B763E"/>
    <w:rsid w:val="008C4A27"/>
    <w:rsid w:val="008C59D8"/>
    <w:rsid w:val="008C6194"/>
    <w:rsid w:val="008D6A11"/>
    <w:rsid w:val="008D7CBD"/>
    <w:rsid w:val="008E2580"/>
    <w:rsid w:val="008E4FDC"/>
    <w:rsid w:val="008E6ACB"/>
    <w:rsid w:val="008F2A93"/>
    <w:rsid w:val="009029BF"/>
    <w:rsid w:val="009165B2"/>
    <w:rsid w:val="009309FE"/>
    <w:rsid w:val="009312B2"/>
    <w:rsid w:val="00933376"/>
    <w:rsid w:val="00935DCB"/>
    <w:rsid w:val="009459EC"/>
    <w:rsid w:val="0095196A"/>
    <w:rsid w:val="00954B52"/>
    <w:rsid w:val="00957122"/>
    <w:rsid w:val="00966D54"/>
    <w:rsid w:val="0096749A"/>
    <w:rsid w:val="00974128"/>
    <w:rsid w:val="00976960"/>
    <w:rsid w:val="009802CE"/>
    <w:rsid w:val="00980A2F"/>
    <w:rsid w:val="009859BF"/>
    <w:rsid w:val="009A1071"/>
    <w:rsid w:val="009A287F"/>
    <w:rsid w:val="009A6727"/>
    <w:rsid w:val="009B03F0"/>
    <w:rsid w:val="009B5846"/>
    <w:rsid w:val="009B6EF7"/>
    <w:rsid w:val="009C0278"/>
    <w:rsid w:val="009C16FC"/>
    <w:rsid w:val="009C6313"/>
    <w:rsid w:val="009D0522"/>
    <w:rsid w:val="009D1741"/>
    <w:rsid w:val="009D4D43"/>
    <w:rsid w:val="009D6E09"/>
    <w:rsid w:val="009E7842"/>
    <w:rsid w:val="009F013C"/>
    <w:rsid w:val="009F4CB2"/>
    <w:rsid w:val="009F5C22"/>
    <w:rsid w:val="00A00E64"/>
    <w:rsid w:val="00A07DEF"/>
    <w:rsid w:val="00A17E19"/>
    <w:rsid w:val="00A24C66"/>
    <w:rsid w:val="00A279C1"/>
    <w:rsid w:val="00A32DEE"/>
    <w:rsid w:val="00A373BB"/>
    <w:rsid w:val="00A40308"/>
    <w:rsid w:val="00A41741"/>
    <w:rsid w:val="00A418B2"/>
    <w:rsid w:val="00A42C30"/>
    <w:rsid w:val="00A544C8"/>
    <w:rsid w:val="00A7278B"/>
    <w:rsid w:val="00A77734"/>
    <w:rsid w:val="00A77A5F"/>
    <w:rsid w:val="00A811F9"/>
    <w:rsid w:val="00A93266"/>
    <w:rsid w:val="00AA1D7C"/>
    <w:rsid w:val="00AB221B"/>
    <w:rsid w:val="00AB372D"/>
    <w:rsid w:val="00AC1918"/>
    <w:rsid w:val="00AC321D"/>
    <w:rsid w:val="00AD3FE6"/>
    <w:rsid w:val="00AD6378"/>
    <w:rsid w:val="00AE1886"/>
    <w:rsid w:val="00AE7E8C"/>
    <w:rsid w:val="00AF1C8B"/>
    <w:rsid w:val="00AF2CF0"/>
    <w:rsid w:val="00AF5C24"/>
    <w:rsid w:val="00AF60B1"/>
    <w:rsid w:val="00B13DB2"/>
    <w:rsid w:val="00B159BC"/>
    <w:rsid w:val="00B16307"/>
    <w:rsid w:val="00B23315"/>
    <w:rsid w:val="00B249B7"/>
    <w:rsid w:val="00B256D5"/>
    <w:rsid w:val="00B30446"/>
    <w:rsid w:val="00B31FB2"/>
    <w:rsid w:val="00B32387"/>
    <w:rsid w:val="00B42973"/>
    <w:rsid w:val="00B50430"/>
    <w:rsid w:val="00B5102C"/>
    <w:rsid w:val="00B53BDE"/>
    <w:rsid w:val="00B61886"/>
    <w:rsid w:val="00B6298B"/>
    <w:rsid w:val="00B6724B"/>
    <w:rsid w:val="00B72AC1"/>
    <w:rsid w:val="00B74CB4"/>
    <w:rsid w:val="00B92A56"/>
    <w:rsid w:val="00BA19EB"/>
    <w:rsid w:val="00BA57D2"/>
    <w:rsid w:val="00BB3E2B"/>
    <w:rsid w:val="00BB4147"/>
    <w:rsid w:val="00BB717A"/>
    <w:rsid w:val="00BD488C"/>
    <w:rsid w:val="00BD50AD"/>
    <w:rsid w:val="00BD6C10"/>
    <w:rsid w:val="00BE188F"/>
    <w:rsid w:val="00BE2E11"/>
    <w:rsid w:val="00BE462B"/>
    <w:rsid w:val="00BE5FA9"/>
    <w:rsid w:val="00BE6E42"/>
    <w:rsid w:val="00BF50F1"/>
    <w:rsid w:val="00BF65F8"/>
    <w:rsid w:val="00BF77C5"/>
    <w:rsid w:val="00BF7F3D"/>
    <w:rsid w:val="00C07221"/>
    <w:rsid w:val="00C12778"/>
    <w:rsid w:val="00C13AC9"/>
    <w:rsid w:val="00C20398"/>
    <w:rsid w:val="00C224A0"/>
    <w:rsid w:val="00C30CF4"/>
    <w:rsid w:val="00C31B39"/>
    <w:rsid w:val="00C33F22"/>
    <w:rsid w:val="00C40CC8"/>
    <w:rsid w:val="00C42E25"/>
    <w:rsid w:val="00C4337C"/>
    <w:rsid w:val="00C461C4"/>
    <w:rsid w:val="00C470FE"/>
    <w:rsid w:val="00C47711"/>
    <w:rsid w:val="00C47C6E"/>
    <w:rsid w:val="00C47E45"/>
    <w:rsid w:val="00C635A9"/>
    <w:rsid w:val="00C65294"/>
    <w:rsid w:val="00C72D52"/>
    <w:rsid w:val="00C74B53"/>
    <w:rsid w:val="00C75892"/>
    <w:rsid w:val="00C8531F"/>
    <w:rsid w:val="00C85A52"/>
    <w:rsid w:val="00C86120"/>
    <w:rsid w:val="00C93DDF"/>
    <w:rsid w:val="00CB42DA"/>
    <w:rsid w:val="00CB6D05"/>
    <w:rsid w:val="00CC43C7"/>
    <w:rsid w:val="00CC59E4"/>
    <w:rsid w:val="00CD0846"/>
    <w:rsid w:val="00CD6354"/>
    <w:rsid w:val="00CE3441"/>
    <w:rsid w:val="00CE6332"/>
    <w:rsid w:val="00CF1CAB"/>
    <w:rsid w:val="00CF597A"/>
    <w:rsid w:val="00CF6011"/>
    <w:rsid w:val="00D01B7B"/>
    <w:rsid w:val="00D1607C"/>
    <w:rsid w:val="00D16744"/>
    <w:rsid w:val="00D316D2"/>
    <w:rsid w:val="00D33D77"/>
    <w:rsid w:val="00D731C5"/>
    <w:rsid w:val="00D75032"/>
    <w:rsid w:val="00D82EC7"/>
    <w:rsid w:val="00D84752"/>
    <w:rsid w:val="00D87659"/>
    <w:rsid w:val="00DA1845"/>
    <w:rsid w:val="00DA6AAC"/>
    <w:rsid w:val="00DB55C0"/>
    <w:rsid w:val="00DB6AC4"/>
    <w:rsid w:val="00DC17E1"/>
    <w:rsid w:val="00DC4659"/>
    <w:rsid w:val="00DC56FC"/>
    <w:rsid w:val="00DC68F4"/>
    <w:rsid w:val="00DC7707"/>
    <w:rsid w:val="00DD1ADC"/>
    <w:rsid w:val="00DD304C"/>
    <w:rsid w:val="00DD52A8"/>
    <w:rsid w:val="00DE02A6"/>
    <w:rsid w:val="00DE11B1"/>
    <w:rsid w:val="00DE2CE4"/>
    <w:rsid w:val="00DE499F"/>
    <w:rsid w:val="00DF421F"/>
    <w:rsid w:val="00DF5028"/>
    <w:rsid w:val="00DF5C99"/>
    <w:rsid w:val="00E061D3"/>
    <w:rsid w:val="00E14EE6"/>
    <w:rsid w:val="00E22F31"/>
    <w:rsid w:val="00E23765"/>
    <w:rsid w:val="00E23A5D"/>
    <w:rsid w:val="00E26CD4"/>
    <w:rsid w:val="00E335DF"/>
    <w:rsid w:val="00E36285"/>
    <w:rsid w:val="00E454C5"/>
    <w:rsid w:val="00E51356"/>
    <w:rsid w:val="00E52DC1"/>
    <w:rsid w:val="00E53FAF"/>
    <w:rsid w:val="00E57035"/>
    <w:rsid w:val="00E609FF"/>
    <w:rsid w:val="00E62464"/>
    <w:rsid w:val="00E631A6"/>
    <w:rsid w:val="00E65D61"/>
    <w:rsid w:val="00E674A4"/>
    <w:rsid w:val="00E71567"/>
    <w:rsid w:val="00E754D6"/>
    <w:rsid w:val="00E84B1D"/>
    <w:rsid w:val="00E95A2B"/>
    <w:rsid w:val="00E9624F"/>
    <w:rsid w:val="00EA4320"/>
    <w:rsid w:val="00EA699E"/>
    <w:rsid w:val="00EB2D22"/>
    <w:rsid w:val="00EB4B7B"/>
    <w:rsid w:val="00EB51FA"/>
    <w:rsid w:val="00EB57B8"/>
    <w:rsid w:val="00EC3538"/>
    <w:rsid w:val="00EC44B4"/>
    <w:rsid w:val="00EC48DA"/>
    <w:rsid w:val="00EC6878"/>
    <w:rsid w:val="00ED42CF"/>
    <w:rsid w:val="00ED7D37"/>
    <w:rsid w:val="00EE0076"/>
    <w:rsid w:val="00EE0410"/>
    <w:rsid w:val="00EE22D6"/>
    <w:rsid w:val="00EE4A8C"/>
    <w:rsid w:val="00EF4E2A"/>
    <w:rsid w:val="00EF5260"/>
    <w:rsid w:val="00EF7083"/>
    <w:rsid w:val="00F02CAE"/>
    <w:rsid w:val="00F05551"/>
    <w:rsid w:val="00F144AE"/>
    <w:rsid w:val="00F3674E"/>
    <w:rsid w:val="00F420A3"/>
    <w:rsid w:val="00F42E89"/>
    <w:rsid w:val="00F54161"/>
    <w:rsid w:val="00F568BE"/>
    <w:rsid w:val="00F57914"/>
    <w:rsid w:val="00F60D14"/>
    <w:rsid w:val="00F62263"/>
    <w:rsid w:val="00F91CED"/>
    <w:rsid w:val="00F96C58"/>
    <w:rsid w:val="00F97E64"/>
    <w:rsid w:val="00FA12F0"/>
    <w:rsid w:val="00FA52FE"/>
    <w:rsid w:val="00FA6988"/>
    <w:rsid w:val="00FA72D1"/>
    <w:rsid w:val="00FE0362"/>
    <w:rsid w:val="00FE527B"/>
    <w:rsid w:val="00FF185C"/>
    <w:rsid w:val="00FF37BE"/>
    <w:rsid w:val="00FF6E35"/>
    <w:rsid w:val="00FF7E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2BA5B5"/>
  <w15:docId w15:val="{43EB3DFC-1466-4738-A450-B83C44E1E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630C7"/>
  </w:style>
  <w:style w:type="paragraph" w:styleId="1">
    <w:name w:val="heading 1"/>
    <w:basedOn w:val="a"/>
    <w:link w:val="10"/>
    <w:uiPriority w:val="9"/>
    <w:qFormat/>
    <w:rsid w:val="00AF5C2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4E243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B38000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674A4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77550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A1D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C07221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072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07221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AF5C2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7">
    <w:name w:val="List Paragraph"/>
    <w:basedOn w:val="a"/>
    <w:uiPriority w:val="34"/>
    <w:qFormat/>
    <w:rsid w:val="00AC1918"/>
    <w:pPr>
      <w:spacing w:after="160" w:line="259" w:lineRule="auto"/>
      <w:ind w:left="720"/>
      <w:contextualSpacing/>
    </w:pPr>
  </w:style>
  <w:style w:type="character" w:styleId="a8">
    <w:name w:val="Intense Emphasis"/>
    <w:basedOn w:val="a0"/>
    <w:uiPriority w:val="21"/>
    <w:qFormat/>
    <w:rsid w:val="00CF597A"/>
    <w:rPr>
      <w:i/>
      <w:iCs/>
      <w:color w:val="F0AD00" w:themeColor="accent1"/>
    </w:rPr>
  </w:style>
  <w:style w:type="character" w:customStyle="1" w:styleId="20">
    <w:name w:val="Заголовок 2 Знак"/>
    <w:basedOn w:val="a0"/>
    <w:link w:val="2"/>
    <w:uiPriority w:val="9"/>
    <w:rsid w:val="004E2430"/>
    <w:rPr>
      <w:rFonts w:asciiTheme="majorHAnsi" w:eastAsiaTheme="majorEastAsia" w:hAnsiTheme="majorHAnsi" w:cstheme="majorBidi"/>
      <w:color w:val="B38000" w:themeColor="accent1" w:themeShade="BF"/>
      <w:sz w:val="26"/>
      <w:szCs w:val="26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2955BC"/>
    <w:rPr>
      <w:color w:val="605E5C"/>
      <w:shd w:val="clear" w:color="auto" w:fill="E1DFDD"/>
    </w:rPr>
  </w:style>
  <w:style w:type="character" w:customStyle="1" w:styleId="30">
    <w:name w:val="Заголовок 3 Знак"/>
    <w:basedOn w:val="a0"/>
    <w:link w:val="3"/>
    <w:uiPriority w:val="9"/>
    <w:semiHidden/>
    <w:rsid w:val="00E674A4"/>
    <w:rPr>
      <w:rFonts w:asciiTheme="majorHAnsi" w:eastAsiaTheme="majorEastAsia" w:hAnsiTheme="majorHAnsi" w:cstheme="majorBidi"/>
      <w:color w:val="775500" w:themeColor="accent1" w:themeShade="7F"/>
      <w:sz w:val="24"/>
      <w:szCs w:val="24"/>
    </w:rPr>
  </w:style>
  <w:style w:type="character" w:styleId="a9">
    <w:name w:val="Strong"/>
    <w:basedOn w:val="a0"/>
    <w:uiPriority w:val="22"/>
    <w:qFormat/>
    <w:rsid w:val="00E674A4"/>
    <w:rPr>
      <w:b/>
      <w:bCs/>
    </w:rPr>
  </w:style>
  <w:style w:type="character" w:customStyle="1" w:styleId="textactive">
    <w:name w:val="text_active"/>
    <w:basedOn w:val="a0"/>
    <w:rsid w:val="00E674A4"/>
  </w:style>
  <w:style w:type="character" w:styleId="aa">
    <w:name w:val="FollowedHyperlink"/>
    <w:basedOn w:val="a0"/>
    <w:uiPriority w:val="99"/>
    <w:semiHidden/>
    <w:unhideWhenUsed/>
    <w:rsid w:val="009C0278"/>
    <w:rPr>
      <w:color w:val="680000" w:themeColor="followedHyperlink"/>
      <w:u w:val="single"/>
    </w:rPr>
  </w:style>
  <w:style w:type="character" w:customStyle="1" w:styleId="21">
    <w:name w:val="Неразрешенное упоминание2"/>
    <w:basedOn w:val="a0"/>
    <w:uiPriority w:val="99"/>
    <w:semiHidden/>
    <w:unhideWhenUsed/>
    <w:rsid w:val="0095196A"/>
    <w:rPr>
      <w:color w:val="605E5C"/>
      <w:shd w:val="clear" w:color="auto" w:fill="E1DFDD"/>
    </w:rPr>
  </w:style>
  <w:style w:type="character" w:customStyle="1" w:styleId="31">
    <w:name w:val="Неразрешенное упоминание3"/>
    <w:basedOn w:val="a0"/>
    <w:uiPriority w:val="99"/>
    <w:semiHidden/>
    <w:unhideWhenUsed/>
    <w:rsid w:val="00BF65F8"/>
    <w:rPr>
      <w:color w:val="605E5C"/>
      <w:shd w:val="clear" w:color="auto" w:fill="E1DFDD"/>
    </w:rPr>
  </w:style>
  <w:style w:type="character" w:styleId="ab">
    <w:name w:val="Emphasis"/>
    <w:basedOn w:val="a0"/>
    <w:uiPriority w:val="20"/>
    <w:qFormat/>
    <w:rsid w:val="00E51356"/>
    <w:rPr>
      <w:i/>
      <w:iCs/>
    </w:rPr>
  </w:style>
  <w:style w:type="paragraph" w:customStyle="1" w:styleId="futurismarkdown-paragraph">
    <w:name w:val="futurismarkdown-paragraph"/>
    <w:basedOn w:val="a"/>
    <w:rsid w:val="000421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hesis-text">
    <w:name w:val="thesis-text"/>
    <w:basedOn w:val="a"/>
    <w:rsid w:val="007B31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-wrapper">
    <w:name w:val="text-wrapper"/>
    <w:basedOn w:val="a0"/>
    <w:rsid w:val="007B3135"/>
  </w:style>
  <w:style w:type="character" w:customStyle="1" w:styleId="hidden-bullet">
    <w:name w:val="hidden-bullet"/>
    <w:basedOn w:val="a0"/>
    <w:rsid w:val="007B3135"/>
  </w:style>
  <w:style w:type="character" w:styleId="ac">
    <w:name w:val="annotation reference"/>
    <w:basedOn w:val="a0"/>
    <w:uiPriority w:val="99"/>
    <w:semiHidden/>
    <w:unhideWhenUsed/>
    <w:rsid w:val="00EA4320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EA4320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EA4320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EA4320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EA4320"/>
    <w:rPr>
      <w:b/>
      <w:bCs/>
      <w:sz w:val="20"/>
      <w:szCs w:val="20"/>
    </w:rPr>
  </w:style>
  <w:style w:type="paragraph" w:styleId="af1">
    <w:name w:val="footnote text"/>
    <w:basedOn w:val="a"/>
    <w:link w:val="af2"/>
    <w:uiPriority w:val="99"/>
    <w:semiHidden/>
    <w:unhideWhenUsed/>
    <w:rsid w:val="00535171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535171"/>
    <w:rPr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535171"/>
    <w:rPr>
      <w:vertAlign w:val="superscript"/>
    </w:rPr>
  </w:style>
  <w:style w:type="character" w:customStyle="1" w:styleId="greenbg">
    <w:name w:val="greenbg"/>
    <w:basedOn w:val="a0"/>
    <w:rsid w:val="00776228"/>
  </w:style>
  <w:style w:type="paragraph" w:styleId="af4">
    <w:name w:val="caption"/>
    <w:basedOn w:val="a"/>
    <w:next w:val="a"/>
    <w:uiPriority w:val="35"/>
    <w:unhideWhenUsed/>
    <w:qFormat/>
    <w:rsid w:val="006D5E8E"/>
    <w:pPr>
      <w:spacing w:line="240" w:lineRule="auto"/>
    </w:pPr>
    <w:rPr>
      <w:b/>
      <w:bCs/>
      <w:color w:val="F0AD00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95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4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4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7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2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0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6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5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06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5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1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5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412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30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5692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657514">
                      <w:marLeft w:val="1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7826281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8218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8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8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8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7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9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fbuz-u-obao@yandex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7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gif"/><Relationship Id="rId2" Type="http://schemas.openxmlformats.org/officeDocument/2006/relationships/image" Target="media/image2.gif"/><Relationship Id="rId1" Type="http://schemas.openxmlformats.org/officeDocument/2006/relationships/image" Target="media/image1.jpeg"/><Relationship Id="rId6" Type="http://schemas.openxmlformats.org/officeDocument/2006/relationships/image" Target="media/image6.gif"/><Relationship Id="rId5" Type="http://schemas.openxmlformats.org/officeDocument/2006/relationships/image" Target="media/image5.gif"/><Relationship Id="rId4" Type="http://schemas.openxmlformats.org/officeDocument/2006/relationships/image" Target="media/image4.gif"/></Relationships>
</file>

<file path=word/theme/theme1.xml><?xml version="1.0" encoding="utf-8"?>
<a:theme xmlns:a="http://schemas.openxmlformats.org/drawingml/2006/main" name="Аспект">
  <a:themeElements>
    <a:clrScheme name="Модульная">
      <a:dk1>
        <a:sysClr val="windowText" lastClr="000000"/>
      </a:dk1>
      <a:lt1>
        <a:sysClr val="window" lastClr="FFFFFF"/>
      </a:lt1>
      <a:dk2>
        <a:srgbClr val="5A6378"/>
      </a:dk2>
      <a:lt2>
        <a:srgbClr val="D4D4D6"/>
      </a:lt2>
      <a:accent1>
        <a:srgbClr val="F0AD00"/>
      </a:accent1>
      <a:accent2>
        <a:srgbClr val="60B5CC"/>
      </a:accent2>
      <a:accent3>
        <a:srgbClr val="E66C7D"/>
      </a:accent3>
      <a:accent4>
        <a:srgbClr val="6BB76D"/>
      </a:accent4>
      <a:accent5>
        <a:srgbClr val="E88651"/>
      </a:accent5>
      <a:accent6>
        <a:srgbClr val="C64847"/>
      </a:accent6>
      <a:hlink>
        <a:srgbClr val="168BBA"/>
      </a:hlink>
      <a:folHlink>
        <a:srgbClr val="680000"/>
      </a:folHlink>
    </a:clrScheme>
    <a:fontScheme name="Аспект">
      <a:majorFont>
        <a:latin typeface="Trebuchet MS"/>
        <a:ea typeface=""/>
        <a:cs typeface=""/>
        <a:font script="Jpan" typeface="メイリオ"/>
        <a:font script="Hang" typeface="맑은 고딕"/>
        <a:font script="Hans" typeface="方正姚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/>
        <a:ea typeface=""/>
        <a:cs typeface=""/>
        <a:font script="Jpan" typeface="メイリオ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ветящийся край">
      <a:fillStyleLst>
        <a:solidFill>
          <a:schemeClr val="phClr"/>
        </a:solidFill>
        <a:solidFill>
          <a:schemeClr val="phClr">
            <a:tint val="55000"/>
          </a:schemeClr>
        </a:solidFill>
        <a:solidFill>
          <a:schemeClr val="phClr"/>
        </a:soli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algn="bl" rotWithShape="0">
              <a:srgbClr val="000000">
                <a:alpha val="60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brightRoom" dir="tl">
              <a:rot lat="0" lon="0" rev="1800000"/>
            </a:lightRig>
          </a:scene3d>
          <a:sp3d contourW="10160" prstMaterial="dkEdge">
            <a:bevelT w="38100" h="50800" prst="angle"/>
            <a:contourClr>
              <a:schemeClr val="phClr">
                <a:shade val="40000"/>
                <a:satMod val="15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lumMod val="104000"/>
              </a:schemeClr>
            </a:gs>
            <a:gs pos="94000">
              <a:schemeClr val="phClr">
                <a:shade val="96000"/>
                <a:lumMod val="82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100000">
              <a:schemeClr val="phClr">
                <a:shade val="94000"/>
                <a:lumMod val="96000"/>
              </a:schemeClr>
            </a:gs>
          </a:gsLst>
          <a:path path="circle">
            <a:fillToRect l="50000" t="50000" r="100000" b="10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Facet" id="{C0C680CD-088A-49FC-A102-D699147F32B2}" vid="{CFBC31BA-B70F-4F30-BCAA-4F3011E16C4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E822B5-1BEB-4C7B-B980-5BD260691C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797</Words>
  <Characters>4544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MSI</dc:creator>
  <cp:lastModifiedBy>user</cp:lastModifiedBy>
  <cp:revision>4</cp:revision>
  <cp:lastPrinted>2024-04-08T08:37:00Z</cp:lastPrinted>
  <dcterms:created xsi:type="dcterms:W3CDTF">2026-07-16T02:57:00Z</dcterms:created>
  <dcterms:modified xsi:type="dcterms:W3CDTF">2026-07-16T03:23:00Z</dcterms:modified>
</cp:coreProperties>
</file>