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0BF" w:rsidRPr="00B20629" w:rsidRDefault="002650BF" w:rsidP="002650BF">
      <w:pPr>
        <w:autoSpaceDE w:val="0"/>
        <w:autoSpaceDN w:val="0"/>
        <w:adjustRightInd w:val="0"/>
        <w:spacing w:after="0" w:line="240" w:lineRule="auto"/>
        <w:ind w:left="9923" w:hanging="851"/>
        <w:outlineLvl w:val="0"/>
        <w:rPr>
          <w:rFonts w:ascii="Times New Roman" w:eastAsiaTheme="minorHAnsi" w:hAnsi="Times New Roman"/>
          <w:sz w:val="28"/>
          <w:szCs w:val="28"/>
        </w:rPr>
      </w:pPr>
      <w:r w:rsidRPr="00B20629">
        <w:rPr>
          <w:rFonts w:ascii="Times New Roman" w:eastAsiaTheme="minorHAnsi" w:hAnsi="Times New Roman"/>
          <w:sz w:val="28"/>
          <w:szCs w:val="28"/>
        </w:rPr>
        <w:t xml:space="preserve">УТВЕРЖДЕНА                                                                                        </w:t>
      </w:r>
    </w:p>
    <w:p w:rsidR="002650BF" w:rsidRPr="00B20629" w:rsidRDefault="002650BF" w:rsidP="002650BF">
      <w:pPr>
        <w:autoSpaceDE w:val="0"/>
        <w:autoSpaceDN w:val="0"/>
        <w:adjustRightInd w:val="0"/>
        <w:spacing w:after="0" w:line="240" w:lineRule="auto"/>
        <w:ind w:left="9923" w:hanging="851"/>
        <w:rPr>
          <w:rFonts w:ascii="Times New Roman" w:eastAsiaTheme="minorHAnsi" w:hAnsi="Times New Roman"/>
          <w:sz w:val="28"/>
          <w:szCs w:val="28"/>
        </w:rPr>
      </w:pPr>
      <w:r w:rsidRPr="00B20629">
        <w:rPr>
          <w:rFonts w:ascii="Times New Roman" w:eastAsiaTheme="minorHAnsi" w:hAnsi="Times New Roman"/>
          <w:sz w:val="28"/>
          <w:szCs w:val="28"/>
        </w:rPr>
        <w:t>распоряжением агентства по обеспечению</w:t>
      </w:r>
    </w:p>
    <w:p w:rsidR="002650BF" w:rsidRPr="00B20629" w:rsidRDefault="002650BF" w:rsidP="002650BF">
      <w:pPr>
        <w:autoSpaceDE w:val="0"/>
        <w:autoSpaceDN w:val="0"/>
        <w:adjustRightInd w:val="0"/>
        <w:spacing w:after="0" w:line="240" w:lineRule="auto"/>
        <w:ind w:left="9923" w:hanging="851"/>
        <w:rPr>
          <w:rFonts w:ascii="Times New Roman" w:eastAsiaTheme="minorHAnsi" w:hAnsi="Times New Roman"/>
          <w:sz w:val="28"/>
          <w:szCs w:val="28"/>
        </w:rPr>
      </w:pPr>
      <w:r w:rsidRPr="00B20629">
        <w:rPr>
          <w:rFonts w:ascii="Times New Roman" w:eastAsiaTheme="minorHAnsi" w:hAnsi="Times New Roman"/>
          <w:sz w:val="28"/>
          <w:szCs w:val="28"/>
        </w:rPr>
        <w:t>деятельности мировых судей</w:t>
      </w:r>
    </w:p>
    <w:p w:rsidR="002650BF" w:rsidRPr="00B20629" w:rsidRDefault="002650BF" w:rsidP="002650BF">
      <w:pPr>
        <w:autoSpaceDE w:val="0"/>
        <w:autoSpaceDN w:val="0"/>
        <w:adjustRightInd w:val="0"/>
        <w:spacing w:after="0" w:line="240" w:lineRule="auto"/>
        <w:ind w:left="9923" w:hanging="851"/>
        <w:rPr>
          <w:rFonts w:ascii="Times New Roman" w:eastAsiaTheme="minorHAnsi" w:hAnsi="Times New Roman"/>
          <w:sz w:val="28"/>
          <w:szCs w:val="28"/>
        </w:rPr>
      </w:pPr>
      <w:r w:rsidRPr="00B20629">
        <w:rPr>
          <w:rFonts w:ascii="Times New Roman" w:eastAsiaTheme="minorHAnsi" w:hAnsi="Times New Roman"/>
          <w:sz w:val="28"/>
          <w:szCs w:val="28"/>
        </w:rPr>
        <w:t>Иркутской области</w:t>
      </w:r>
    </w:p>
    <w:p w:rsidR="002650BF" w:rsidRPr="00027A49" w:rsidRDefault="002650BF" w:rsidP="002650BF">
      <w:pPr>
        <w:autoSpaceDE w:val="0"/>
        <w:autoSpaceDN w:val="0"/>
        <w:adjustRightInd w:val="0"/>
        <w:spacing w:after="0" w:line="240" w:lineRule="auto"/>
        <w:ind w:left="9923" w:hanging="851"/>
        <w:rPr>
          <w:rFonts w:ascii="Times New Roman" w:eastAsiaTheme="minorHAnsi" w:hAnsi="Times New Roman"/>
          <w:sz w:val="28"/>
          <w:szCs w:val="28"/>
          <w:u w:val="single"/>
        </w:rPr>
      </w:pPr>
      <w:r w:rsidRPr="00027A49">
        <w:rPr>
          <w:rFonts w:ascii="Times New Roman" w:eastAsiaTheme="minorHAnsi" w:hAnsi="Times New Roman"/>
          <w:sz w:val="28"/>
          <w:szCs w:val="28"/>
          <w:u w:val="single"/>
        </w:rPr>
        <w:t>от 22 апреля 2022 года № 64-</w:t>
      </w:r>
      <w:r>
        <w:rPr>
          <w:rFonts w:ascii="Times New Roman" w:eastAsiaTheme="minorHAnsi" w:hAnsi="Times New Roman"/>
          <w:sz w:val="28"/>
          <w:szCs w:val="28"/>
          <w:u w:val="single"/>
        </w:rPr>
        <w:t>40</w:t>
      </w:r>
      <w:r w:rsidRPr="00027A49">
        <w:rPr>
          <w:rFonts w:ascii="Times New Roman" w:eastAsiaTheme="minorHAnsi" w:hAnsi="Times New Roman"/>
          <w:sz w:val="28"/>
          <w:szCs w:val="28"/>
          <w:u w:val="single"/>
        </w:rPr>
        <w:t>-агр</w:t>
      </w:r>
    </w:p>
    <w:p w:rsidR="002650BF" w:rsidRDefault="002650BF" w:rsidP="00F87BFA">
      <w:pPr>
        <w:pStyle w:val="ConsPlusNormal"/>
        <w:jc w:val="center"/>
        <w:rPr>
          <w:rFonts w:ascii="Times New Roman" w:hAnsi="Times New Roman" w:cs="Times New Roman"/>
          <w:sz w:val="24"/>
          <w:szCs w:val="24"/>
        </w:rPr>
      </w:pPr>
    </w:p>
    <w:p w:rsidR="002650BF" w:rsidRDefault="002650BF" w:rsidP="00F87BFA">
      <w:pPr>
        <w:pStyle w:val="ConsPlusNormal"/>
        <w:jc w:val="center"/>
        <w:rPr>
          <w:rFonts w:ascii="Times New Roman" w:hAnsi="Times New Roman" w:cs="Times New Roman"/>
          <w:sz w:val="24"/>
          <w:szCs w:val="24"/>
        </w:rPr>
      </w:pPr>
    </w:p>
    <w:p w:rsidR="002650BF" w:rsidRDefault="002650BF" w:rsidP="00F87BFA">
      <w:pPr>
        <w:pStyle w:val="ConsPlusNormal"/>
        <w:jc w:val="center"/>
        <w:rPr>
          <w:rFonts w:ascii="Times New Roman" w:hAnsi="Times New Roman" w:cs="Times New Roman"/>
          <w:sz w:val="24"/>
          <w:szCs w:val="24"/>
        </w:rPr>
      </w:pPr>
    </w:p>
    <w:p w:rsidR="00CF61BC" w:rsidRPr="005C4E60" w:rsidRDefault="000F261D" w:rsidP="00F87BFA">
      <w:pPr>
        <w:pStyle w:val="ConsPlusNormal"/>
        <w:jc w:val="center"/>
        <w:rPr>
          <w:rFonts w:ascii="Times New Roman" w:hAnsi="Times New Roman" w:cs="Times New Roman"/>
          <w:sz w:val="24"/>
          <w:szCs w:val="24"/>
        </w:rPr>
      </w:pPr>
      <w:r w:rsidRPr="005C4E60">
        <w:rPr>
          <w:rFonts w:ascii="Times New Roman" w:hAnsi="Times New Roman" w:cs="Times New Roman"/>
          <w:sz w:val="24"/>
          <w:szCs w:val="24"/>
        </w:rPr>
        <w:t xml:space="preserve">ОТЧЕТ </w:t>
      </w:r>
    </w:p>
    <w:p w:rsidR="00417B72" w:rsidRPr="005C4E60" w:rsidRDefault="000F261D" w:rsidP="00F87BFA">
      <w:pPr>
        <w:pStyle w:val="ConsPlusNormal"/>
        <w:jc w:val="center"/>
        <w:rPr>
          <w:rFonts w:ascii="Times New Roman" w:hAnsi="Times New Roman" w:cs="Times New Roman"/>
          <w:sz w:val="24"/>
          <w:szCs w:val="24"/>
        </w:rPr>
      </w:pPr>
      <w:r w:rsidRPr="005C4E60">
        <w:rPr>
          <w:rFonts w:ascii="Times New Roman" w:hAnsi="Times New Roman" w:cs="Times New Roman"/>
          <w:sz w:val="24"/>
          <w:szCs w:val="24"/>
        </w:rPr>
        <w:t xml:space="preserve">О РАБОТЕ ОРГАНОВ МЕСТНОГО САМОУПРАВЛЕНИЯ МУНИЦИПАЛЬНЫХ ОБРАЗОВАНИЙ ИРКУТСКОЙ ОБЛАСТИ ПО ОСУЩЕСТВЛЕНИЮ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w:t>
      </w:r>
      <w:proofErr w:type="gramStart"/>
      <w:r w:rsidRPr="005C4E60">
        <w:rPr>
          <w:rFonts w:ascii="Times New Roman" w:hAnsi="Times New Roman" w:cs="Times New Roman"/>
          <w:sz w:val="24"/>
          <w:szCs w:val="24"/>
        </w:rPr>
        <w:t>ОБ</w:t>
      </w:r>
      <w:proofErr w:type="gramEnd"/>
      <w:r w:rsidRPr="005C4E60">
        <w:rPr>
          <w:rFonts w:ascii="Times New Roman" w:hAnsi="Times New Roman" w:cs="Times New Roman"/>
          <w:sz w:val="24"/>
          <w:szCs w:val="24"/>
        </w:rPr>
        <w:t xml:space="preserve"> АДМИНИСТРАТИВНОЙ </w:t>
      </w:r>
    </w:p>
    <w:p w:rsidR="00385789" w:rsidRPr="005C4E60" w:rsidRDefault="000F261D" w:rsidP="00F87BFA">
      <w:pPr>
        <w:pStyle w:val="ConsPlusNormal"/>
        <w:jc w:val="center"/>
        <w:rPr>
          <w:rFonts w:ascii="Times New Roman" w:hAnsi="Times New Roman" w:cs="Times New Roman"/>
          <w:sz w:val="24"/>
          <w:szCs w:val="24"/>
        </w:rPr>
      </w:pPr>
      <w:r w:rsidRPr="005C4E60">
        <w:rPr>
          <w:rFonts w:ascii="Times New Roman" w:hAnsi="Times New Roman" w:cs="Times New Roman"/>
          <w:sz w:val="24"/>
          <w:szCs w:val="24"/>
        </w:rPr>
        <w:t>ОТВЕТСТВЕННОСТИ</w:t>
      </w:r>
      <w:r w:rsidR="00417B72" w:rsidRPr="005C4E60">
        <w:rPr>
          <w:rFonts w:ascii="Times New Roman" w:hAnsi="Times New Roman" w:cs="Times New Roman"/>
          <w:sz w:val="24"/>
          <w:szCs w:val="24"/>
        </w:rPr>
        <w:t xml:space="preserve"> РМО «УСТЬ-УДИНСКИЙ РАЙОН»</w:t>
      </w:r>
      <w:r w:rsidRPr="005C4E60">
        <w:rPr>
          <w:rFonts w:ascii="Times New Roman" w:hAnsi="Times New Roman" w:cs="Times New Roman"/>
          <w:sz w:val="24"/>
          <w:szCs w:val="24"/>
        </w:rPr>
        <w:t xml:space="preserve"> </w:t>
      </w:r>
    </w:p>
    <w:p w:rsidR="000F261D" w:rsidRPr="005C4E60" w:rsidRDefault="00417B72" w:rsidP="000F261D">
      <w:pPr>
        <w:pStyle w:val="ConsPlusNormal"/>
        <w:jc w:val="center"/>
        <w:rPr>
          <w:rFonts w:ascii="Times New Roman" w:hAnsi="Times New Roman" w:cs="Times New Roman"/>
          <w:sz w:val="24"/>
          <w:szCs w:val="24"/>
        </w:rPr>
      </w:pPr>
      <w:r w:rsidRPr="005C4E60">
        <w:rPr>
          <w:rFonts w:ascii="Times New Roman" w:hAnsi="Times New Roman" w:cs="Times New Roman"/>
          <w:sz w:val="24"/>
          <w:szCs w:val="24"/>
        </w:rPr>
        <w:t xml:space="preserve">ЗА </w:t>
      </w:r>
      <w:r w:rsidR="005C4E60" w:rsidRPr="005C4E60">
        <w:rPr>
          <w:rFonts w:ascii="Times New Roman" w:hAnsi="Times New Roman" w:cs="Times New Roman"/>
          <w:sz w:val="24"/>
          <w:szCs w:val="24"/>
        </w:rPr>
        <w:t xml:space="preserve"> </w:t>
      </w:r>
      <w:r w:rsidR="002E2BE3">
        <w:rPr>
          <w:rFonts w:ascii="Times New Roman" w:hAnsi="Times New Roman" w:cs="Times New Roman"/>
          <w:sz w:val="24"/>
          <w:szCs w:val="24"/>
        </w:rPr>
        <w:t xml:space="preserve"> ПЕРВОЕ</w:t>
      </w:r>
      <w:r w:rsidR="005C4E60" w:rsidRPr="005C4E60">
        <w:rPr>
          <w:rFonts w:ascii="Times New Roman" w:hAnsi="Times New Roman" w:cs="Times New Roman"/>
          <w:sz w:val="24"/>
          <w:szCs w:val="24"/>
        </w:rPr>
        <w:t xml:space="preserve"> </w:t>
      </w:r>
      <w:r w:rsidRPr="005C4E60">
        <w:rPr>
          <w:rFonts w:ascii="Times New Roman" w:hAnsi="Times New Roman" w:cs="Times New Roman"/>
          <w:sz w:val="24"/>
          <w:szCs w:val="24"/>
        </w:rPr>
        <w:t xml:space="preserve"> ПОЛУГОДИЕ   </w:t>
      </w:r>
      <w:r w:rsidR="000F261D" w:rsidRPr="005C4E60">
        <w:rPr>
          <w:rFonts w:ascii="Times New Roman" w:hAnsi="Times New Roman" w:cs="Times New Roman"/>
          <w:sz w:val="24"/>
          <w:szCs w:val="24"/>
        </w:rPr>
        <w:t>20</w:t>
      </w:r>
      <w:r w:rsidRPr="005C4E60">
        <w:rPr>
          <w:rFonts w:ascii="Times New Roman" w:hAnsi="Times New Roman" w:cs="Times New Roman"/>
          <w:sz w:val="24"/>
          <w:szCs w:val="24"/>
        </w:rPr>
        <w:t>2</w:t>
      </w:r>
      <w:r w:rsidR="002E2BE3">
        <w:rPr>
          <w:rFonts w:ascii="Times New Roman" w:hAnsi="Times New Roman" w:cs="Times New Roman"/>
          <w:sz w:val="24"/>
          <w:szCs w:val="24"/>
        </w:rPr>
        <w:t>5</w:t>
      </w:r>
      <w:r w:rsidRPr="005C4E60">
        <w:rPr>
          <w:rFonts w:ascii="Times New Roman" w:hAnsi="Times New Roman" w:cs="Times New Roman"/>
          <w:sz w:val="24"/>
          <w:szCs w:val="24"/>
        </w:rPr>
        <w:t xml:space="preserve">  </w:t>
      </w:r>
      <w:r w:rsidR="000F261D" w:rsidRPr="005C4E60">
        <w:rPr>
          <w:rFonts w:ascii="Times New Roman" w:hAnsi="Times New Roman" w:cs="Times New Roman"/>
          <w:sz w:val="24"/>
          <w:szCs w:val="24"/>
        </w:rPr>
        <w:t xml:space="preserve"> год</w:t>
      </w:r>
      <w:r w:rsidR="00054366" w:rsidRPr="005C4E60">
        <w:rPr>
          <w:rFonts w:ascii="Times New Roman" w:hAnsi="Times New Roman" w:cs="Times New Roman"/>
          <w:sz w:val="24"/>
          <w:szCs w:val="24"/>
        </w:rPr>
        <w:t>а</w:t>
      </w:r>
    </w:p>
    <w:p w:rsidR="00417B72" w:rsidRPr="005C4E60" w:rsidRDefault="00417B72" w:rsidP="000F261D">
      <w:pPr>
        <w:pStyle w:val="ConsPlusNormal"/>
        <w:jc w:val="center"/>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2"/>
        <w:gridCol w:w="6596"/>
        <w:gridCol w:w="2410"/>
        <w:gridCol w:w="3118"/>
        <w:gridCol w:w="1732"/>
      </w:tblGrid>
      <w:tr w:rsidR="00F87BFA" w:rsidRPr="005C4E60" w:rsidTr="000639AE">
        <w:trPr>
          <w:trHeight w:val="1022"/>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 xml:space="preserve">№ </w:t>
            </w:r>
            <w:proofErr w:type="gramStart"/>
            <w:r w:rsidRPr="005C4E60">
              <w:rPr>
                <w:rFonts w:ascii="Times New Roman" w:hAnsi="Times New Roman" w:cs="Times New Roman"/>
                <w:sz w:val="24"/>
                <w:szCs w:val="24"/>
                <w:lang w:eastAsia="en-US"/>
              </w:rPr>
              <w:t>п</w:t>
            </w:r>
            <w:proofErr w:type="gramEnd"/>
            <w:r w:rsidRPr="005C4E60">
              <w:rPr>
                <w:rFonts w:ascii="Times New Roman" w:hAnsi="Times New Roman" w:cs="Times New Roman"/>
                <w:sz w:val="24"/>
                <w:szCs w:val="24"/>
                <w:lang w:eastAsia="en-US"/>
              </w:rPr>
              <w:t>/п</w:t>
            </w:r>
          </w:p>
        </w:tc>
        <w:tc>
          <w:tcPr>
            <w:tcW w:w="6596"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Реквизиты муниципального правового акта, определяющего перечень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p w:rsidR="00B01D89" w:rsidRPr="005C4E60" w:rsidRDefault="00B01D89">
            <w:pPr>
              <w:pStyle w:val="ConsPlusNormal"/>
              <w:spacing w:line="276" w:lineRule="auto"/>
              <w:jc w:val="center"/>
              <w:rPr>
                <w:rFonts w:ascii="Times New Roman" w:hAnsi="Times New Roman" w:cs="Times New Roman"/>
                <w:sz w:val="24"/>
                <w:szCs w:val="24"/>
                <w:lang w:eastAsia="en-US"/>
              </w:rPr>
            </w:pPr>
          </w:p>
          <w:p w:rsidR="00B01D89" w:rsidRPr="005C4E60" w:rsidRDefault="00B01D89" w:rsidP="00B01D89">
            <w:pPr>
              <w:rPr>
                <w:rFonts w:ascii="Times New Roman" w:hAnsi="Times New Roman"/>
                <w:sz w:val="24"/>
                <w:szCs w:val="24"/>
              </w:rPr>
            </w:pPr>
            <w:r w:rsidRPr="005C4E60">
              <w:rPr>
                <w:rFonts w:ascii="Times New Roman" w:hAnsi="Times New Roman"/>
                <w:sz w:val="24"/>
                <w:szCs w:val="24"/>
              </w:rPr>
              <w:t>Постановление от 2</w:t>
            </w:r>
            <w:r w:rsidR="002650BF">
              <w:rPr>
                <w:rFonts w:ascii="Times New Roman" w:hAnsi="Times New Roman"/>
                <w:sz w:val="24"/>
                <w:szCs w:val="24"/>
              </w:rPr>
              <w:t>7</w:t>
            </w:r>
            <w:r w:rsidRPr="005C4E60">
              <w:rPr>
                <w:rFonts w:ascii="Times New Roman" w:hAnsi="Times New Roman"/>
                <w:sz w:val="24"/>
                <w:szCs w:val="24"/>
              </w:rPr>
              <w:t>.</w:t>
            </w:r>
            <w:r w:rsidR="002650BF">
              <w:rPr>
                <w:rFonts w:ascii="Times New Roman" w:hAnsi="Times New Roman"/>
                <w:sz w:val="24"/>
                <w:szCs w:val="24"/>
              </w:rPr>
              <w:t>0</w:t>
            </w:r>
            <w:r w:rsidRPr="005C4E60">
              <w:rPr>
                <w:rFonts w:ascii="Times New Roman" w:hAnsi="Times New Roman"/>
                <w:sz w:val="24"/>
                <w:szCs w:val="24"/>
              </w:rPr>
              <w:t>1.202</w:t>
            </w:r>
            <w:r w:rsidR="002650BF">
              <w:rPr>
                <w:rFonts w:ascii="Times New Roman" w:hAnsi="Times New Roman"/>
                <w:sz w:val="24"/>
                <w:szCs w:val="24"/>
              </w:rPr>
              <w:t>5</w:t>
            </w:r>
            <w:r w:rsidRPr="005C4E60">
              <w:rPr>
                <w:rFonts w:ascii="Times New Roman" w:hAnsi="Times New Roman"/>
                <w:sz w:val="24"/>
                <w:szCs w:val="24"/>
              </w:rPr>
              <w:t xml:space="preserve"> г. № 4</w:t>
            </w:r>
            <w:r w:rsidR="002650BF">
              <w:rPr>
                <w:rFonts w:ascii="Times New Roman" w:hAnsi="Times New Roman"/>
                <w:sz w:val="24"/>
                <w:szCs w:val="24"/>
              </w:rPr>
              <w:t>2</w:t>
            </w:r>
            <w:r w:rsidRPr="005C4E60">
              <w:rPr>
                <w:rFonts w:ascii="Times New Roman" w:hAnsi="Times New Roman"/>
                <w:sz w:val="24"/>
                <w:szCs w:val="24"/>
              </w:rPr>
              <w:t xml:space="preserve"> «Об утверждении Перечня должностных лиц администрации районного муниципального образования «Усть-Удинский район»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p w:rsidR="000E2CEC" w:rsidRPr="005C4E60" w:rsidRDefault="000E2CEC" w:rsidP="00B01D89">
            <w:pPr>
              <w:rPr>
                <w:rFonts w:ascii="Times New Roman" w:hAnsi="Times New Roman"/>
                <w:sz w:val="24"/>
                <w:szCs w:val="24"/>
              </w:rPr>
            </w:pPr>
          </w:p>
          <w:p w:rsidR="00B01D89" w:rsidRPr="005C4E60" w:rsidRDefault="00B01D89">
            <w:pPr>
              <w:pStyle w:val="ConsPlusNormal"/>
              <w:spacing w:line="276" w:lineRule="auto"/>
              <w:jc w:val="center"/>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0E2CEC"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lastRenderedPageBreak/>
              <w:t>Источник официального опубликования муниципального правового акта</w:t>
            </w:r>
          </w:p>
          <w:p w:rsidR="000E2CEC" w:rsidRPr="005C4E60" w:rsidRDefault="000E2CEC" w:rsidP="000E2CEC">
            <w:pPr>
              <w:rPr>
                <w:rFonts w:ascii="Times New Roman" w:hAnsi="Times New Roman"/>
                <w:sz w:val="24"/>
                <w:szCs w:val="24"/>
              </w:rPr>
            </w:pPr>
          </w:p>
          <w:p w:rsidR="000E2CEC" w:rsidRPr="005C4E60" w:rsidRDefault="000E2CEC" w:rsidP="000E2CEC">
            <w:pPr>
              <w:autoSpaceDE w:val="0"/>
              <w:autoSpaceDN w:val="0"/>
              <w:adjustRightInd w:val="0"/>
              <w:rPr>
                <w:rFonts w:ascii="Times New Roman" w:hAnsi="Times New Roman"/>
                <w:sz w:val="24"/>
                <w:szCs w:val="24"/>
              </w:rPr>
            </w:pPr>
            <w:r w:rsidRPr="005C4E60">
              <w:rPr>
                <w:rFonts w:ascii="Times New Roman" w:hAnsi="Times New Roman"/>
                <w:sz w:val="24"/>
                <w:szCs w:val="24"/>
              </w:rPr>
              <w:t>Опубликовано в газете «</w:t>
            </w:r>
            <w:proofErr w:type="spellStart"/>
            <w:r w:rsidRPr="005C4E60">
              <w:rPr>
                <w:rFonts w:ascii="Times New Roman" w:hAnsi="Times New Roman"/>
                <w:sz w:val="24"/>
                <w:szCs w:val="24"/>
              </w:rPr>
              <w:t>Усть-Удинские</w:t>
            </w:r>
            <w:proofErr w:type="spellEnd"/>
            <w:r w:rsidRPr="005C4E60">
              <w:rPr>
                <w:rFonts w:ascii="Times New Roman" w:hAnsi="Times New Roman"/>
                <w:sz w:val="24"/>
                <w:szCs w:val="24"/>
              </w:rPr>
              <w:t xml:space="preserve"> вести» от 3</w:t>
            </w:r>
            <w:r w:rsidR="002650BF">
              <w:rPr>
                <w:rFonts w:ascii="Times New Roman" w:hAnsi="Times New Roman"/>
                <w:sz w:val="24"/>
                <w:szCs w:val="24"/>
              </w:rPr>
              <w:t>0</w:t>
            </w:r>
            <w:r w:rsidRPr="005C4E60">
              <w:rPr>
                <w:rFonts w:ascii="Times New Roman" w:hAnsi="Times New Roman"/>
                <w:sz w:val="24"/>
                <w:szCs w:val="24"/>
              </w:rPr>
              <w:t>.</w:t>
            </w:r>
            <w:r w:rsidR="002650BF">
              <w:rPr>
                <w:rFonts w:ascii="Times New Roman" w:hAnsi="Times New Roman"/>
                <w:sz w:val="24"/>
                <w:szCs w:val="24"/>
              </w:rPr>
              <w:t>0</w:t>
            </w:r>
            <w:r w:rsidRPr="005C4E60">
              <w:rPr>
                <w:rFonts w:ascii="Times New Roman" w:hAnsi="Times New Roman"/>
                <w:sz w:val="24"/>
                <w:szCs w:val="24"/>
              </w:rPr>
              <w:t>1.202</w:t>
            </w:r>
            <w:r w:rsidR="002650BF">
              <w:rPr>
                <w:rFonts w:ascii="Times New Roman" w:hAnsi="Times New Roman"/>
                <w:sz w:val="24"/>
                <w:szCs w:val="24"/>
              </w:rPr>
              <w:t>5</w:t>
            </w:r>
            <w:r w:rsidRPr="005C4E60">
              <w:rPr>
                <w:rFonts w:ascii="Times New Roman" w:hAnsi="Times New Roman"/>
                <w:sz w:val="24"/>
                <w:szCs w:val="24"/>
              </w:rPr>
              <w:t xml:space="preserve"> года № </w:t>
            </w:r>
            <w:r w:rsidR="002650BF">
              <w:rPr>
                <w:rFonts w:ascii="Times New Roman" w:hAnsi="Times New Roman"/>
                <w:sz w:val="24"/>
                <w:szCs w:val="24"/>
              </w:rPr>
              <w:t xml:space="preserve"> 3</w:t>
            </w:r>
          </w:p>
          <w:p w:rsidR="005B3A87" w:rsidRPr="005C4E60" w:rsidRDefault="005B3A87" w:rsidP="000E2CEC">
            <w:pPr>
              <w:rPr>
                <w:rFonts w:ascii="Times New Roman" w:hAnsi="Times New Roman"/>
                <w:sz w:val="24"/>
                <w:szCs w:val="24"/>
              </w:rPr>
            </w:pPr>
          </w:p>
          <w:p w:rsidR="005B3A87" w:rsidRPr="005C4E60" w:rsidRDefault="005B3A87" w:rsidP="005B3A87">
            <w:pPr>
              <w:rPr>
                <w:rFonts w:ascii="Times New Roman" w:hAnsi="Times New Roman"/>
                <w:sz w:val="24"/>
                <w:szCs w:val="24"/>
              </w:rPr>
            </w:pPr>
          </w:p>
          <w:p w:rsidR="00F87BFA" w:rsidRPr="005C4E60" w:rsidRDefault="00F87BFA" w:rsidP="002650BF">
            <w:pPr>
              <w:autoSpaceDE w:val="0"/>
              <w:autoSpaceDN w:val="0"/>
              <w:adjustRightInd w:val="0"/>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lastRenderedPageBreak/>
              <w:t xml:space="preserve">Составы административных правонарушений в соответствии с отдельными законами Иркутской области </w:t>
            </w:r>
          </w:p>
        </w:tc>
        <w:tc>
          <w:tcPr>
            <w:tcW w:w="173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Количество составленных протоколов</w:t>
            </w:r>
          </w:p>
        </w:tc>
      </w:tr>
      <w:tr w:rsidR="00F87BFA" w:rsidRPr="005C4E60" w:rsidTr="00A83565">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lastRenderedPageBreak/>
              <w:t>1.</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Закон Иркутской области от 12 ноября 2007 года № 107-оз «Об административной ответственности за отдельные правонарушения в сфере охраны общественного порядка в Иркутской области»</w:t>
            </w:r>
          </w:p>
        </w:tc>
      </w:tr>
      <w:tr w:rsidR="00F87BFA" w:rsidRPr="005C4E60" w:rsidTr="00385789">
        <w:trPr>
          <w:trHeight w:hRule="exact" w:val="335"/>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1.1.</w:t>
            </w:r>
          </w:p>
        </w:tc>
        <w:tc>
          <w:tcPr>
            <w:tcW w:w="6596" w:type="dxa"/>
            <w:tcBorders>
              <w:top w:val="single" w:sz="4" w:space="0" w:color="auto"/>
              <w:left w:val="single" w:sz="4" w:space="0" w:color="auto"/>
              <w:bottom w:val="single" w:sz="4" w:space="0" w:color="auto"/>
              <w:right w:val="single" w:sz="4" w:space="0" w:color="auto"/>
            </w:tcBorders>
          </w:tcPr>
          <w:p w:rsidR="00EC23A9" w:rsidRPr="005C4E60" w:rsidRDefault="00EC23A9" w:rsidP="00EC23A9">
            <w:pPr>
              <w:pStyle w:val="ConsPlusNormal"/>
              <w:spacing w:line="276" w:lineRule="auto"/>
              <w:jc w:val="both"/>
              <w:rPr>
                <w:rFonts w:ascii="Times New Roman" w:hAnsi="Times New Roman" w:cs="Times New Roman"/>
                <w:b/>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4F0919" w:rsidRPr="005C4E60" w:rsidRDefault="004F0919" w:rsidP="001813AE">
            <w:pPr>
              <w:pStyle w:val="ConsPlusNormal"/>
              <w:spacing w:line="276" w:lineRule="auto"/>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3</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1.2.</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4</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1.3.</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5</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35"/>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1.4.</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6</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1.5.</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7</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F749F9"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A83565">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Закон Иркутской области от 10 декабря 2007 года № 124-оз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2.1.</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pStyle w:val="ConsPlusNormal"/>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2</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2.2.</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3</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2.3.</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4</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2.4.</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5</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2.5.</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6</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2.6.</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7</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1D7077" w:rsidP="001D7077">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F749F9">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 xml:space="preserve">            0</w:t>
            </w:r>
          </w:p>
        </w:tc>
      </w:tr>
      <w:tr w:rsidR="00F87BFA" w:rsidRPr="005C4E60" w:rsidTr="00A83565">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3</w:t>
            </w:r>
            <w:r w:rsidR="00F87BFA" w:rsidRPr="005C4E60">
              <w:rPr>
                <w:rFonts w:ascii="Times New Roman" w:hAnsi="Times New Roman" w:cs="Times New Roman"/>
                <w:sz w:val="24"/>
                <w:szCs w:val="24"/>
                <w:lang w:eastAsia="en-US"/>
              </w:rPr>
              <w:t>.</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Закон Иркутской области от 7 октября 2008 года № 76-оз «Об административной ответственности за нарушение правил пользования водными объектами для плавания на маломерных судах в Иркутской области»</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lastRenderedPageBreak/>
              <w:t>3</w:t>
            </w:r>
            <w:r w:rsidR="00F87BFA" w:rsidRPr="005C4E60">
              <w:rPr>
                <w:rFonts w:ascii="Times New Roman" w:hAnsi="Times New Roman" w:cs="Times New Roman"/>
                <w:sz w:val="24"/>
                <w:szCs w:val="24"/>
                <w:lang w:eastAsia="en-US"/>
              </w:rPr>
              <w:t>.1.</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2</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C60474"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F749F9"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A83565">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4</w:t>
            </w:r>
            <w:r w:rsidR="00F87BFA" w:rsidRPr="005C4E60">
              <w:rPr>
                <w:rFonts w:ascii="Times New Roman" w:hAnsi="Times New Roman" w:cs="Times New Roman"/>
                <w:sz w:val="24"/>
                <w:szCs w:val="24"/>
                <w:lang w:eastAsia="en-US"/>
              </w:rPr>
              <w:t>.</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Статьи 9, 10, 11 Закона Иркутской области от 9 декабря 2009 года №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4</w:t>
            </w:r>
            <w:r w:rsidR="00F87BFA" w:rsidRPr="005C4E60">
              <w:rPr>
                <w:rFonts w:ascii="Times New Roman" w:hAnsi="Times New Roman" w:cs="Times New Roman"/>
                <w:sz w:val="24"/>
                <w:szCs w:val="24"/>
                <w:lang w:eastAsia="en-US"/>
              </w:rPr>
              <w:t>.1.</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pStyle w:val="ConsPlusNormal"/>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pStyle w:val="ConsPlusNormal"/>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rsidP="00E24AB1">
            <w:pPr>
              <w:pStyle w:val="ConsPlusNormal"/>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9</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C60474"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4</w:t>
            </w:r>
            <w:r w:rsidR="00F87BFA" w:rsidRPr="005C4E60">
              <w:rPr>
                <w:rFonts w:ascii="Times New Roman" w:hAnsi="Times New Roman" w:cs="Times New Roman"/>
                <w:sz w:val="24"/>
                <w:szCs w:val="24"/>
                <w:lang w:eastAsia="en-US"/>
              </w:rPr>
              <w:t>.2.</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pStyle w:val="ConsPlusNormal"/>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rsidP="00E24AB1">
            <w:pPr>
              <w:pStyle w:val="ConsPlusNormal"/>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10</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C60474"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4</w:t>
            </w:r>
            <w:r w:rsidR="00F87BFA" w:rsidRPr="005C4E60">
              <w:rPr>
                <w:rFonts w:ascii="Times New Roman" w:hAnsi="Times New Roman" w:cs="Times New Roman"/>
                <w:sz w:val="24"/>
                <w:szCs w:val="24"/>
                <w:lang w:eastAsia="en-US"/>
              </w:rPr>
              <w:t>.3.</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spacing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rsidP="00E24AB1">
            <w:pPr>
              <w:pStyle w:val="ConsPlusNormal"/>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rsidP="00E24AB1">
            <w:pPr>
              <w:pStyle w:val="ConsPlusNormal"/>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11</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C60474"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rsidP="00E24AB1">
            <w:pPr>
              <w:pStyle w:val="ConsPlusNormal"/>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F749F9"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val="667"/>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5</w:t>
            </w:r>
            <w:r w:rsidR="00F87BFA" w:rsidRPr="005C4E60">
              <w:rPr>
                <w:rFonts w:ascii="Times New Roman" w:hAnsi="Times New Roman" w:cs="Times New Roman"/>
                <w:sz w:val="24"/>
                <w:szCs w:val="24"/>
                <w:lang w:eastAsia="en-US"/>
              </w:rPr>
              <w:t>.</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Закон Иркутской области от 15 июля 2013 года № 63-ОЗ «Об административной ответственности в сфере организации предоставления государственных и муниципальных услуг»</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5</w:t>
            </w:r>
            <w:r w:rsidR="00F87BFA" w:rsidRPr="005C4E60">
              <w:rPr>
                <w:rFonts w:ascii="Times New Roman" w:hAnsi="Times New Roman" w:cs="Times New Roman"/>
                <w:sz w:val="24"/>
                <w:szCs w:val="24"/>
                <w:lang w:eastAsia="en-US"/>
              </w:rPr>
              <w:t>.1.</w:t>
            </w:r>
          </w:p>
        </w:tc>
        <w:tc>
          <w:tcPr>
            <w:tcW w:w="6596"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2</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C60474"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F749F9"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0</w:t>
            </w:r>
          </w:p>
        </w:tc>
      </w:tr>
      <w:tr w:rsidR="00F87BFA" w:rsidRPr="005C4E60" w:rsidTr="00A83565">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6</w:t>
            </w:r>
            <w:r w:rsidR="00F87BFA" w:rsidRPr="005C4E60">
              <w:rPr>
                <w:rFonts w:ascii="Times New Roman" w:hAnsi="Times New Roman" w:cs="Times New Roman"/>
                <w:sz w:val="24"/>
                <w:szCs w:val="24"/>
                <w:lang w:eastAsia="en-US"/>
              </w:rPr>
              <w:t>.</w:t>
            </w:r>
          </w:p>
        </w:tc>
        <w:tc>
          <w:tcPr>
            <w:tcW w:w="13856" w:type="dxa"/>
            <w:gridSpan w:val="4"/>
            <w:tcBorders>
              <w:top w:val="single" w:sz="4" w:space="0" w:color="auto"/>
              <w:left w:val="single" w:sz="4" w:space="0" w:color="auto"/>
              <w:bottom w:val="single" w:sz="4" w:space="0" w:color="auto"/>
              <w:right w:val="single" w:sz="4" w:space="0" w:color="auto"/>
            </w:tcBorders>
            <w:hideMark/>
          </w:tcPr>
          <w:p w:rsidR="00F87BFA" w:rsidRPr="005C4E60" w:rsidRDefault="00F87BFA" w:rsidP="008948B3">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Закон Иркутской области от 30 декабря 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hideMark/>
          </w:tcPr>
          <w:p w:rsidR="00F87BFA" w:rsidRPr="005C4E60" w:rsidRDefault="005C4E60" w:rsidP="005C4E60">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6</w:t>
            </w:r>
            <w:r w:rsidR="00F87BFA" w:rsidRPr="005C4E60">
              <w:rPr>
                <w:rFonts w:ascii="Times New Roman" w:hAnsi="Times New Roman" w:cs="Times New Roman"/>
                <w:sz w:val="24"/>
                <w:szCs w:val="24"/>
                <w:lang w:eastAsia="en-US"/>
              </w:rPr>
              <w:t>.1.</w:t>
            </w:r>
          </w:p>
        </w:tc>
        <w:tc>
          <w:tcPr>
            <w:tcW w:w="6596" w:type="dxa"/>
            <w:tcBorders>
              <w:top w:val="single" w:sz="4" w:space="0" w:color="auto"/>
              <w:left w:val="single" w:sz="4" w:space="0" w:color="auto"/>
              <w:bottom w:val="single" w:sz="4" w:space="0" w:color="auto"/>
              <w:right w:val="single" w:sz="4" w:space="0" w:color="auto"/>
            </w:tcBorders>
          </w:tcPr>
          <w:p w:rsidR="006017C6" w:rsidRPr="005C4E60" w:rsidRDefault="006017C6" w:rsidP="008676DA">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6017C6" w:rsidRPr="005C4E60" w:rsidRDefault="006017C6" w:rsidP="001813AE">
            <w:pPr>
              <w:pStyle w:val="ConsPlusNormal"/>
              <w:spacing w:line="276" w:lineRule="auto"/>
              <w:jc w:val="center"/>
              <w:rPr>
                <w:rFonts w:ascii="Times New Roman" w:hAnsi="Times New Roman" w:cs="Times New Roman"/>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jc w:val="center"/>
              <w:rPr>
                <w:rFonts w:ascii="Times New Roman" w:hAnsi="Times New Roman" w:cs="Times New Roman"/>
                <w:sz w:val="24"/>
                <w:szCs w:val="24"/>
                <w:lang w:eastAsia="en-US"/>
              </w:rPr>
            </w:pPr>
            <w:r w:rsidRPr="005C4E60">
              <w:rPr>
                <w:rFonts w:ascii="Times New Roman" w:hAnsi="Times New Roman" w:cs="Times New Roman"/>
                <w:sz w:val="24"/>
                <w:szCs w:val="24"/>
                <w:lang w:eastAsia="en-US"/>
              </w:rPr>
              <w:t>Статья 2</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7F5C1B" w:rsidP="008948B3">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Всего: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7F5C1B" w:rsidP="008948B3">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r>
      <w:tr w:rsidR="00F87BFA" w:rsidRPr="005C4E60" w:rsidTr="00385789">
        <w:trPr>
          <w:trHeight w:hRule="exact" w:val="340"/>
        </w:trPr>
        <w:tc>
          <w:tcPr>
            <w:tcW w:w="492" w:type="dxa"/>
            <w:tcBorders>
              <w:top w:val="single" w:sz="4" w:space="0" w:color="auto"/>
              <w:left w:val="single" w:sz="4" w:space="0" w:color="auto"/>
              <w:bottom w:val="single" w:sz="4" w:space="0" w:color="auto"/>
              <w:right w:val="single" w:sz="4" w:space="0" w:color="auto"/>
            </w:tcBorders>
          </w:tcPr>
          <w:p w:rsidR="00F87BFA" w:rsidRPr="005C4E60" w:rsidRDefault="00F87BFA">
            <w:pPr>
              <w:pStyle w:val="ConsPlusNormal"/>
              <w:spacing w:line="276" w:lineRule="auto"/>
              <w:rPr>
                <w:rFonts w:ascii="Times New Roman" w:hAnsi="Times New Roman" w:cs="Times New Roman"/>
                <w:sz w:val="24"/>
                <w:szCs w:val="24"/>
                <w:lang w:eastAsia="en-US"/>
              </w:rPr>
            </w:pPr>
          </w:p>
        </w:tc>
        <w:tc>
          <w:tcPr>
            <w:tcW w:w="12124" w:type="dxa"/>
            <w:gridSpan w:val="3"/>
            <w:tcBorders>
              <w:top w:val="single" w:sz="4" w:space="0" w:color="auto"/>
              <w:left w:val="single" w:sz="4" w:space="0" w:color="auto"/>
              <w:bottom w:val="single" w:sz="4" w:space="0" w:color="auto"/>
              <w:right w:val="single" w:sz="4" w:space="0" w:color="auto"/>
            </w:tcBorders>
            <w:hideMark/>
          </w:tcPr>
          <w:p w:rsidR="00F87BFA" w:rsidRPr="005C4E60" w:rsidRDefault="00F87BFA">
            <w:pPr>
              <w:pStyle w:val="ConsPlusNormal"/>
              <w:spacing w:line="276" w:lineRule="auto"/>
              <w:rPr>
                <w:rFonts w:ascii="Times New Roman" w:hAnsi="Times New Roman" w:cs="Times New Roman"/>
                <w:sz w:val="24"/>
                <w:szCs w:val="24"/>
                <w:lang w:eastAsia="en-US"/>
              </w:rPr>
            </w:pPr>
            <w:r w:rsidRPr="005C4E60">
              <w:rPr>
                <w:rFonts w:ascii="Times New Roman" w:hAnsi="Times New Roman" w:cs="Times New Roman"/>
                <w:sz w:val="24"/>
                <w:szCs w:val="24"/>
                <w:lang w:eastAsia="en-US"/>
              </w:rPr>
              <w:t>ИТОГО:</w:t>
            </w:r>
          </w:p>
        </w:tc>
        <w:tc>
          <w:tcPr>
            <w:tcW w:w="1732" w:type="dxa"/>
            <w:tcBorders>
              <w:top w:val="single" w:sz="4" w:space="0" w:color="auto"/>
              <w:left w:val="single" w:sz="4" w:space="0" w:color="auto"/>
              <w:bottom w:val="single" w:sz="4" w:space="0" w:color="auto"/>
              <w:right w:val="single" w:sz="4" w:space="0" w:color="auto"/>
            </w:tcBorders>
          </w:tcPr>
          <w:p w:rsidR="00F87BFA" w:rsidRPr="005C4E60" w:rsidRDefault="007F5C1B" w:rsidP="008948B3">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r>
    </w:tbl>
    <w:p w:rsidR="003A0397" w:rsidRPr="005C4E60" w:rsidRDefault="003A0397" w:rsidP="001813AE">
      <w:pPr>
        <w:pStyle w:val="ConsPlusNonformat"/>
        <w:jc w:val="both"/>
        <w:rPr>
          <w:rFonts w:ascii="Times New Roman" w:hAnsi="Times New Roman" w:cs="Times New Roman"/>
          <w:sz w:val="24"/>
          <w:szCs w:val="24"/>
        </w:rPr>
      </w:pPr>
      <w:bookmarkStart w:id="0" w:name="_GoBack"/>
      <w:bookmarkEnd w:id="0"/>
    </w:p>
    <w:sectPr w:rsidR="003A0397" w:rsidRPr="005C4E60" w:rsidSect="00F13846">
      <w:footerReference w:type="default" r:id="rId8"/>
      <w:pgSz w:w="16838" w:h="11906" w:orient="landscape"/>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6DF" w:rsidRDefault="00A416DF" w:rsidP="00C16998">
      <w:pPr>
        <w:spacing w:after="0" w:line="240" w:lineRule="auto"/>
      </w:pPr>
      <w:r>
        <w:separator/>
      </w:r>
    </w:p>
  </w:endnote>
  <w:endnote w:type="continuationSeparator" w:id="0">
    <w:p w:rsidR="00A416DF" w:rsidRDefault="00A416DF" w:rsidP="00C16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9634320"/>
      <w:docPartObj>
        <w:docPartGallery w:val="Page Numbers (Bottom of Page)"/>
        <w:docPartUnique/>
      </w:docPartObj>
    </w:sdtPr>
    <w:sdtEndPr/>
    <w:sdtContent>
      <w:p w:rsidR="00C16998" w:rsidRDefault="00C16998">
        <w:pPr>
          <w:pStyle w:val="a7"/>
          <w:jc w:val="right"/>
        </w:pPr>
        <w:r>
          <w:fldChar w:fldCharType="begin"/>
        </w:r>
        <w:r>
          <w:instrText>PAGE   \* MERGEFORMAT</w:instrText>
        </w:r>
        <w:r>
          <w:fldChar w:fldCharType="separate"/>
        </w:r>
        <w:r w:rsidR="00866870">
          <w:rPr>
            <w:noProof/>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6DF" w:rsidRDefault="00A416DF" w:rsidP="00C16998">
      <w:pPr>
        <w:spacing w:after="0" w:line="240" w:lineRule="auto"/>
      </w:pPr>
      <w:r>
        <w:separator/>
      </w:r>
    </w:p>
  </w:footnote>
  <w:footnote w:type="continuationSeparator" w:id="0">
    <w:p w:rsidR="00A416DF" w:rsidRDefault="00A416DF" w:rsidP="00C169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A9E"/>
    <w:rsid w:val="000317B7"/>
    <w:rsid w:val="00054366"/>
    <w:rsid w:val="000639AE"/>
    <w:rsid w:val="000776BF"/>
    <w:rsid w:val="000A025F"/>
    <w:rsid w:val="000C7849"/>
    <w:rsid w:val="000E2CEC"/>
    <w:rsid w:val="000F261D"/>
    <w:rsid w:val="00107ED6"/>
    <w:rsid w:val="00112471"/>
    <w:rsid w:val="001813AE"/>
    <w:rsid w:val="001D7077"/>
    <w:rsid w:val="002041B3"/>
    <w:rsid w:val="002076F0"/>
    <w:rsid w:val="0022031C"/>
    <w:rsid w:val="0024136D"/>
    <w:rsid w:val="002650BF"/>
    <w:rsid w:val="00272EFF"/>
    <w:rsid w:val="002E2BE3"/>
    <w:rsid w:val="002E3587"/>
    <w:rsid w:val="00320FE5"/>
    <w:rsid w:val="00323408"/>
    <w:rsid w:val="003509F6"/>
    <w:rsid w:val="003572B3"/>
    <w:rsid w:val="00365243"/>
    <w:rsid w:val="0038274C"/>
    <w:rsid w:val="00385789"/>
    <w:rsid w:val="003A0397"/>
    <w:rsid w:val="0041692C"/>
    <w:rsid w:val="00417B72"/>
    <w:rsid w:val="00417E75"/>
    <w:rsid w:val="00447058"/>
    <w:rsid w:val="00484660"/>
    <w:rsid w:val="004A463F"/>
    <w:rsid w:val="004B3CEE"/>
    <w:rsid w:val="004C2F28"/>
    <w:rsid w:val="004C445B"/>
    <w:rsid w:val="004F0919"/>
    <w:rsid w:val="004F3467"/>
    <w:rsid w:val="00506A9E"/>
    <w:rsid w:val="00523B73"/>
    <w:rsid w:val="005B3A87"/>
    <w:rsid w:val="005C4E60"/>
    <w:rsid w:val="005F7F10"/>
    <w:rsid w:val="006017C6"/>
    <w:rsid w:val="00633370"/>
    <w:rsid w:val="006C291A"/>
    <w:rsid w:val="006F18DD"/>
    <w:rsid w:val="0070102C"/>
    <w:rsid w:val="007552B6"/>
    <w:rsid w:val="00783D48"/>
    <w:rsid w:val="007C6A42"/>
    <w:rsid w:val="007D200F"/>
    <w:rsid w:val="007F5C1B"/>
    <w:rsid w:val="0082407B"/>
    <w:rsid w:val="00860C70"/>
    <w:rsid w:val="00866870"/>
    <w:rsid w:val="008676DA"/>
    <w:rsid w:val="008948B3"/>
    <w:rsid w:val="008A4D5B"/>
    <w:rsid w:val="008B28AF"/>
    <w:rsid w:val="008D2260"/>
    <w:rsid w:val="008E503C"/>
    <w:rsid w:val="00936C7C"/>
    <w:rsid w:val="00945347"/>
    <w:rsid w:val="00A416DF"/>
    <w:rsid w:val="00A803DC"/>
    <w:rsid w:val="00A83565"/>
    <w:rsid w:val="00A93157"/>
    <w:rsid w:val="00AA227C"/>
    <w:rsid w:val="00AB02AB"/>
    <w:rsid w:val="00B01D89"/>
    <w:rsid w:val="00BD5FD0"/>
    <w:rsid w:val="00C157A0"/>
    <w:rsid w:val="00C16998"/>
    <w:rsid w:val="00C44464"/>
    <w:rsid w:val="00C50E97"/>
    <w:rsid w:val="00C522D1"/>
    <w:rsid w:val="00C60474"/>
    <w:rsid w:val="00CF61BC"/>
    <w:rsid w:val="00CF7E1A"/>
    <w:rsid w:val="00D70061"/>
    <w:rsid w:val="00D838D1"/>
    <w:rsid w:val="00D84552"/>
    <w:rsid w:val="00DA1BCC"/>
    <w:rsid w:val="00DF7B0A"/>
    <w:rsid w:val="00E24AB1"/>
    <w:rsid w:val="00E7081C"/>
    <w:rsid w:val="00E70827"/>
    <w:rsid w:val="00EB29D7"/>
    <w:rsid w:val="00EC23A9"/>
    <w:rsid w:val="00F13846"/>
    <w:rsid w:val="00F61471"/>
    <w:rsid w:val="00F71A7E"/>
    <w:rsid w:val="00F749F9"/>
    <w:rsid w:val="00F87BFA"/>
    <w:rsid w:val="00FE79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BF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7B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7BF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F6147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61471"/>
    <w:rPr>
      <w:rFonts w:ascii="Tahoma" w:eastAsia="Calibri" w:hAnsi="Tahoma" w:cs="Tahoma"/>
      <w:sz w:val="16"/>
      <w:szCs w:val="16"/>
    </w:rPr>
  </w:style>
  <w:style w:type="paragraph" w:styleId="a5">
    <w:name w:val="header"/>
    <w:basedOn w:val="a"/>
    <w:link w:val="a6"/>
    <w:uiPriority w:val="99"/>
    <w:unhideWhenUsed/>
    <w:rsid w:val="00C1699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16998"/>
    <w:rPr>
      <w:rFonts w:ascii="Calibri" w:eastAsia="Calibri" w:hAnsi="Calibri" w:cs="Times New Roman"/>
    </w:rPr>
  </w:style>
  <w:style w:type="paragraph" w:styleId="a7">
    <w:name w:val="footer"/>
    <w:basedOn w:val="a"/>
    <w:link w:val="a8"/>
    <w:uiPriority w:val="99"/>
    <w:unhideWhenUsed/>
    <w:rsid w:val="00C1699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1699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BF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7B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7BF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F6147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61471"/>
    <w:rPr>
      <w:rFonts w:ascii="Tahoma" w:eastAsia="Calibri" w:hAnsi="Tahoma" w:cs="Tahoma"/>
      <w:sz w:val="16"/>
      <w:szCs w:val="16"/>
    </w:rPr>
  </w:style>
  <w:style w:type="paragraph" w:styleId="a5">
    <w:name w:val="header"/>
    <w:basedOn w:val="a"/>
    <w:link w:val="a6"/>
    <w:uiPriority w:val="99"/>
    <w:unhideWhenUsed/>
    <w:rsid w:val="00C1699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16998"/>
    <w:rPr>
      <w:rFonts w:ascii="Calibri" w:eastAsia="Calibri" w:hAnsi="Calibri" w:cs="Times New Roman"/>
    </w:rPr>
  </w:style>
  <w:style w:type="paragraph" w:styleId="a7">
    <w:name w:val="footer"/>
    <w:basedOn w:val="a"/>
    <w:link w:val="a8"/>
    <w:uiPriority w:val="99"/>
    <w:unhideWhenUsed/>
    <w:rsid w:val="00C1699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1699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73A03-3506-4B6E-AED4-AADA537B9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3</Pages>
  <Words>476</Words>
  <Characters>2715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Бурлакова Людмила Владимировна</dc:creator>
  <cp:lastModifiedBy>Пользователь</cp:lastModifiedBy>
  <cp:revision>21</cp:revision>
  <cp:lastPrinted>2025-07-10T02:58:00Z</cp:lastPrinted>
  <dcterms:created xsi:type="dcterms:W3CDTF">2022-04-29T01:58:00Z</dcterms:created>
  <dcterms:modified xsi:type="dcterms:W3CDTF">2026-01-29T07:59:00Z</dcterms:modified>
</cp:coreProperties>
</file>