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C4ABA81" w14:textId="77777777" w:rsidR="0021104B" w:rsidRPr="0021104B" w:rsidRDefault="004676D5" w:rsidP="0021104B">
      <w:pPr>
        <w:spacing w:after="0" w:line="160" w:lineRule="atLeas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1104B">
        <w:rPr>
          <w:rFonts w:ascii="Times New Roman" w:hAnsi="Times New Roman" w:cs="Times New Roman"/>
          <w:b/>
          <w:i/>
          <w:sz w:val="24"/>
          <w:szCs w:val="24"/>
        </w:rPr>
        <w:t xml:space="preserve">     </w:t>
      </w:r>
      <w:r w:rsidR="0021104B" w:rsidRPr="0021104B">
        <w:rPr>
          <w:rFonts w:ascii="Times New Roman" w:hAnsi="Times New Roman" w:cs="Times New Roman"/>
          <w:b/>
          <w:i/>
          <w:sz w:val="24"/>
          <w:szCs w:val="24"/>
        </w:rPr>
        <w:t>Общие положения при дистанционной торговле.</w:t>
      </w:r>
    </w:p>
    <w:p w14:paraId="79E1AFFD" w14:textId="77777777" w:rsidR="0021104B" w:rsidRPr="0021104B" w:rsidRDefault="0021104B" w:rsidP="0021104B">
      <w:pPr>
        <w:spacing w:after="0" w:line="1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104B">
        <w:rPr>
          <w:rFonts w:ascii="Times New Roman" w:hAnsi="Times New Roman" w:cs="Times New Roman"/>
          <w:i/>
          <w:sz w:val="24"/>
          <w:szCs w:val="24"/>
        </w:rPr>
        <w:t xml:space="preserve"> </w:t>
      </w:r>
    </w:p>
    <w:p w14:paraId="622987E6" w14:textId="77777777" w:rsidR="0021104B" w:rsidRPr="0021104B" w:rsidRDefault="0021104B" w:rsidP="0021104B">
      <w:pPr>
        <w:spacing w:after="0" w:line="1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104B">
        <w:rPr>
          <w:rFonts w:ascii="Times New Roman" w:hAnsi="Times New Roman" w:cs="Times New Roman"/>
          <w:i/>
          <w:sz w:val="24"/>
          <w:szCs w:val="24"/>
        </w:rPr>
        <w:t xml:space="preserve">      В  современном мире  все большим спросом у потребителей  пользуется дистанционный способ продажи товара. Дистанционным способом продажи товаров является, например, продажа товаров в онлайн-магазинах или через маркетплейсы (например, </w:t>
      </w:r>
      <w:proofErr w:type="spellStart"/>
      <w:r w:rsidRPr="0021104B">
        <w:rPr>
          <w:rFonts w:ascii="Times New Roman" w:hAnsi="Times New Roman" w:cs="Times New Roman"/>
          <w:i/>
          <w:sz w:val="24"/>
          <w:szCs w:val="24"/>
        </w:rPr>
        <w:t>ЯндексМаркет</w:t>
      </w:r>
      <w:proofErr w:type="spellEnd"/>
      <w:r w:rsidRPr="0021104B">
        <w:rPr>
          <w:rFonts w:ascii="Times New Roman" w:hAnsi="Times New Roman" w:cs="Times New Roman"/>
          <w:i/>
          <w:sz w:val="24"/>
          <w:szCs w:val="24"/>
        </w:rPr>
        <w:t xml:space="preserve">, </w:t>
      </w:r>
      <w:proofErr w:type="spellStart"/>
      <w:r w:rsidRPr="0021104B">
        <w:rPr>
          <w:rFonts w:ascii="Times New Roman" w:hAnsi="Times New Roman" w:cs="Times New Roman"/>
          <w:i/>
          <w:sz w:val="24"/>
          <w:szCs w:val="24"/>
        </w:rPr>
        <w:t>Вайдбирриз</w:t>
      </w:r>
      <w:proofErr w:type="spellEnd"/>
      <w:r w:rsidRPr="0021104B">
        <w:rPr>
          <w:rFonts w:ascii="Times New Roman" w:hAnsi="Times New Roman" w:cs="Times New Roman"/>
          <w:i/>
          <w:sz w:val="24"/>
          <w:szCs w:val="24"/>
        </w:rPr>
        <w:t xml:space="preserve">, Озон и т.п.). Принципиальным отличием дистанционного способа продажи товаров от иных предусмотренных законодательством способов является то, что договор купли-продажи заключается способами, исключающими возможность покупателя непосредственно ознакомиться с товаром. </w:t>
      </w:r>
    </w:p>
    <w:p w14:paraId="6E4F80A8" w14:textId="77777777" w:rsidR="0021104B" w:rsidRPr="0021104B" w:rsidRDefault="0021104B" w:rsidP="0021104B">
      <w:pPr>
        <w:spacing w:after="0" w:line="1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104B">
        <w:rPr>
          <w:rFonts w:ascii="Times New Roman" w:hAnsi="Times New Roman" w:cs="Times New Roman"/>
          <w:i/>
          <w:sz w:val="24"/>
          <w:szCs w:val="24"/>
        </w:rPr>
        <w:t xml:space="preserve">   Дистанционный способ продажи подразумевает приобретение товаров на основании ознакомления потребителя с предложенным продавцом описанием товара посредством каталогов, проспектов, буклетов, фотоснимков, средств связи (телевизионной, почтовой, радиосвязи и других) или иными исключающими возможность непосредственного ознакомления потребителя с товаром либо образцом товара при заключении такого договора (дистанционный способ продажи товара) способами.</w:t>
      </w:r>
    </w:p>
    <w:p w14:paraId="7B07A1C4" w14:textId="77777777" w:rsidR="0021104B" w:rsidRPr="0021104B" w:rsidRDefault="0021104B" w:rsidP="0021104B">
      <w:pPr>
        <w:spacing w:after="0" w:line="1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6ED5DC67" w14:textId="77777777" w:rsidR="0021104B" w:rsidRPr="0021104B" w:rsidRDefault="0021104B" w:rsidP="0021104B">
      <w:pPr>
        <w:spacing w:after="0" w:line="160" w:lineRule="atLeas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1104B">
        <w:rPr>
          <w:rFonts w:ascii="Times New Roman" w:hAnsi="Times New Roman" w:cs="Times New Roman"/>
          <w:b/>
          <w:i/>
          <w:sz w:val="24"/>
          <w:szCs w:val="24"/>
        </w:rPr>
        <w:t>Информация при приобретении товаров дистанционным способом</w:t>
      </w:r>
    </w:p>
    <w:p w14:paraId="1D755388" w14:textId="77777777" w:rsidR="0021104B" w:rsidRPr="0021104B" w:rsidRDefault="0021104B" w:rsidP="0021104B">
      <w:pPr>
        <w:spacing w:after="0" w:line="1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104B">
        <w:rPr>
          <w:rFonts w:ascii="Times New Roman" w:hAnsi="Times New Roman" w:cs="Times New Roman"/>
          <w:i/>
          <w:sz w:val="24"/>
          <w:szCs w:val="24"/>
        </w:rPr>
        <w:t xml:space="preserve">    Согласно нормам Закона «О защите прав потребителей» на продавца (агрегатора) возложена обязанность до приобретения товаров предоставить потребителю полную и достоверную информацию, </w:t>
      </w:r>
      <w:r w:rsidRPr="0021104B">
        <w:rPr>
          <w:rFonts w:ascii="Times New Roman" w:hAnsi="Times New Roman" w:cs="Times New Roman"/>
          <w:i/>
          <w:sz w:val="24"/>
          <w:szCs w:val="24"/>
        </w:rPr>
        <w:t xml:space="preserve">характеризующую предлагаемый товар, его основные потребительские свойства. </w:t>
      </w:r>
    </w:p>
    <w:p w14:paraId="3912427A" w14:textId="77777777" w:rsidR="0021104B" w:rsidRPr="0021104B" w:rsidRDefault="0021104B" w:rsidP="0021104B">
      <w:pPr>
        <w:spacing w:after="0" w:line="1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104B">
        <w:rPr>
          <w:rFonts w:ascii="Times New Roman" w:hAnsi="Times New Roman" w:cs="Times New Roman"/>
          <w:i/>
          <w:sz w:val="24"/>
          <w:szCs w:val="24"/>
        </w:rPr>
        <w:t xml:space="preserve">    Так же, в обязательном порядке юридическое лицо, осуществляющее продажу товаров дистанционным способом, должно предоставить покупателю полное фирменное наименование (наименование), основной государственный регистрационный номер (ОГРН), адрес и место нахождения, адрес электронной почты и (или) номер телефона.</w:t>
      </w:r>
    </w:p>
    <w:p w14:paraId="0C8D1365" w14:textId="77777777" w:rsidR="0021104B" w:rsidRPr="0021104B" w:rsidRDefault="0021104B" w:rsidP="0021104B">
      <w:pPr>
        <w:spacing w:after="0" w:line="1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104B">
        <w:rPr>
          <w:rFonts w:ascii="Times New Roman" w:hAnsi="Times New Roman" w:cs="Times New Roman"/>
          <w:i/>
          <w:sz w:val="24"/>
          <w:szCs w:val="24"/>
        </w:rPr>
        <w:t xml:space="preserve">    Индивидуальный предприниматель, обязан указывать фамилию, имя, отчество (при наличии), основной государственный регистрационный номер, адрес электронной почты и (или) номер телефона.</w:t>
      </w:r>
    </w:p>
    <w:p w14:paraId="1B2DD1B3" w14:textId="77777777" w:rsidR="0021104B" w:rsidRDefault="0021104B" w:rsidP="0021104B">
      <w:pPr>
        <w:spacing w:after="0" w:line="1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104B">
        <w:rPr>
          <w:rFonts w:ascii="Times New Roman" w:hAnsi="Times New Roman" w:cs="Times New Roman"/>
          <w:i/>
          <w:sz w:val="24"/>
          <w:szCs w:val="24"/>
        </w:rPr>
        <w:t xml:space="preserve">Данные сведения необходимы для покупателя, чтобы в случае возникновения вопросов по приобретению, доставке или возврату товаров, он мог напрямую обратиться к продавцу товаров. </w:t>
      </w:r>
    </w:p>
    <w:p w14:paraId="47D288DC" w14:textId="77777777" w:rsidR="0021104B" w:rsidRPr="0021104B" w:rsidRDefault="0021104B" w:rsidP="0021104B">
      <w:pPr>
        <w:spacing w:after="0" w:line="1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72D928AD" w14:textId="77777777" w:rsidR="0021104B" w:rsidRPr="0021104B" w:rsidRDefault="0021104B" w:rsidP="0021104B">
      <w:pPr>
        <w:spacing w:after="0" w:line="160" w:lineRule="atLeas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1104B">
        <w:rPr>
          <w:rFonts w:ascii="Times New Roman" w:hAnsi="Times New Roman" w:cs="Times New Roman"/>
          <w:b/>
          <w:i/>
          <w:sz w:val="24"/>
          <w:szCs w:val="24"/>
        </w:rPr>
        <w:t xml:space="preserve">Когда договор купли – продажи  </w:t>
      </w:r>
    </w:p>
    <w:p w14:paraId="0FFA5D00" w14:textId="77777777" w:rsidR="0021104B" w:rsidRPr="0021104B" w:rsidRDefault="0021104B" w:rsidP="0021104B">
      <w:pPr>
        <w:spacing w:after="0" w:line="160" w:lineRule="atLeas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1104B">
        <w:rPr>
          <w:rFonts w:ascii="Times New Roman" w:hAnsi="Times New Roman" w:cs="Times New Roman"/>
          <w:b/>
          <w:i/>
          <w:sz w:val="24"/>
          <w:szCs w:val="24"/>
        </w:rPr>
        <w:t>дистанционным способом считается заключенным</w:t>
      </w:r>
    </w:p>
    <w:p w14:paraId="12CE8F10" w14:textId="77777777" w:rsidR="0021104B" w:rsidRPr="0021104B" w:rsidRDefault="0021104B" w:rsidP="0021104B">
      <w:pPr>
        <w:spacing w:after="0" w:line="1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104B">
        <w:rPr>
          <w:rFonts w:ascii="Times New Roman" w:hAnsi="Times New Roman" w:cs="Times New Roman"/>
          <w:i/>
          <w:sz w:val="24"/>
          <w:szCs w:val="24"/>
        </w:rPr>
        <w:t xml:space="preserve">    Договор розничной купли-продажи считается заключенным с момента выдачи продавцом потребителю кассового или товарного чека либо иного документа, подтверждающего оплату товара, или с момента получения продавцом сообщения потребителя о намерении заключить договор розничной купли-продажи.</w:t>
      </w:r>
    </w:p>
    <w:p w14:paraId="195305EC" w14:textId="77777777" w:rsidR="0021104B" w:rsidRPr="0021104B" w:rsidRDefault="0021104B" w:rsidP="0021104B">
      <w:pPr>
        <w:spacing w:after="0" w:line="160" w:lineRule="atLeast"/>
        <w:jc w:val="both"/>
        <w:rPr>
          <w:rFonts w:ascii="Times New Roman" w:hAnsi="Times New Roman" w:cs="Times New Roman"/>
          <w:b/>
          <w:i/>
          <w:sz w:val="24"/>
          <w:szCs w:val="24"/>
        </w:rPr>
      </w:pPr>
    </w:p>
    <w:p w14:paraId="2116EF8D" w14:textId="77777777" w:rsidR="0021104B" w:rsidRPr="0021104B" w:rsidRDefault="0021104B" w:rsidP="0021104B">
      <w:pPr>
        <w:spacing w:after="0" w:line="160" w:lineRule="atLeast"/>
        <w:jc w:val="both"/>
        <w:rPr>
          <w:rFonts w:ascii="Times New Roman" w:hAnsi="Times New Roman" w:cs="Times New Roman"/>
          <w:b/>
          <w:i/>
          <w:sz w:val="24"/>
          <w:szCs w:val="24"/>
        </w:rPr>
      </w:pPr>
      <w:r w:rsidRPr="0021104B">
        <w:rPr>
          <w:rFonts w:ascii="Times New Roman" w:hAnsi="Times New Roman" w:cs="Times New Roman"/>
          <w:b/>
          <w:i/>
          <w:sz w:val="24"/>
          <w:szCs w:val="24"/>
        </w:rPr>
        <w:t>Можно ли отказаться от товара, заказанного дистанционно?</w:t>
      </w:r>
    </w:p>
    <w:p w14:paraId="07F0AC46" w14:textId="77777777" w:rsidR="0021104B" w:rsidRPr="0021104B" w:rsidRDefault="0021104B" w:rsidP="0021104B">
      <w:pPr>
        <w:spacing w:after="0" w:line="1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104B">
        <w:rPr>
          <w:rFonts w:ascii="Times New Roman" w:hAnsi="Times New Roman" w:cs="Times New Roman"/>
          <w:i/>
          <w:sz w:val="24"/>
          <w:szCs w:val="24"/>
        </w:rPr>
        <w:t xml:space="preserve">     Потребитель может отказаться от товаров, приобретенных дистанционным </w:t>
      </w:r>
      <w:r w:rsidRPr="0021104B">
        <w:rPr>
          <w:rFonts w:ascii="Times New Roman" w:hAnsi="Times New Roman" w:cs="Times New Roman"/>
          <w:i/>
          <w:sz w:val="24"/>
          <w:szCs w:val="24"/>
        </w:rPr>
        <w:t xml:space="preserve">способом, однако порядок возврата товаров надлежащего и ненадлежащего качества различен. </w:t>
      </w:r>
    </w:p>
    <w:p w14:paraId="370DA7D0" w14:textId="77777777" w:rsidR="0021104B" w:rsidRPr="0021104B" w:rsidRDefault="0021104B" w:rsidP="0021104B">
      <w:pPr>
        <w:spacing w:after="0" w:line="1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104B">
        <w:rPr>
          <w:rFonts w:ascii="Times New Roman" w:hAnsi="Times New Roman" w:cs="Times New Roman"/>
          <w:i/>
          <w:sz w:val="24"/>
          <w:szCs w:val="24"/>
        </w:rPr>
        <w:t xml:space="preserve"> Отказаться от товара надлежащего качества потребитель может в любое время до его передачи, а после передачи в течение семи дней. Однако интернет – магазины, маркетплейсы могут предусмотреть иной, более длительный срок для возврата товаров.     </w:t>
      </w:r>
    </w:p>
    <w:p w14:paraId="21EB9AC0" w14:textId="77777777" w:rsidR="0021104B" w:rsidRPr="0021104B" w:rsidRDefault="0021104B" w:rsidP="0021104B">
      <w:pPr>
        <w:spacing w:after="0" w:line="1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104B">
        <w:rPr>
          <w:rFonts w:ascii="Times New Roman" w:hAnsi="Times New Roman" w:cs="Times New Roman"/>
          <w:i/>
          <w:sz w:val="24"/>
          <w:szCs w:val="24"/>
        </w:rPr>
        <w:t xml:space="preserve">   </w:t>
      </w:r>
    </w:p>
    <w:p w14:paraId="669C7677" w14:textId="77777777" w:rsidR="0021104B" w:rsidRPr="0021104B" w:rsidRDefault="0021104B" w:rsidP="0021104B">
      <w:pPr>
        <w:spacing w:after="0" w:line="1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104B">
        <w:rPr>
          <w:rFonts w:ascii="Times New Roman" w:hAnsi="Times New Roman" w:cs="Times New Roman"/>
          <w:i/>
          <w:sz w:val="24"/>
          <w:szCs w:val="24"/>
        </w:rPr>
        <w:t>Обязательными условиями возврата товаров надлежащего качества, приобретенных дистанционным способом, являются сохранение товарного вида возвращаемого товара, его потребительских свойств. Так же обязательным является наличие документа, подтверждающего факт и условия покупки  возвращаемого товара. В случае отсутствия документа по оплате, потребитель может ссылаться на другие доказательства приобретения товара у данного продавца (свидетельские показания, банковские выписки, техническая документация к товару, элементы потребительской упаковки, на которой есть отметки о приобретении товара у данного продавца и т.п.)</w:t>
      </w:r>
    </w:p>
    <w:p w14:paraId="1B798E59" w14:textId="77777777" w:rsidR="0021104B" w:rsidRPr="0021104B" w:rsidRDefault="0021104B" w:rsidP="0021104B">
      <w:pPr>
        <w:spacing w:after="0" w:line="1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104B">
        <w:rPr>
          <w:rFonts w:ascii="Times New Roman" w:hAnsi="Times New Roman" w:cs="Times New Roman"/>
          <w:i/>
          <w:sz w:val="24"/>
          <w:szCs w:val="24"/>
        </w:rPr>
        <w:t xml:space="preserve">    При возврате товаров ненадлежащего качества, приобретенных дистанционным способом, потребитель имеет право предъявить требования продавцу, предусмотренные Законом «О защите прав потребителей» (возврат денег, замена товара, соразмерное уменьшение цены, гарантийный ремонт). </w:t>
      </w:r>
    </w:p>
    <w:p w14:paraId="21569B04" w14:textId="77777777" w:rsidR="0021104B" w:rsidRPr="0021104B" w:rsidRDefault="0021104B" w:rsidP="0021104B">
      <w:pPr>
        <w:spacing w:after="0" w:line="1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104B">
        <w:rPr>
          <w:rFonts w:ascii="Times New Roman" w:hAnsi="Times New Roman" w:cs="Times New Roman"/>
          <w:i/>
          <w:sz w:val="24"/>
          <w:szCs w:val="24"/>
        </w:rPr>
        <w:t xml:space="preserve">   Претензии по качеству направляются потребителем на юридический адрес продавца или электронную почту. Данная </w:t>
      </w:r>
      <w:r w:rsidRPr="0021104B">
        <w:rPr>
          <w:rFonts w:ascii="Times New Roman" w:hAnsi="Times New Roman" w:cs="Times New Roman"/>
          <w:i/>
          <w:sz w:val="24"/>
          <w:szCs w:val="24"/>
        </w:rPr>
        <w:lastRenderedPageBreak/>
        <w:t xml:space="preserve">информация должна быть доведена до сведения потребителя на сайтах интернет – магазинов и маркетплейсов, либо в их приложениях. </w:t>
      </w:r>
    </w:p>
    <w:p w14:paraId="1285A227" w14:textId="77777777" w:rsidR="0021104B" w:rsidRPr="0021104B" w:rsidRDefault="0021104B" w:rsidP="0021104B">
      <w:pPr>
        <w:spacing w:after="0" w:line="1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104B">
        <w:rPr>
          <w:rFonts w:ascii="Times New Roman" w:hAnsi="Times New Roman" w:cs="Times New Roman"/>
          <w:i/>
          <w:sz w:val="24"/>
          <w:szCs w:val="24"/>
        </w:rPr>
        <w:t xml:space="preserve">      ВАЖНО!!!!! При приобретении товаров через интернет-магазины или маркетплейсы у иностранных продавцов, к ним применяются нормы российского законодательства о защите прав потребителей. Это даёт покупателю право обращаться в российский суд, даже если продавец зарегистрирован за рубежом.</w:t>
      </w:r>
    </w:p>
    <w:p w14:paraId="2BAA6066" w14:textId="77777777" w:rsidR="0021104B" w:rsidRPr="0021104B" w:rsidRDefault="0021104B" w:rsidP="0021104B">
      <w:pPr>
        <w:spacing w:after="0" w:line="1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  <w:r w:rsidRPr="0021104B">
        <w:rPr>
          <w:rFonts w:ascii="Times New Roman" w:hAnsi="Times New Roman" w:cs="Times New Roman"/>
          <w:i/>
          <w:sz w:val="24"/>
          <w:szCs w:val="24"/>
        </w:rPr>
        <w:t xml:space="preserve">    С 01 сентября 2026 года все претензии потребителя к продавцу, зарегистрированному за пределами РФ и осуществляющему продажу товаров дистанционным способом на территории РФ, направляется посредством сайта интернет-магазина или маркетплейса </w:t>
      </w:r>
      <w:proofErr w:type="gramStart"/>
      <w:r w:rsidRPr="0021104B">
        <w:rPr>
          <w:rFonts w:ascii="Times New Roman" w:hAnsi="Times New Roman" w:cs="Times New Roman"/>
          <w:i/>
          <w:sz w:val="24"/>
          <w:szCs w:val="24"/>
        </w:rPr>
        <w:t>и  (</w:t>
      </w:r>
      <w:proofErr w:type="gramEnd"/>
      <w:r w:rsidRPr="0021104B">
        <w:rPr>
          <w:rFonts w:ascii="Times New Roman" w:hAnsi="Times New Roman" w:cs="Times New Roman"/>
          <w:i/>
          <w:sz w:val="24"/>
          <w:szCs w:val="24"/>
        </w:rPr>
        <w:t xml:space="preserve">или) через приложение владельца  интернет-магазина или маркетплейса. </w:t>
      </w:r>
    </w:p>
    <w:p w14:paraId="424105AB" w14:textId="77777777" w:rsidR="003B6BED" w:rsidRPr="0021104B" w:rsidRDefault="003B6BED" w:rsidP="0021104B">
      <w:pPr>
        <w:spacing w:after="0" w:line="160" w:lineRule="atLeast"/>
        <w:jc w:val="both"/>
        <w:rPr>
          <w:rFonts w:ascii="Times New Roman" w:hAnsi="Times New Roman" w:cs="Times New Roman"/>
          <w:i/>
          <w:sz w:val="24"/>
          <w:szCs w:val="24"/>
        </w:rPr>
      </w:pPr>
    </w:p>
    <w:p w14:paraId="53833814" w14:textId="77777777" w:rsidR="003B6BED" w:rsidRPr="003B6BED" w:rsidRDefault="003B6BED" w:rsidP="003B6BED">
      <w:pPr>
        <w:spacing w:after="0" w:line="160" w:lineRule="atLeast"/>
        <w:jc w:val="both"/>
        <w:rPr>
          <w:rFonts w:ascii="Comic Sans MS" w:hAnsi="Comic Sans MS" w:cs="Times New Roman"/>
          <w:i/>
          <w:sz w:val="20"/>
          <w:szCs w:val="20"/>
        </w:rPr>
      </w:pPr>
    </w:p>
    <w:p w14:paraId="6C0B31A0" w14:textId="77777777" w:rsidR="004B0662" w:rsidRDefault="004B0662" w:rsidP="003B6BED">
      <w:pPr>
        <w:spacing w:after="0" w:line="160" w:lineRule="atLeast"/>
        <w:jc w:val="right"/>
        <w:rPr>
          <w:rFonts w:ascii="Comic Sans MS" w:hAnsi="Comic Sans MS" w:cs="Times New Roman"/>
          <w:i/>
          <w:sz w:val="16"/>
          <w:szCs w:val="16"/>
        </w:rPr>
      </w:pPr>
    </w:p>
    <w:p w14:paraId="047BC994" w14:textId="77777777" w:rsidR="003821D9" w:rsidRDefault="003821D9" w:rsidP="003821D9">
      <w:pPr>
        <w:spacing w:after="0" w:line="160" w:lineRule="atLeast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3821D9">
        <w:rPr>
          <w:rFonts w:ascii="Times New Roman" w:hAnsi="Times New Roman" w:cs="Times New Roman"/>
          <w:i/>
          <w:sz w:val="16"/>
          <w:szCs w:val="16"/>
        </w:rPr>
        <w:t xml:space="preserve">Информация подготовлена </w:t>
      </w:r>
    </w:p>
    <w:p w14:paraId="1BF0EF63" w14:textId="77777777" w:rsidR="003821D9" w:rsidRDefault="003821D9" w:rsidP="003821D9">
      <w:pPr>
        <w:spacing w:after="0" w:line="160" w:lineRule="atLeast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3821D9">
        <w:rPr>
          <w:rFonts w:ascii="Times New Roman" w:hAnsi="Times New Roman" w:cs="Times New Roman"/>
          <w:i/>
          <w:sz w:val="16"/>
          <w:szCs w:val="16"/>
        </w:rPr>
        <w:t xml:space="preserve">консультационным центром по защите прав потребителей </w:t>
      </w:r>
    </w:p>
    <w:p w14:paraId="051C5A6C" w14:textId="77777777" w:rsidR="003821D9" w:rsidRPr="003821D9" w:rsidRDefault="003821D9" w:rsidP="003821D9">
      <w:pPr>
        <w:spacing w:after="0" w:line="160" w:lineRule="atLeast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3821D9">
        <w:rPr>
          <w:rFonts w:ascii="Times New Roman" w:hAnsi="Times New Roman" w:cs="Times New Roman"/>
          <w:i/>
          <w:sz w:val="16"/>
          <w:szCs w:val="16"/>
        </w:rPr>
        <w:t>ФБУЗ «Центр гигиены и эпидемиологии в Иркутской области», носит просветительский характер и не заменяет официальную юридическую консультацию.</w:t>
      </w:r>
    </w:p>
    <w:p w14:paraId="2BC59037" w14:textId="77777777" w:rsidR="003B6BED" w:rsidRPr="003821D9" w:rsidRDefault="003821D9" w:rsidP="003821D9">
      <w:pPr>
        <w:spacing w:after="0" w:line="160" w:lineRule="atLeast"/>
        <w:jc w:val="right"/>
        <w:rPr>
          <w:rFonts w:ascii="Times New Roman" w:hAnsi="Times New Roman" w:cs="Times New Roman"/>
          <w:i/>
          <w:sz w:val="16"/>
          <w:szCs w:val="16"/>
        </w:rPr>
      </w:pPr>
      <w:r w:rsidRPr="003821D9">
        <w:rPr>
          <w:rFonts w:ascii="Times New Roman" w:hAnsi="Times New Roman" w:cs="Times New Roman"/>
          <w:i/>
          <w:sz w:val="16"/>
          <w:szCs w:val="16"/>
        </w:rPr>
        <w:t>Сентябрь 2026 г.</w:t>
      </w:r>
    </w:p>
    <w:p w14:paraId="553A638C" w14:textId="77777777" w:rsidR="003B6BED" w:rsidRDefault="003B6BED" w:rsidP="008D0F95">
      <w:pPr>
        <w:spacing w:after="0"/>
        <w:rPr>
          <w:rFonts w:cs="Times New Roman"/>
          <w:b/>
          <w:bCs/>
          <w:sz w:val="20"/>
          <w:szCs w:val="20"/>
        </w:rPr>
      </w:pPr>
    </w:p>
    <w:p w14:paraId="3C09DC55" w14:textId="77777777" w:rsidR="003B6BED" w:rsidRDefault="003B6BED" w:rsidP="008D0F95">
      <w:pPr>
        <w:spacing w:after="0"/>
        <w:rPr>
          <w:rFonts w:cs="Times New Roman"/>
          <w:b/>
          <w:bCs/>
          <w:sz w:val="20"/>
          <w:szCs w:val="20"/>
        </w:rPr>
      </w:pPr>
    </w:p>
    <w:p w14:paraId="615686FD" w14:textId="77777777" w:rsidR="003B6BED" w:rsidRDefault="003B6BED" w:rsidP="008D0F95">
      <w:pPr>
        <w:spacing w:after="0"/>
        <w:rPr>
          <w:rFonts w:cs="Times New Roman"/>
          <w:b/>
          <w:bCs/>
          <w:sz w:val="20"/>
          <w:szCs w:val="20"/>
        </w:rPr>
      </w:pPr>
    </w:p>
    <w:p w14:paraId="4F857725" w14:textId="77777777" w:rsidR="003B6BED" w:rsidRDefault="003B6BED" w:rsidP="008D0F95">
      <w:pPr>
        <w:spacing w:after="0"/>
        <w:rPr>
          <w:rFonts w:cs="Times New Roman"/>
          <w:b/>
          <w:bCs/>
          <w:sz w:val="20"/>
          <w:szCs w:val="20"/>
        </w:rPr>
      </w:pPr>
    </w:p>
    <w:p w14:paraId="4E389B1C" w14:textId="77777777" w:rsidR="003B6BED" w:rsidRDefault="003B6BED" w:rsidP="008D0F95">
      <w:pPr>
        <w:spacing w:after="0"/>
        <w:rPr>
          <w:rFonts w:cs="Times New Roman"/>
          <w:b/>
          <w:bCs/>
          <w:sz w:val="20"/>
          <w:szCs w:val="20"/>
        </w:rPr>
      </w:pPr>
    </w:p>
    <w:p w14:paraId="6CA364C0" w14:textId="77777777" w:rsidR="003B6BED" w:rsidRDefault="003B6BED" w:rsidP="008D0F95">
      <w:pPr>
        <w:spacing w:after="0"/>
        <w:rPr>
          <w:rFonts w:cs="Times New Roman"/>
          <w:b/>
          <w:bCs/>
          <w:sz w:val="20"/>
          <w:szCs w:val="20"/>
        </w:rPr>
      </w:pPr>
    </w:p>
    <w:p w14:paraId="535D02F3" w14:textId="77777777" w:rsidR="003821D9" w:rsidRDefault="003821D9" w:rsidP="008D0F95">
      <w:pPr>
        <w:spacing w:after="0"/>
        <w:rPr>
          <w:rFonts w:cs="Times New Roman"/>
          <w:b/>
          <w:bCs/>
          <w:sz w:val="20"/>
          <w:szCs w:val="20"/>
        </w:rPr>
      </w:pPr>
    </w:p>
    <w:p w14:paraId="3246FF04" w14:textId="77777777" w:rsidR="003B6BED" w:rsidRDefault="003B6BED" w:rsidP="008D0F95">
      <w:pPr>
        <w:spacing w:after="0"/>
        <w:rPr>
          <w:rFonts w:cs="Times New Roman"/>
          <w:b/>
          <w:bCs/>
          <w:sz w:val="20"/>
          <w:szCs w:val="20"/>
        </w:rPr>
      </w:pPr>
    </w:p>
    <w:p w14:paraId="68B21504" w14:textId="77777777" w:rsidR="003B6BED" w:rsidRDefault="003B6BED" w:rsidP="008D0F95">
      <w:pPr>
        <w:spacing w:after="0"/>
        <w:rPr>
          <w:rFonts w:cs="Times New Roman"/>
          <w:b/>
          <w:bCs/>
          <w:sz w:val="20"/>
          <w:szCs w:val="20"/>
        </w:rPr>
      </w:pPr>
    </w:p>
    <w:p w14:paraId="12DD2F1F" w14:textId="77777777" w:rsidR="003B6BED" w:rsidRDefault="003B6BED" w:rsidP="008D0F95">
      <w:pPr>
        <w:spacing w:after="0"/>
        <w:rPr>
          <w:rFonts w:cs="Times New Roman"/>
          <w:b/>
          <w:bCs/>
          <w:sz w:val="20"/>
          <w:szCs w:val="20"/>
        </w:rPr>
      </w:pPr>
    </w:p>
    <w:p w14:paraId="4A65649E" w14:textId="77777777" w:rsidR="004B0662" w:rsidRDefault="004B0662" w:rsidP="008D0F95">
      <w:pPr>
        <w:spacing w:after="0"/>
        <w:rPr>
          <w:rFonts w:cs="Times New Roman"/>
          <w:b/>
          <w:bCs/>
          <w:sz w:val="20"/>
          <w:szCs w:val="20"/>
        </w:rPr>
      </w:pPr>
    </w:p>
    <w:p w14:paraId="2ED1EF9F" w14:textId="77777777" w:rsidR="00E70746" w:rsidRPr="00E70746" w:rsidRDefault="00E70746" w:rsidP="00E70746">
      <w:pPr>
        <w:spacing w:after="0"/>
        <w:jc w:val="center"/>
        <w:rPr>
          <w:rFonts w:ascii="Times New Roman" w:hAnsi="Times New Roman" w:cs="Times New Roman"/>
          <w:sz w:val="24"/>
          <w:szCs w:val="24"/>
        </w:rPr>
      </w:pPr>
      <w:r w:rsidRPr="007C510A">
        <w:rPr>
          <w:rFonts w:cs="Times New Roman"/>
          <w:b/>
          <w:bCs/>
          <w:sz w:val="20"/>
          <w:szCs w:val="20"/>
        </w:rPr>
        <w:t>Ждем Вас по адресам:</w:t>
      </w:r>
    </w:p>
    <w:p w14:paraId="46E261A8" w14:textId="77777777" w:rsidR="008E2186" w:rsidRPr="007C510A" w:rsidRDefault="008E2186" w:rsidP="00A256F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tbl>
      <w:tblPr>
        <w:tblpPr w:leftFromText="180" w:rightFromText="180" w:vertAnchor="text" w:horzAnchor="margin" w:tblpXSpec="center" w:tblpY="112"/>
        <w:tblW w:w="4478" w:type="dxa"/>
        <w:tblLook w:val="04A0" w:firstRow="1" w:lastRow="0" w:firstColumn="1" w:lastColumn="0" w:noHBand="0" w:noVBand="1"/>
      </w:tblPr>
      <w:tblGrid>
        <w:gridCol w:w="4478"/>
      </w:tblGrid>
      <w:tr w:rsidR="00870BAB" w:rsidRPr="000A170E" w14:paraId="11E2AADE" w14:textId="77777777" w:rsidTr="0021104B">
        <w:trPr>
          <w:trHeight w:val="616"/>
        </w:trPr>
        <w:tc>
          <w:tcPr>
            <w:tcW w:w="447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75C93B07" w14:textId="77777777" w:rsidR="00132A4D" w:rsidRDefault="00870BAB" w:rsidP="0021104B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bookmarkStart w:id="0" w:name="_Hlk191302002"/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г.Иркутск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ул.Трилиссера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51,   </w:t>
            </w:r>
            <w:proofErr w:type="gram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8(395-2)22-23-88  Пушкина, 8,   </w:t>
            </w:r>
          </w:p>
          <w:p w14:paraId="43EA62F2" w14:textId="77777777" w:rsidR="00870BAB" w:rsidRPr="000A170E" w:rsidRDefault="00870BAB" w:rsidP="0021104B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8(395-2)63-66-22 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zpp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sesoirk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irkutsk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ru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.</w:t>
            </w:r>
          </w:p>
        </w:tc>
      </w:tr>
      <w:tr w:rsidR="00870BAB" w:rsidRPr="000A170E" w14:paraId="09302B38" w14:textId="77777777" w:rsidTr="0021104B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FC1CF08" w14:textId="77777777"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г.Ангарск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,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кв-л 95, д.17, тел. 8(395-5)67-55-22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angarsk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870BAB" w:rsidRPr="000A170E" w14:paraId="2CAADAC6" w14:textId="77777777" w:rsidTr="0021104B">
        <w:trPr>
          <w:trHeight w:val="474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7F6B77F" w14:textId="77777777" w:rsidR="00870BAB" w:rsidRPr="000A170E" w:rsidRDefault="00870BAB" w:rsidP="0021104B">
            <w:pPr>
              <w:spacing w:after="0" w:line="240" w:lineRule="auto"/>
              <w:ind w:firstLine="32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г.Усолье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-Сибирское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ул.Ленина, 73                           тел.8(395-43) 6-79-24 </w:t>
            </w:r>
          </w:p>
          <w:p w14:paraId="6EEA46CB" w14:textId="77777777" w:rsidR="00870BAB" w:rsidRPr="000A170E" w:rsidRDefault="00870BAB" w:rsidP="0021104B">
            <w:pPr>
              <w:spacing w:after="0" w:line="240" w:lineRule="auto"/>
              <w:ind w:firstLine="142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ffbuz-usolie-sibirskoe@yandex.ru</w:t>
            </w:r>
          </w:p>
        </w:tc>
      </w:tr>
      <w:tr w:rsidR="00870BAB" w:rsidRPr="000A170E" w14:paraId="37E69B5C" w14:textId="77777777" w:rsidTr="0021104B">
        <w:trPr>
          <w:trHeight w:val="251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3197AFAD" w14:textId="77777777" w:rsidR="00870BAB" w:rsidRDefault="00870BAB" w:rsidP="0021104B">
            <w:pPr>
              <w:spacing w:after="0" w:line="240" w:lineRule="auto"/>
              <w:ind w:firstLine="142"/>
              <w:jc w:val="both"/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</w:pPr>
            <w:proofErr w:type="spellStart"/>
            <w:r w:rsidRPr="004F3243">
              <w:rPr>
                <w:rFonts w:asciiTheme="majorHAnsi" w:eastAsia="Times New Roman" w:hAnsiTheme="majorHAnsi" w:cs="Times New Roman"/>
                <w:b/>
                <w:bCs/>
                <w:sz w:val="20"/>
                <w:szCs w:val="20"/>
                <w:lang w:eastAsia="ru-RU"/>
              </w:rPr>
              <w:t>г.Черемхово</w:t>
            </w:r>
            <w:proofErr w:type="spellEnd"/>
            <w:r w:rsidRPr="00FD722C">
              <w:rPr>
                <w:rFonts w:ascii="Comic Sans MS" w:eastAsia="Times New Roman" w:hAnsi="Comic Sans MS" w:cs="Times New Roman"/>
                <w:b/>
                <w:bCs/>
                <w:sz w:val="20"/>
                <w:szCs w:val="20"/>
                <w:lang w:eastAsia="ru-RU"/>
              </w:rPr>
              <w:t xml:space="preserve">, </w:t>
            </w:r>
            <w:proofErr w:type="spellStart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ул.Плеханова</w:t>
            </w:r>
            <w:proofErr w:type="spellEnd"/>
            <w:r>
              <w:rPr>
                <w:rFonts w:ascii="Comic Sans MS" w:eastAsia="Times New Roman" w:hAnsi="Comic Sans MS" w:cs="Times New Roman"/>
                <w:sz w:val="20"/>
                <w:szCs w:val="20"/>
                <w:lang w:eastAsia="ru-RU"/>
              </w:rPr>
              <w:t>, 1, тел. 8(395-46)5-66-38,</w:t>
            </w:r>
          </w:p>
          <w:p w14:paraId="233B6035" w14:textId="77777777" w:rsidR="00870BAB" w:rsidRPr="005C0CA0" w:rsidRDefault="00870BAB" w:rsidP="0021104B">
            <w:pPr>
              <w:spacing w:after="0" w:line="240" w:lineRule="auto"/>
              <w:ind w:firstLine="32"/>
              <w:jc w:val="both"/>
              <w:rPr>
                <w:rFonts w:asciiTheme="majorHAnsi" w:eastAsia="Times New Roman" w:hAnsiTheme="majorHAnsi" w:cs="Times New Roman"/>
                <w:bCs/>
                <w:sz w:val="20"/>
                <w:szCs w:val="20"/>
                <w:lang w:eastAsia="ru-RU"/>
              </w:rPr>
            </w:pPr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eastAsia="ru-RU"/>
              </w:rPr>
              <w:t xml:space="preserve"> </w:t>
            </w:r>
            <w:proofErr w:type="spellStart"/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val="en-US" w:eastAsia="ru-RU"/>
              </w:rPr>
              <w:t>cheremxovo</w:t>
            </w:r>
            <w:proofErr w:type="spellEnd"/>
            <w:r w:rsidRPr="005C0CA0">
              <w:rPr>
                <w:rFonts w:asciiTheme="majorHAnsi" w:eastAsia="Times New Roman" w:hAnsiTheme="majorHAnsi" w:cs="Times New Roman"/>
                <w:bCs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870BAB" w:rsidRPr="000A170E" w14:paraId="518BF9CD" w14:textId="77777777" w:rsidTr="0021104B">
        <w:trPr>
          <w:trHeight w:val="368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24E2E48D" w14:textId="77777777"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г.Саянск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 микрорайон Благовещенский,</w:t>
            </w:r>
          </w:p>
          <w:p w14:paraId="2F66BDAE" w14:textId="77777777"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д.5 </w:t>
            </w:r>
            <w:proofErr w:type="spellStart"/>
            <w:proofErr w:type="gram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А,тел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.</w:t>
            </w:r>
            <w:proofErr w:type="gram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8(395-53) 5-10-20, </w:t>
            </w:r>
          </w:p>
          <w:p w14:paraId="1387887E" w14:textId="77777777"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sayansk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@yandex.ru</w:t>
            </w:r>
          </w:p>
        </w:tc>
      </w:tr>
      <w:tr w:rsidR="00870BAB" w:rsidRPr="000A170E" w14:paraId="18CF9D28" w14:textId="77777777" w:rsidTr="0021104B">
        <w:trPr>
          <w:trHeight w:val="34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1FB17E0" w14:textId="77777777"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п.Залари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(</w:t>
            </w:r>
            <w:proofErr w:type="gramEnd"/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обращаться 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г.Саянск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)</w:t>
            </w:r>
          </w:p>
        </w:tc>
      </w:tr>
      <w:tr w:rsidR="00870BAB" w:rsidRPr="000A170E" w14:paraId="0C82DBDC" w14:textId="77777777" w:rsidTr="0021104B">
        <w:trPr>
          <w:trHeight w:val="443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CCC486" w14:textId="77777777"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г.Тулун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ул.Виноградова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gram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21, 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</w:t>
            </w:r>
            <w:proofErr w:type="gramEnd"/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        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тел.8(395-30)2-10-20</w:t>
            </w:r>
          </w:p>
          <w:p w14:paraId="1D9C33FB" w14:textId="77777777"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tulun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@yandex.ru,</w:t>
            </w:r>
          </w:p>
        </w:tc>
      </w:tr>
      <w:tr w:rsidR="00870BAB" w:rsidRPr="000A170E" w14:paraId="32340542" w14:textId="77777777" w:rsidTr="0021104B">
        <w:trPr>
          <w:trHeight w:val="25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33938D4" w14:textId="77777777"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г.Нижнеудинск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ул.Аллейная, 27а                                    тел.8(395-57)7-09-53, </w:t>
            </w:r>
          </w:p>
          <w:p w14:paraId="1545CF72" w14:textId="77777777"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 xml:space="preserve">ffbuz-nizhneudinsk@yandex.ru, </w:t>
            </w:r>
          </w:p>
        </w:tc>
      </w:tr>
      <w:tr w:rsidR="00870BAB" w:rsidRPr="000A170E" w14:paraId="572A7066" w14:textId="77777777" w:rsidTr="0021104B">
        <w:trPr>
          <w:trHeight w:val="379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0BA7B56" w14:textId="77777777"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proofErr w:type="gram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г.Тайшет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,ул.Старобазарная</w:t>
            </w:r>
            <w:proofErr w:type="spellEnd"/>
            <w:proofErr w:type="gram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 3-1н,                                         тел. 8(395-63) 5-35-37;</w:t>
            </w:r>
          </w:p>
          <w:p w14:paraId="5D1A5B39" w14:textId="77777777"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ffbuz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-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taishet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@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yandex</w:t>
            </w:r>
            <w:proofErr w:type="spellEnd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.</w:t>
            </w:r>
            <w:proofErr w:type="spellStart"/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val="en-US" w:eastAsia="ru-RU"/>
              </w:rPr>
              <w:t>ru</w:t>
            </w:r>
            <w:proofErr w:type="spellEnd"/>
          </w:p>
        </w:tc>
      </w:tr>
      <w:tr w:rsidR="00870BAB" w:rsidRPr="000A170E" w14:paraId="7625B4D1" w14:textId="77777777" w:rsidTr="0021104B">
        <w:trPr>
          <w:trHeight w:val="43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226D8F7" w14:textId="77777777" w:rsidR="004676D5" w:rsidRPr="005E4DB5" w:rsidRDefault="004676D5" w:rsidP="004676D5">
            <w:pPr>
              <w:spacing w:after="0" w:line="240" w:lineRule="auto"/>
              <w:jc w:val="both"/>
              <w:rPr>
                <w:sz w:val="20"/>
                <w:szCs w:val="20"/>
              </w:rPr>
            </w:pPr>
            <w:proofErr w:type="spellStart"/>
            <w:r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г.Братск</w:t>
            </w:r>
            <w:proofErr w:type="spellEnd"/>
            <w:r w:rsidR="00870BAB" w:rsidRPr="003C5F05">
              <w:rPr>
                <w:sz w:val="20"/>
                <w:szCs w:val="20"/>
              </w:rPr>
              <w:t xml:space="preserve"> 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(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обращаться 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в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г.</w:t>
            </w:r>
            <w:r>
              <w:rPr>
                <w:rFonts w:eastAsia="Times New Roman" w:cs="Times New Roman"/>
                <w:sz w:val="20"/>
                <w:szCs w:val="20"/>
                <w:lang w:eastAsia="ru-RU"/>
              </w:rPr>
              <w:t>Иркутск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)</w:t>
            </w:r>
          </w:p>
          <w:p w14:paraId="775E4263" w14:textId="77777777" w:rsidR="00870BAB" w:rsidRPr="005E4DB5" w:rsidRDefault="00870BAB" w:rsidP="0021104B">
            <w:pPr>
              <w:spacing w:after="0" w:line="240" w:lineRule="auto"/>
              <w:jc w:val="both"/>
              <w:rPr>
                <w:sz w:val="20"/>
                <w:szCs w:val="20"/>
              </w:rPr>
            </w:pPr>
          </w:p>
        </w:tc>
      </w:tr>
      <w:tr w:rsidR="00870BAB" w:rsidRPr="000A170E" w14:paraId="70EA835B" w14:textId="77777777" w:rsidTr="0021104B">
        <w:trPr>
          <w:trHeight w:val="515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1F96A2A6" w14:textId="77777777"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u w:val="single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г.Железногорск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-Илимский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(обращаться в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г.Иркутск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г.Усть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-Кут)</w:t>
            </w:r>
          </w:p>
        </w:tc>
      </w:tr>
      <w:tr w:rsidR="00870BAB" w:rsidRPr="000A170E" w14:paraId="423D9AB8" w14:textId="77777777" w:rsidTr="0021104B">
        <w:trPr>
          <w:trHeight w:val="622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6FBE3E14" w14:textId="77777777"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г.Усть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-Илимск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 лечебная зона, 6                                        тел.8(395-35) 6-44-46;</w:t>
            </w:r>
          </w:p>
          <w:p w14:paraId="70608790" w14:textId="77777777"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ffbuz-u-ilimsk@yandex.ru</w:t>
            </w:r>
          </w:p>
        </w:tc>
      </w:tr>
      <w:tr w:rsidR="00870BAB" w:rsidRPr="000A170E" w14:paraId="5CDFA662" w14:textId="77777777" w:rsidTr="0021104B">
        <w:trPr>
          <w:trHeight w:val="407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506564FA" w14:textId="77777777" w:rsidR="00870BAB" w:rsidRPr="000A170E" w:rsidRDefault="00870BAB" w:rsidP="0021104B">
            <w:pPr>
              <w:spacing w:after="0" w:line="240" w:lineRule="auto"/>
              <w:jc w:val="both"/>
              <w:rPr>
                <w:rFonts w:eastAsia="Times New Roman" w:cs="Times New Roman"/>
                <w:sz w:val="20"/>
                <w:szCs w:val="20"/>
                <w:lang w:eastAsia="ru-RU"/>
              </w:rPr>
            </w:pPr>
            <w:proofErr w:type="spellStart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г.Усть</w:t>
            </w:r>
            <w:proofErr w:type="spellEnd"/>
            <w:r w:rsidRPr="003C5F05">
              <w:rPr>
                <w:rFonts w:eastAsia="Times New Roman" w:cs="Times New Roman"/>
                <w:b/>
                <w:bCs/>
                <w:sz w:val="20"/>
                <w:szCs w:val="20"/>
                <w:lang w:eastAsia="ru-RU"/>
              </w:rPr>
              <w:t>-Кут</w:t>
            </w:r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, </w:t>
            </w:r>
            <w:proofErr w:type="spell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ул.Кирова</w:t>
            </w:r>
            <w:proofErr w:type="spellEnd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>, 91, тел.8(395-65) 5-03-</w:t>
            </w:r>
            <w:proofErr w:type="gramStart"/>
            <w:r w:rsidRPr="000A170E">
              <w:rPr>
                <w:rFonts w:eastAsia="Times New Roman" w:cs="Times New Roman"/>
                <w:sz w:val="20"/>
                <w:szCs w:val="20"/>
                <w:lang w:eastAsia="ru-RU"/>
              </w:rPr>
              <w:t xml:space="preserve">78;  </w:t>
            </w:r>
            <w:r w:rsidRPr="000A170E">
              <w:rPr>
                <w:rFonts w:eastAsia="Times New Roman" w:cs="Times New Roman"/>
                <w:color w:val="0000FF"/>
                <w:sz w:val="20"/>
                <w:szCs w:val="20"/>
                <w:lang w:eastAsia="ru-RU"/>
              </w:rPr>
              <w:t>ffbuz-u-kut@yandex.ru</w:t>
            </w:r>
            <w:proofErr w:type="gramEnd"/>
          </w:p>
        </w:tc>
      </w:tr>
      <w:tr w:rsidR="00870BAB" w:rsidRPr="000A170E" w14:paraId="6D681E0C" w14:textId="77777777" w:rsidTr="0021104B">
        <w:trPr>
          <w:trHeight w:val="626"/>
        </w:trPr>
        <w:tc>
          <w:tcPr>
            <w:tcW w:w="4478" w:type="dxa"/>
            <w:tcBorders>
              <w:top w:val="nil"/>
              <w:left w:val="single" w:sz="4" w:space="0" w:color="auto"/>
              <w:bottom w:val="single" w:sz="4" w:space="0" w:color="auto"/>
              <w:right w:val="single" w:sz="4" w:space="0" w:color="auto"/>
            </w:tcBorders>
            <w:shd w:val="clear" w:color="auto" w:fill="auto"/>
            <w:vAlign w:val="center"/>
            <w:hideMark/>
          </w:tcPr>
          <w:p w14:paraId="0AFED618" w14:textId="77777777" w:rsidR="00870BAB" w:rsidRPr="000A170E" w:rsidRDefault="00870BAB" w:rsidP="0021104B">
            <w:pPr>
              <w:pStyle w:val="a3"/>
              <w:spacing w:after="0"/>
              <w:rPr>
                <w:rFonts w:asciiTheme="minorHAnsi" w:hAnsiTheme="minorHAnsi"/>
                <w:sz w:val="20"/>
                <w:szCs w:val="20"/>
              </w:rPr>
            </w:pPr>
            <w:proofErr w:type="spellStart"/>
            <w:r w:rsidRPr="003C5F05">
              <w:rPr>
                <w:rFonts w:asciiTheme="minorHAnsi" w:hAnsiTheme="minorHAnsi"/>
                <w:b/>
                <w:bCs/>
                <w:sz w:val="20"/>
                <w:szCs w:val="20"/>
              </w:rPr>
              <w:t>п.Усть</w:t>
            </w:r>
            <w:proofErr w:type="spellEnd"/>
            <w:r w:rsidRPr="003C5F05">
              <w:rPr>
                <w:rFonts w:asciiTheme="minorHAnsi" w:hAnsiTheme="minorHAnsi"/>
                <w:b/>
                <w:bCs/>
                <w:sz w:val="20"/>
                <w:szCs w:val="20"/>
              </w:rPr>
              <w:t>-Ордынский</w:t>
            </w:r>
            <w:r w:rsidRPr="000A170E">
              <w:rPr>
                <w:rFonts w:asciiTheme="minorHAnsi" w:hAnsiTheme="minorHAnsi"/>
                <w:sz w:val="20"/>
                <w:szCs w:val="20"/>
              </w:rPr>
              <w:t xml:space="preserve">, пер.1 Октябрьский, 12 тел. 8 (395-41) 3-10-78, </w:t>
            </w:r>
            <w:hyperlink r:id="rId8" w:history="1">
              <w:r w:rsidRPr="009C4429">
                <w:rPr>
                  <w:rStyle w:val="a4"/>
                  <w:rFonts w:asciiTheme="minorHAnsi" w:hAnsiTheme="minorHAnsi"/>
                  <w:sz w:val="20"/>
                  <w:szCs w:val="20"/>
                  <w:u w:val="none"/>
                </w:rPr>
                <w:t>ffbuz-u-obao@yandex.ru</w:t>
              </w:r>
            </w:hyperlink>
          </w:p>
        </w:tc>
      </w:tr>
      <w:bookmarkEnd w:id="0"/>
    </w:tbl>
    <w:p w14:paraId="4E55AF90" w14:textId="77777777" w:rsidR="00A256F6" w:rsidRDefault="00A256F6" w:rsidP="00DE02A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14:paraId="483D153B" w14:textId="77777777" w:rsidR="00132A4D" w:rsidRDefault="0037396C" w:rsidP="00E70746">
      <w:pPr>
        <w:spacing w:after="0" w:line="160" w:lineRule="atLeast"/>
        <w:rPr>
          <w:rFonts w:cs="Times New Roman"/>
          <w:b/>
          <w:bCs/>
          <w:sz w:val="20"/>
          <w:szCs w:val="20"/>
        </w:rPr>
      </w:pPr>
      <w:r>
        <w:rPr>
          <w:rFonts w:cs="Times New Roman"/>
          <w:b/>
          <w:bCs/>
          <w:sz w:val="20"/>
          <w:szCs w:val="20"/>
        </w:rPr>
        <w:t xml:space="preserve">                          </w:t>
      </w:r>
    </w:p>
    <w:p w14:paraId="6A64642E" w14:textId="77777777" w:rsidR="00132A4D" w:rsidRDefault="00132A4D" w:rsidP="00E7074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14:paraId="28641A32" w14:textId="77777777" w:rsidR="00132A4D" w:rsidRDefault="00132A4D" w:rsidP="00E7074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14:paraId="234DAFB5" w14:textId="77777777" w:rsidR="00132A4D" w:rsidRDefault="00132A4D" w:rsidP="00E7074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14:paraId="765A676D" w14:textId="77777777" w:rsidR="00132A4D" w:rsidRDefault="00132A4D" w:rsidP="00E7074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14:paraId="053EB50A" w14:textId="77777777" w:rsidR="00132A4D" w:rsidRDefault="00132A4D" w:rsidP="00E70746">
      <w:pPr>
        <w:spacing w:after="0" w:line="160" w:lineRule="atLeast"/>
        <w:rPr>
          <w:rFonts w:cs="Times New Roman"/>
          <w:b/>
          <w:bCs/>
          <w:sz w:val="20"/>
          <w:szCs w:val="20"/>
        </w:rPr>
      </w:pPr>
    </w:p>
    <w:p w14:paraId="51B3FE99" w14:textId="77777777" w:rsidR="000A170E" w:rsidRDefault="000A170E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sz w:val="28"/>
          <w:szCs w:val="28"/>
        </w:rPr>
      </w:pPr>
      <w:r w:rsidRPr="00132A4D">
        <w:rPr>
          <w:rFonts w:ascii="Comic Sans MS" w:hAnsi="Comic Sans MS" w:cs="Times New Roman"/>
          <w:b/>
          <w:bCs/>
          <w:sz w:val="28"/>
          <w:szCs w:val="28"/>
        </w:rPr>
        <w:t>ФБУЗ «Центр гигиены и эпидемиологии в Иркутской области»</w:t>
      </w:r>
    </w:p>
    <w:p w14:paraId="013B15BE" w14:textId="77777777" w:rsidR="0021104B" w:rsidRPr="00132A4D" w:rsidRDefault="0021104B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ascii="Comic Sans MS" w:hAnsi="Comic Sans MS" w:cs="Times New Roman"/>
          <w:b/>
          <w:bCs/>
          <w:sz w:val="28"/>
          <w:szCs w:val="28"/>
        </w:rPr>
      </w:pPr>
    </w:p>
    <w:p w14:paraId="2B2204DB" w14:textId="1C596CC3" w:rsidR="0035693E" w:rsidRDefault="0035693E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noProof/>
          <w:sz w:val="28"/>
          <w:szCs w:val="28"/>
          <w:lang w:eastAsia="ru-RU"/>
        </w:rPr>
      </w:pPr>
      <w:r>
        <w:rPr>
          <w:rFonts w:cs="Times New Roman"/>
          <w:b/>
          <w:bCs/>
          <w:noProof/>
          <w:sz w:val="28"/>
          <w:szCs w:val="28"/>
          <w:lang w:eastAsia="ru-RU"/>
        </w:rPr>
        <w:drawing>
          <wp:anchor distT="0" distB="0" distL="114300" distR="114300" simplePos="0" relativeHeight="251657216" behindDoc="1" locked="0" layoutInCell="1" allowOverlap="1" wp14:anchorId="0EDB613F" wp14:editId="52A5E433">
            <wp:simplePos x="0" y="0"/>
            <wp:positionH relativeFrom="column">
              <wp:posOffset>-1270</wp:posOffset>
            </wp:positionH>
            <wp:positionV relativeFrom="paragraph">
              <wp:posOffset>341022</wp:posOffset>
            </wp:positionV>
            <wp:extent cx="2880360" cy="2880360"/>
            <wp:effectExtent l="0" t="0" r="0" b="0"/>
            <wp:wrapTight wrapText="bothSides">
              <wp:wrapPolygon edited="0">
                <wp:start x="0" y="0"/>
                <wp:lineTo x="0" y="21429"/>
                <wp:lineTo x="21429" y="21429"/>
                <wp:lineTo x="21429" y="0"/>
                <wp:lineTo x="0" y="0"/>
              </wp:wrapPolygon>
            </wp:wrapTight>
            <wp:docPr id="4" name="Рисунок 4" descr="C:\Users\user\Desktop\Downloads\dfe38ba5-ab5b-4283-9751-ae48e9bc53b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ser\Desktop\Downloads\dfe38ba5-ab5b-4283-9751-ae48e9bc53b6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880360" cy="288036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14:paraId="34493112" w14:textId="71DA3016" w:rsidR="0035693E" w:rsidRDefault="0035693E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noProof/>
          <w:sz w:val="28"/>
          <w:szCs w:val="28"/>
          <w:lang w:eastAsia="ru-RU"/>
        </w:rPr>
      </w:pPr>
    </w:p>
    <w:p w14:paraId="62142818" w14:textId="13B98D4F" w:rsidR="0035693E" w:rsidRDefault="0035693E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noProof/>
          <w:sz w:val="28"/>
          <w:szCs w:val="28"/>
          <w:lang w:eastAsia="ru-RU"/>
        </w:rPr>
      </w:pPr>
    </w:p>
    <w:p w14:paraId="1CD60C73" w14:textId="77777777" w:rsidR="0035693E" w:rsidRDefault="0035693E" w:rsidP="000A170E">
      <w:pPr>
        <w:widowControl w:val="0"/>
        <w:autoSpaceDE w:val="0"/>
        <w:autoSpaceDN w:val="0"/>
        <w:adjustRightInd w:val="0"/>
        <w:spacing w:after="0" w:line="240" w:lineRule="auto"/>
        <w:ind w:right="142"/>
        <w:jc w:val="center"/>
        <w:rPr>
          <w:rFonts w:cs="Times New Roman"/>
          <w:b/>
          <w:bCs/>
          <w:noProof/>
          <w:sz w:val="28"/>
          <w:szCs w:val="28"/>
          <w:lang w:eastAsia="ru-RU"/>
        </w:rPr>
      </w:pPr>
    </w:p>
    <w:p w14:paraId="5636BC89" w14:textId="77777777" w:rsidR="00F62263" w:rsidRDefault="00F62263" w:rsidP="00032355">
      <w:pPr>
        <w:pStyle w:val="a3"/>
        <w:spacing w:before="0" w:beforeAutospacing="0" w:after="0" w:afterAutospacing="0"/>
        <w:jc w:val="center"/>
        <w:rPr>
          <w:rFonts w:ascii="Comic Sans MS" w:hAnsi="Comic Sans MS"/>
          <w:b/>
          <w:bCs/>
          <w:noProof/>
          <w:color w:val="017306"/>
          <w:kern w:val="36"/>
          <w:sz w:val="8"/>
          <w:szCs w:val="8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</w:pPr>
    </w:p>
    <w:p w14:paraId="0CEBB0AF" w14:textId="77777777" w:rsidR="00F4327E" w:rsidRDefault="00F4327E" w:rsidP="00032355">
      <w:pPr>
        <w:pStyle w:val="a3"/>
        <w:spacing w:before="0" w:beforeAutospacing="0" w:after="0" w:afterAutospacing="0"/>
        <w:jc w:val="center"/>
        <w:rPr>
          <w:rFonts w:ascii="Comic Sans MS" w:hAnsi="Comic Sans MS"/>
          <w:b/>
          <w:bCs/>
          <w:noProof/>
          <w:color w:val="017306"/>
          <w:kern w:val="36"/>
          <w:sz w:val="8"/>
          <w:szCs w:val="8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</w:pPr>
    </w:p>
    <w:p w14:paraId="48E5E60B" w14:textId="77777777" w:rsidR="00F4327E" w:rsidRPr="00F4327E" w:rsidRDefault="00F4327E" w:rsidP="00032355">
      <w:pPr>
        <w:pStyle w:val="a3"/>
        <w:spacing w:before="0" w:beforeAutospacing="0" w:after="0" w:afterAutospacing="0"/>
        <w:jc w:val="center"/>
        <w:rPr>
          <w:rFonts w:ascii="Comic Sans MS" w:hAnsi="Comic Sans MS"/>
          <w:b/>
          <w:bCs/>
          <w:color w:val="017306"/>
          <w:kern w:val="36"/>
          <w:sz w:val="8"/>
          <w:szCs w:val="8"/>
          <w14:textOutline w14:w="9525" w14:cap="rnd" w14:cmpd="sng" w14:algn="ctr">
            <w14:solidFill>
              <w14:srgbClr w14:val="017306"/>
            </w14:solidFill>
            <w14:prstDash w14:val="solid"/>
            <w14:bevel/>
          </w14:textOutline>
          <w14:textFill>
            <w14:gradFill>
              <w14:gsLst>
                <w14:gs w14:pos="77000">
                  <w14:srgbClr w14:val="017306"/>
                </w14:gs>
                <w14:gs w14:pos="86000">
                  <w14:schemeClr w14:val="accent1">
                    <w14:lumMod w14:val="89000"/>
                  </w14:schemeClr>
                </w14:gs>
                <w14:gs w14:pos="88000">
                  <w14:schemeClr w14:val="accent1">
                    <w14:lumMod w14:val="75000"/>
                  </w14:schemeClr>
                </w14:gs>
                <w14:gs w14:pos="97000">
                  <w14:schemeClr w14:val="accent1">
                    <w14:lumMod w14:val="70000"/>
                  </w14:schemeClr>
                </w14:gs>
              </w14:gsLst>
              <w14:path w14:path="rect">
                <w14:fillToRect w14:l="100000" w14:t="100000" w14:r="0" w14:b="0"/>
              </w14:path>
            </w14:gradFill>
          </w14:textFill>
        </w:rPr>
      </w:pPr>
    </w:p>
    <w:p w14:paraId="36B6FDE0" w14:textId="689B413C" w:rsidR="003B6BED" w:rsidRPr="004B0662" w:rsidRDefault="00D8253A" w:rsidP="00E74371">
      <w:pPr>
        <w:spacing w:after="0"/>
        <w:jc w:val="center"/>
        <w:outlineLvl w:val="1"/>
        <w:rPr>
          <w:color w:val="851C00" w:themeColor="accent6" w:themeShade="BF"/>
        </w:rPr>
      </w:pPr>
      <w:r w:rsidRPr="004B0662">
        <w:rPr>
          <w:b/>
          <w:i/>
          <w:color w:val="851C00" w:themeColor="accent6" w:themeShade="BF"/>
          <w:sz w:val="40"/>
          <w:szCs w:val="40"/>
        </w:rPr>
        <w:br/>
      </w:r>
    </w:p>
    <w:p w14:paraId="253657F6" w14:textId="77777777" w:rsidR="005F1DD9" w:rsidRPr="000105C7" w:rsidRDefault="005F1DD9" w:rsidP="00E74371">
      <w:pPr>
        <w:spacing w:after="0"/>
        <w:jc w:val="center"/>
        <w:outlineLvl w:val="1"/>
      </w:pPr>
      <w:r w:rsidRPr="000105C7">
        <w:t>Консультационный центр и пункты</w:t>
      </w:r>
    </w:p>
    <w:p w14:paraId="30D94D30" w14:textId="77777777" w:rsidR="005F1DD9" w:rsidRPr="000105C7" w:rsidRDefault="005F1DD9" w:rsidP="005F1DD9">
      <w:pPr>
        <w:pStyle w:val="a3"/>
        <w:shd w:val="clear" w:color="auto" w:fill="FFFFFF"/>
        <w:spacing w:before="0" w:beforeAutospacing="0" w:after="0" w:afterAutospacing="0"/>
        <w:ind w:right="142"/>
        <w:jc w:val="center"/>
        <w:rPr>
          <w:rFonts w:asciiTheme="minorHAnsi" w:eastAsiaTheme="minorHAnsi" w:hAnsiTheme="minorHAnsi"/>
          <w:lang w:eastAsia="en-US"/>
        </w:rPr>
      </w:pPr>
      <w:r w:rsidRPr="000105C7">
        <w:rPr>
          <w:rFonts w:asciiTheme="minorHAnsi" w:eastAsiaTheme="minorHAnsi" w:hAnsiTheme="minorHAnsi"/>
          <w:lang w:eastAsia="en-US"/>
        </w:rPr>
        <w:t>по защите прав потребителей</w:t>
      </w:r>
    </w:p>
    <w:p w14:paraId="1B72F598" w14:textId="77777777" w:rsidR="005F1DD9" w:rsidRPr="00F62263" w:rsidRDefault="005F1DD9" w:rsidP="005F1DD9">
      <w:pPr>
        <w:spacing w:after="0" w:line="240" w:lineRule="auto"/>
        <w:ind w:right="141"/>
        <w:rPr>
          <w:rFonts w:cs="Times New Roman"/>
          <w:sz w:val="24"/>
          <w:szCs w:val="24"/>
          <w14:textFill>
            <w14:gradFill>
              <w14:gsLst>
                <w14:gs w14:pos="37000">
                  <w14:srgbClr w14:val="017306"/>
                </w14:gs>
                <w14:gs w14:pos="74000">
                  <w14:schemeClr w14:val="accent1">
                    <w14:lumMod w14:val="45000"/>
                    <w14:lumOff w14:val="55000"/>
                  </w14:schemeClr>
                </w14:gs>
                <w14:gs w14:pos="83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5400000" w14:scaled="0"/>
            </w14:gradFill>
          </w14:textFill>
        </w:rPr>
      </w:pPr>
    </w:p>
    <w:p w14:paraId="244482D1" w14:textId="77777777" w:rsidR="005F1DD9" w:rsidRPr="000105C7" w:rsidRDefault="005F1DD9" w:rsidP="005F1DD9">
      <w:pPr>
        <w:spacing w:after="0" w:line="240" w:lineRule="auto"/>
        <w:ind w:right="141"/>
        <w:jc w:val="center"/>
        <w:rPr>
          <w:rFonts w:cs="Times New Roman"/>
          <w:sz w:val="24"/>
          <w:szCs w:val="24"/>
        </w:rPr>
      </w:pPr>
      <w:r w:rsidRPr="000105C7">
        <w:rPr>
          <w:rFonts w:cs="Times New Roman"/>
          <w:sz w:val="24"/>
          <w:szCs w:val="24"/>
        </w:rPr>
        <w:t>Единый консультационный центр Роспотребнадзора –</w:t>
      </w:r>
    </w:p>
    <w:p w14:paraId="735B410C" w14:textId="77777777" w:rsidR="00AF5C24" w:rsidRPr="007C510A" w:rsidRDefault="005F1DD9" w:rsidP="00BD6C10">
      <w:pPr>
        <w:jc w:val="center"/>
        <w:rPr>
          <w:color w:val="0070C0"/>
          <w:sz w:val="28"/>
          <w:szCs w:val="28"/>
          <w:lang w:val="en-US"/>
          <w14:textFill>
            <w14:gradFill>
              <w14:gsLst>
                <w14:gs w14:pos="99000">
                  <w14:srgbClr w14:val="0000CC"/>
                </w14:gs>
                <w14:gs w14:pos="100000">
                  <w14:srgbClr w14:val="0000CC"/>
                </w14:gs>
                <w14:gs w14:pos="98000">
                  <w14:schemeClr w14:val="accent1">
                    <w14:lumMod w14:val="45000"/>
                    <w14:lumOff w14:val="55000"/>
                  </w14:schemeClr>
                </w14:gs>
                <w14:gs w14:pos="100000">
                  <w14:schemeClr w14:val="accent1">
                    <w14:lumMod w14:val="30000"/>
                    <w14:lumOff w14:val="70000"/>
                  </w14:schemeClr>
                </w14:gs>
              </w14:gsLst>
              <w14:lin w14:ang="2700000" w14:scaled="0"/>
            </w14:gradFill>
          </w14:textFill>
        </w:rPr>
      </w:pPr>
      <w:r w:rsidRPr="005C54EF">
        <w:rPr>
          <w:rFonts w:cs="Times New Roman"/>
          <w:b/>
          <w:color w:val="FF0000"/>
          <w:sz w:val="24"/>
          <w:szCs w:val="24"/>
        </w:rPr>
        <w:t>8-800-5</w:t>
      </w:r>
      <w:r w:rsidR="00E57035" w:rsidRPr="005C54EF">
        <w:rPr>
          <w:rFonts w:cs="Times New Roman"/>
          <w:b/>
          <w:color w:val="FF0000"/>
          <w:sz w:val="24"/>
          <w:szCs w:val="24"/>
          <w:lang w:val="en-US"/>
        </w:rPr>
        <w:t>55-49-43</w:t>
      </w:r>
    </w:p>
    <w:sectPr w:rsidR="00AF5C24" w:rsidRPr="007C510A" w:rsidSect="00DE02A6">
      <w:pgSz w:w="16838" w:h="11906" w:orient="landscape"/>
      <w:pgMar w:top="567" w:right="962" w:bottom="284" w:left="851" w:header="709" w:footer="709" w:gutter="0"/>
      <w:cols w:num="3"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D6062A" w14:textId="77777777" w:rsidR="0021104B" w:rsidRDefault="0021104B" w:rsidP="00535171">
      <w:pPr>
        <w:spacing w:after="0" w:line="240" w:lineRule="auto"/>
      </w:pPr>
      <w:r>
        <w:separator/>
      </w:r>
    </w:p>
  </w:endnote>
  <w:endnote w:type="continuationSeparator" w:id="0">
    <w:p w14:paraId="79E2046D" w14:textId="77777777" w:rsidR="0021104B" w:rsidRDefault="0021104B" w:rsidP="00535171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rebuchet MS">
    <w:panose1 w:val="020B0603020202020204"/>
    <w:charset w:val="CC"/>
    <w:family w:val="swiss"/>
    <w:pitch w:val="variable"/>
    <w:sig w:usb0="00000687" w:usb1="00000000" w:usb2="00000000" w:usb3="00000000" w:csb0="000000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libri">
    <w:panose1 w:val="020F0502020204030204"/>
    <w:charset w:val="CC"/>
    <w:family w:val="swiss"/>
    <w:pitch w:val="variable"/>
    <w:sig w:usb0="E0002EFF" w:usb1="C000247B" w:usb2="00000009" w:usb3="00000000" w:csb0="000001FF" w:csb1="00000000"/>
  </w:font>
  <w:font w:name="Comic Sans MS">
    <w:panose1 w:val="030F0702030302020204"/>
    <w:charset w:val="CC"/>
    <w:family w:val="script"/>
    <w:pitch w:val="variable"/>
    <w:sig w:usb0="00000287" w:usb1="00000013" w:usb2="00000000" w:usb3="00000000" w:csb0="0000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3EF1D513" w14:textId="77777777" w:rsidR="0021104B" w:rsidRDefault="0021104B" w:rsidP="00535171">
      <w:pPr>
        <w:spacing w:after="0" w:line="240" w:lineRule="auto"/>
      </w:pPr>
      <w:r>
        <w:separator/>
      </w:r>
    </w:p>
  </w:footnote>
  <w:footnote w:type="continuationSeparator" w:id="0">
    <w:p w14:paraId="23310B4E" w14:textId="77777777" w:rsidR="0021104B" w:rsidRDefault="0021104B" w:rsidP="00535171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6" type="#_x0000_t75" style="width:29.1pt;height:51.3pt;visibility:visible;mso-wrap-style:square" o:bullet="t">
        <v:imagedata r:id="rId1" o:title=""/>
      </v:shape>
    </w:pict>
  </w:numPicBullet>
  <w:abstractNum w:abstractNumId="0" w15:restartNumberingAfterBreak="0">
    <w:nsid w:val="0A2D14F9"/>
    <w:multiLevelType w:val="multilevel"/>
    <w:tmpl w:val="B53A2B2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CC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19BD28DD"/>
    <w:multiLevelType w:val="hybridMultilevel"/>
    <w:tmpl w:val="274E5B22"/>
    <w:lvl w:ilvl="0" w:tplc="FCC83854">
      <w:start w:val="1"/>
      <w:numFmt w:val="bullet"/>
      <w:lvlText w:val=""/>
      <w:lvlPicBulletId w:val="0"/>
      <w:lvlJc w:val="left"/>
      <w:pPr>
        <w:ind w:left="720" w:hanging="360"/>
      </w:pPr>
      <w:rPr>
        <w:rFonts w:ascii="Wingdings" w:hAnsi="Wingdings" w:hint="default"/>
        <w:color w:val="7030A0"/>
        <w:sz w:val="36"/>
        <w:szCs w:val="36"/>
        <w14:textFill>
          <w14:gradFill>
            <w14:gsLst>
              <w14:gs w14:pos="0">
                <w14:srgbClr w14:val="7030A0">
                  <w14:shade w14:val="30000"/>
                  <w14:satMod w14:val="115000"/>
                </w14:srgbClr>
              </w14:gs>
              <w14:gs w14:pos="50000">
                <w14:srgbClr w14:val="7030A0">
                  <w14:shade w14:val="67500"/>
                  <w14:satMod w14:val="115000"/>
                </w14:srgbClr>
              </w14:gs>
              <w14:gs w14:pos="100000">
                <w14:srgbClr w14:val="7030A0">
                  <w14:shade w14:val="100000"/>
                  <w14:satMod w14:val="115000"/>
                </w14:srgbClr>
              </w14:gs>
            </w14:gsLst>
            <w14:lin w14:ang="13500000" w14:scaled="0"/>
          </w14:gradFill>
        </w14:textFill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29EF6300"/>
    <w:multiLevelType w:val="hybridMultilevel"/>
    <w:tmpl w:val="868647D6"/>
    <w:lvl w:ilvl="0" w:tplc="FCC83854">
      <w:start w:val="1"/>
      <w:numFmt w:val="bullet"/>
      <w:lvlText w:val=""/>
      <w:lvlJc w:val="left"/>
      <w:pPr>
        <w:ind w:left="1080" w:hanging="360"/>
      </w:pPr>
      <w:rPr>
        <w:rFonts w:ascii="Wingdings" w:hAnsi="Wingdings" w:hint="default"/>
        <w:color w:val="7030A0"/>
        <w:sz w:val="36"/>
        <w:szCs w:val="36"/>
        <w14:textFill>
          <w14:gradFill>
            <w14:gsLst>
              <w14:gs w14:pos="0">
                <w14:srgbClr w14:val="7030A0">
                  <w14:shade w14:val="30000"/>
                  <w14:satMod w14:val="115000"/>
                </w14:srgbClr>
              </w14:gs>
              <w14:gs w14:pos="50000">
                <w14:srgbClr w14:val="7030A0">
                  <w14:shade w14:val="67500"/>
                  <w14:satMod w14:val="115000"/>
                </w14:srgbClr>
              </w14:gs>
              <w14:gs w14:pos="100000">
                <w14:srgbClr w14:val="7030A0">
                  <w14:shade w14:val="100000"/>
                  <w14:satMod w14:val="115000"/>
                </w14:srgbClr>
              </w14:gs>
            </w14:gsLst>
            <w14:lin w14:ang="13500000" w14:scaled="0"/>
          </w14:gradFill>
        </w14:textFill>
      </w:rPr>
    </w:lvl>
    <w:lvl w:ilvl="1" w:tplc="04190003" w:tentative="1">
      <w:start w:val="1"/>
      <w:numFmt w:val="bullet"/>
      <w:lvlText w:val="o"/>
      <w:lvlJc w:val="left"/>
      <w:pPr>
        <w:ind w:left="180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24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96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68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40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12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840" w:hanging="360"/>
      </w:pPr>
      <w:rPr>
        <w:rFonts w:ascii="Wingdings" w:hAnsi="Wingdings" w:hint="default"/>
      </w:rPr>
    </w:lvl>
  </w:abstractNum>
  <w:abstractNum w:abstractNumId="3" w15:restartNumberingAfterBreak="0">
    <w:nsid w:val="330B623E"/>
    <w:multiLevelType w:val="hybridMultilevel"/>
    <w:tmpl w:val="E70688B2"/>
    <w:lvl w:ilvl="0" w:tplc="B054104A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  <w:sz w:val="28"/>
        <w:szCs w:val="28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3B7372F3"/>
    <w:multiLevelType w:val="multilevel"/>
    <w:tmpl w:val="0F824C9A"/>
    <w:lvl w:ilvl="0">
      <w:start w:val="1"/>
      <w:numFmt w:val="bullet"/>
      <w:lvlText w:val=""/>
      <w:lvlPicBulletId w:val="0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5" w15:restartNumberingAfterBreak="0">
    <w:nsid w:val="3D9F4460"/>
    <w:multiLevelType w:val="hybridMultilevel"/>
    <w:tmpl w:val="08BC5E1A"/>
    <w:lvl w:ilvl="0" w:tplc="A3D8308E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  <w:sz w:val="20"/>
        <w:szCs w:val="20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4A700005"/>
    <w:multiLevelType w:val="multilevel"/>
    <w:tmpl w:val="EC32BF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7" w15:restartNumberingAfterBreak="0">
    <w:nsid w:val="5C044D6C"/>
    <w:multiLevelType w:val="multilevel"/>
    <w:tmpl w:val="EC8E925E"/>
    <w:lvl w:ilvl="0">
      <w:start w:val="1"/>
      <w:numFmt w:val="bullet"/>
      <w:lvlText w:val=""/>
      <w:lvlPicBulletId w:val="0"/>
      <w:lvlJc w:val="left"/>
      <w:pPr>
        <w:tabs>
          <w:tab w:val="num" w:pos="502"/>
        </w:tabs>
        <w:ind w:left="502" w:hanging="360"/>
      </w:pPr>
      <w:rPr>
        <w:rFonts w:ascii="Symbol" w:hAnsi="Symbol" w:hint="default"/>
        <w:sz w:val="28"/>
        <w:szCs w:val="28"/>
      </w:rPr>
    </w:lvl>
    <w:lvl w:ilvl="1" w:tentative="1">
      <w:start w:val="1"/>
      <w:numFmt w:val="bullet"/>
      <w:lvlText w:val="o"/>
      <w:lvlJc w:val="left"/>
      <w:pPr>
        <w:tabs>
          <w:tab w:val="num" w:pos="1222"/>
        </w:tabs>
        <w:ind w:left="1222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1942"/>
        </w:tabs>
        <w:ind w:left="1942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662"/>
        </w:tabs>
        <w:ind w:left="2662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382"/>
        </w:tabs>
        <w:ind w:left="3382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102"/>
        </w:tabs>
        <w:ind w:left="4102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4822"/>
        </w:tabs>
        <w:ind w:left="4822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542"/>
        </w:tabs>
        <w:ind w:left="5542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262"/>
        </w:tabs>
        <w:ind w:left="6262" w:hanging="360"/>
      </w:pPr>
      <w:rPr>
        <w:rFonts w:ascii="Wingdings" w:hAnsi="Wingdings" w:hint="default"/>
        <w:sz w:val="20"/>
      </w:rPr>
    </w:lvl>
  </w:abstractNum>
  <w:abstractNum w:abstractNumId="8" w15:restartNumberingAfterBreak="0">
    <w:nsid w:val="617D3303"/>
    <w:multiLevelType w:val="multilevel"/>
    <w:tmpl w:val="78E0A0A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CC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9" w15:restartNumberingAfterBreak="0">
    <w:nsid w:val="62FE048C"/>
    <w:multiLevelType w:val="multilevel"/>
    <w:tmpl w:val="E84EB1A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color w:val="0000CC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0" w15:restartNumberingAfterBreak="0">
    <w:nsid w:val="63A57675"/>
    <w:multiLevelType w:val="hybridMultilevel"/>
    <w:tmpl w:val="8DE4F5A8"/>
    <w:lvl w:ilvl="0" w:tplc="0419000F">
      <w:start w:val="1"/>
      <w:numFmt w:val="decimal"/>
      <w:lvlText w:val="%1."/>
      <w:lvlJc w:val="left"/>
      <w:pPr>
        <w:ind w:left="720" w:hanging="360"/>
      </w:p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6B0C03F8"/>
    <w:multiLevelType w:val="multilevel"/>
    <w:tmpl w:val="C2109706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num w:numId="1">
    <w:abstractNumId w:val="7"/>
  </w:num>
  <w:num w:numId="2">
    <w:abstractNumId w:val="4"/>
  </w:num>
  <w:num w:numId="3">
    <w:abstractNumId w:val="3"/>
  </w:num>
  <w:num w:numId="4">
    <w:abstractNumId w:val="5"/>
  </w:num>
  <w:num w:numId="5">
    <w:abstractNumId w:val="6"/>
  </w:num>
  <w:num w:numId="6">
    <w:abstractNumId w:val="11"/>
  </w:num>
  <w:num w:numId="7">
    <w:abstractNumId w:val="1"/>
  </w:num>
  <w:num w:numId="8">
    <w:abstractNumId w:val="2"/>
  </w:num>
  <w:num w:numId="9">
    <w:abstractNumId w:val="10"/>
  </w:num>
  <w:num w:numId="10">
    <w:abstractNumId w:val="8"/>
  </w:num>
  <w:num w:numId="11">
    <w:abstractNumId w:val="0"/>
  </w:num>
  <w:num w:numId="12">
    <w:abstractNumId w:val="9"/>
  </w:num>
  <w:numIdMacAtCleanup w:val="3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8"/>
  <w:proofState w:spelling="clean" w:grammar="clean"/>
  <w:defaultTabStop w:val="709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9D1741"/>
    <w:rsid w:val="000063E7"/>
    <w:rsid w:val="000105C7"/>
    <w:rsid w:val="00013387"/>
    <w:rsid w:val="000136D2"/>
    <w:rsid w:val="00030260"/>
    <w:rsid w:val="00032355"/>
    <w:rsid w:val="00032EB2"/>
    <w:rsid w:val="00033049"/>
    <w:rsid w:val="00034BA8"/>
    <w:rsid w:val="00034F3E"/>
    <w:rsid w:val="000421C9"/>
    <w:rsid w:val="000436E3"/>
    <w:rsid w:val="0004398D"/>
    <w:rsid w:val="00054852"/>
    <w:rsid w:val="000608A3"/>
    <w:rsid w:val="00066957"/>
    <w:rsid w:val="00085614"/>
    <w:rsid w:val="000A170E"/>
    <w:rsid w:val="000A1AD8"/>
    <w:rsid w:val="000A74EE"/>
    <w:rsid w:val="000B653E"/>
    <w:rsid w:val="000C05B5"/>
    <w:rsid w:val="000C30A3"/>
    <w:rsid w:val="000C5AA0"/>
    <w:rsid w:val="000D5FBA"/>
    <w:rsid w:val="000E7FF0"/>
    <w:rsid w:val="000F2AB0"/>
    <w:rsid w:val="001007A4"/>
    <w:rsid w:val="00104243"/>
    <w:rsid w:val="00112DC5"/>
    <w:rsid w:val="00113B7A"/>
    <w:rsid w:val="00132A4D"/>
    <w:rsid w:val="001400F6"/>
    <w:rsid w:val="00174A2D"/>
    <w:rsid w:val="00182C64"/>
    <w:rsid w:val="00192F79"/>
    <w:rsid w:val="001973ED"/>
    <w:rsid w:val="001B7A49"/>
    <w:rsid w:val="001C6242"/>
    <w:rsid w:val="001C7145"/>
    <w:rsid w:val="001D245C"/>
    <w:rsid w:val="001D2D82"/>
    <w:rsid w:val="001D51E5"/>
    <w:rsid w:val="001E6F5B"/>
    <w:rsid w:val="00200956"/>
    <w:rsid w:val="0020467F"/>
    <w:rsid w:val="00206B03"/>
    <w:rsid w:val="0021104B"/>
    <w:rsid w:val="0021117E"/>
    <w:rsid w:val="00233539"/>
    <w:rsid w:val="00233651"/>
    <w:rsid w:val="00233A68"/>
    <w:rsid w:val="002355DF"/>
    <w:rsid w:val="0024050E"/>
    <w:rsid w:val="002470A2"/>
    <w:rsid w:val="0025484E"/>
    <w:rsid w:val="00286170"/>
    <w:rsid w:val="00293A32"/>
    <w:rsid w:val="002955BC"/>
    <w:rsid w:val="00297A2F"/>
    <w:rsid w:val="002B0F6C"/>
    <w:rsid w:val="002C0BCE"/>
    <w:rsid w:val="002C3A12"/>
    <w:rsid w:val="002C46F8"/>
    <w:rsid w:val="002C6A42"/>
    <w:rsid w:val="002C6F70"/>
    <w:rsid w:val="002D4BD7"/>
    <w:rsid w:val="002F2269"/>
    <w:rsid w:val="002F4AC9"/>
    <w:rsid w:val="00300806"/>
    <w:rsid w:val="0031017C"/>
    <w:rsid w:val="00322BF4"/>
    <w:rsid w:val="00332619"/>
    <w:rsid w:val="00355A6F"/>
    <w:rsid w:val="0035693E"/>
    <w:rsid w:val="00370155"/>
    <w:rsid w:val="0037396C"/>
    <w:rsid w:val="00376E03"/>
    <w:rsid w:val="00377E25"/>
    <w:rsid w:val="003821D9"/>
    <w:rsid w:val="003848C9"/>
    <w:rsid w:val="003B58C9"/>
    <w:rsid w:val="003B6BED"/>
    <w:rsid w:val="003B7A7B"/>
    <w:rsid w:val="003C503E"/>
    <w:rsid w:val="003C5F05"/>
    <w:rsid w:val="003D4B92"/>
    <w:rsid w:val="003D53B4"/>
    <w:rsid w:val="003E0D6F"/>
    <w:rsid w:val="00405561"/>
    <w:rsid w:val="0042435D"/>
    <w:rsid w:val="00431C7B"/>
    <w:rsid w:val="00433A00"/>
    <w:rsid w:val="00455E72"/>
    <w:rsid w:val="004612DB"/>
    <w:rsid w:val="00461C4C"/>
    <w:rsid w:val="004630C7"/>
    <w:rsid w:val="004676D5"/>
    <w:rsid w:val="004704CB"/>
    <w:rsid w:val="004A0D47"/>
    <w:rsid w:val="004B0662"/>
    <w:rsid w:val="004B2E7E"/>
    <w:rsid w:val="004C4BFD"/>
    <w:rsid w:val="004D1262"/>
    <w:rsid w:val="004D1C65"/>
    <w:rsid w:val="004D2BB6"/>
    <w:rsid w:val="004E2430"/>
    <w:rsid w:val="004E559A"/>
    <w:rsid w:val="004E7ECD"/>
    <w:rsid w:val="004F1950"/>
    <w:rsid w:val="004F23F1"/>
    <w:rsid w:val="004F3243"/>
    <w:rsid w:val="004F7B1E"/>
    <w:rsid w:val="005024C6"/>
    <w:rsid w:val="005146F2"/>
    <w:rsid w:val="00522740"/>
    <w:rsid w:val="00524DA8"/>
    <w:rsid w:val="00527A84"/>
    <w:rsid w:val="00530B22"/>
    <w:rsid w:val="00534ABD"/>
    <w:rsid w:val="00535171"/>
    <w:rsid w:val="005432A7"/>
    <w:rsid w:val="005535F4"/>
    <w:rsid w:val="00563541"/>
    <w:rsid w:val="00575E53"/>
    <w:rsid w:val="0058012A"/>
    <w:rsid w:val="005B3044"/>
    <w:rsid w:val="005B490B"/>
    <w:rsid w:val="005B6B58"/>
    <w:rsid w:val="005C0CA0"/>
    <w:rsid w:val="005C54EF"/>
    <w:rsid w:val="005E4DB5"/>
    <w:rsid w:val="005F1DD9"/>
    <w:rsid w:val="0061343D"/>
    <w:rsid w:val="0062092C"/>
    <w:rsid w:val="00626D18"/>
    <w:rsid w:val="00632EB0"/>
    <w:rsid w:val="006451AF"/>
    <w:rsid w:val="00650D8B"/>
    <w:rsid w:val="00653B17"/>
    <w:rsid w:val="006654BF"/>
    <w:rsid w:val="006666F8"/>
    <w:rsid w:val="00670C52"/>
    <w:rsid w:val="0067301D"/>
    <w:rsid w:val="006755FA"/>
    <w:rsid w:val="00691AAA"/>
    <w:rsid w:val="00696CE2"/>
    <w:rsid w:val="006A5128"/>
    <w:rsid w:val="006B2118"/>
    <w:rsid w:val="006C0840"/>
    <w:rsid w:val="006D2C21"/>
    <w:rsid w:val="006D5E8E"/>
    <w:rsid w:val="006D7E52"/>
    <w:rsid w:val="006E7BBA"/>
    <w:rsid w:val="006F46B8"/>
    <w:rsid w:val="00722E34"/>
    <w:rsid w:val="0073269B"/>
    <w:rsid w:val="007421BA"/>
    <w:rsid w:val="00760AE5"/>
    <w:rsid w:val="00776228"/>
    <w:rsid w:val="00776A76"/>
    <w:rsid w:val="00786A0C"/>
    <w:rsid w:val="00791537"/>
    <w:rsid w:val="007977F2"/>
    <w:rsid w:val="00797F77"/>
    <w:rsid w:val="007A7505"/>
    <w:rsid w:val="007B3135"/>
    <w:rsid w:val="007B5038"/>
    <w:rsid w:val="007C1E2C"/>
    <w:rsid w:val="007C1F86"/>
    <w:rsid w:val="007C3317"/>
    <w:rsid w:val="007C510A"/>
    <w:rsid w:val="007D325B"/>
    <w:rsid w:val="007D5530"/>
    <w:rsid w:val="007D5FD9"/>
    <w:rsid w:val="007F2C89"/>
    <w:rsid w:val="007F3EB1"/>
    <w:rsid w:val="007F5ED1"/>
    <w:rsid w:val="007F78B2"/>
    <w:rsid w:val="0080541D"/>
    <w:rsid w:val="0080583A"/>
    <w:rsid w:val="0084317A"/>
    <w:rsid w:val="008434CA"/>
    <w:rsid w:val="008528F9"/>
    <w:rsid w:val="008535D2"/>
    <w:rsid w:val="008555BF"/>
    <w:rsid w:val="00866115"/>
    <w:rsid w:val="00870BAB"/>
    <w:rsid w:val="008773B9"/>
    <w:rsid w:val="0088056F"/>
    <w:rsid w:val="00880ADA"/>
    <w:rsid w:val="0088795B"/>
    <w:rsid w:val="008B4399"/>
    <w:rsid w:val="008B732C"/>
    <w:rsid w:val="008B763E"/>
    <w:rsid w:val="008C4A27"/>
    <w:rsid w:val="008C59D8"/>
    <w:rsid w:val="008C6194"/>
    <w:rsid w:val="008D0F95"/>
    <w:rsid w:val="008D6A11"/>
    <w:rsid w:val="008D7CBD"/>
    <w:rsid w:val="008E2186"/>
    <w:rsid w:val="008E2580"/>
    <w:rsid w:val="008E4FDC"/>
    <w:rsid w:val="008E6ACB"/>
    <w:rsid w:val="009029BF"/>
    <w:rsid w:val="0090348B"/>
    <w:rsid w:val="009165B2"/>
    <w:rsid w:val="009309FE"/>
    <w:rsid w:val="009312B2"/>
    <w:rsid w:val="00933376"/>
    <w:rsid w:val="00935DCB"/>
    <w:rsid w:val="009459EC"/>
    <w:rsid w:val="0095196A"/>
    <w:rsid w:val="00954B52"/>
    <w:rsid w:val="00957122"/>
    <w:rsid w:val="00966D54"/>
    <w:rsid w:val="00967040"/>
    <w:rsid w:val="0096749A"/>
    <w:rsid w:val="00976960"/>
    <w:rsid w:val="009802CE"/>
    <w:rsid w:val="00980A2F"/>
    <w:rsid w:val="009859BF"/>
    <w:rsid w:val="009A1071"/>
    <w:rsid w:val="009A287F"/>
    <w:rsid w:val="009A6727"/>
    <w:rsid w:val="009B03F0"/>
    <w:rsid w:val="009B5846"/>
    <w:rsid w:val="009B6EF7"/>
    <w:rsid w:val="009C0278"/>
    <w:rsid w:val="009C16FC"/>
    <w:rsid w:val="009C4429"/>
    <w:rsid w:val="009C6313"/>
    <w:rsid w:val="009D1741"/>
    <w:rsid w:val="009D4D43"/>
    <w:rsid w:val="009D6E09"/>
    <w:rsid w:val="009E7842"/>
    <w:rsid w:val="009F013C"/>
    <w:rsid w:val="009F4CB2"/>
    <w:rsid w:val="00A17E19"/>
    <w:rsid w:val="00A256F6"/>
    <w:rsid w:val="00A26841"/>
    <w:rsid w:val="00A279C1"/>
    <w:rsid w:val="00A32DEE"/>
    <w:rsid w:val="00A33A67"/>
    <w:rsid w:val="00A373BB"/>
    <w:rsid w:val="00A43B86"/>
    <w:rsid w:val="00A50ADE"/>
    <w:rsid w:val="00A65814"/>
    <w:rsid w:val="00A7278B"/>
    <w:rsid w:val="00A77734"/>
    <w:rsid w:val="00A77A5F"/>
    <w:rsid w:val="00A811F9"/>
    <w:rsid w:val="00A93266"/>
    <w:rsid w:val="00AA1D7C"/>
    <w:rsid w:val="00AB221B"/>
    <w:rsid w:val="00AC1918"/>
    <w:rsid w:val="00AC321D"/>
    <w:rsid w:val="00AC35E3"/>
    <w:rsid w:val="00AD3FE6"/>
    <w:rsid w:val="00AD6378"/>
    <w:rsid w:val="00AE1886"/>
    <w:rsid w:val="00AE676F"/>
    <w:rsid w:val="00AF1C8B"/>
    <w:rsid w:val="00AF2CF0"/>
    <w:rsid w:val="00AF5C24"/>
    <w:rsid w:val="00AF60B1"/>
    <w:rsid w:val="00B13DB2"/>
    <w:rsid w:val="00B159BC"/>
    <w:rsid w:val="00B249B7"/>
    <w:rsid w:val="00B256D5"/>
    <w:rsid w:val="00B31FB2"/>
    <w:rsid w:val="00B32387"/>
    <w:rsid w:val="00B53BDE"/>
    <w:rsid w:val="00B6298B"/>
    <w:rsid w:val="00B6724B"/>
    <w:rsid w:val="00B74CB4"/>
    <w:rsid w:val="00BA19EB"/>
    <w:rsid w:val="00BA57D2"/>
    <w:rsid w:val="00BB3E2B"/>
    <w:rsid w:val="00BB4147"/>
    <w:rsid w:val="00BB717A"/>
    <w:rsid w:val="00BD488C"/>
    <w:rsid w:val="00BD50AD"/>
    <w:rsid w:val="00BD6C10"/>
    <w:rsid w:val="00BE188F"/>
    <w:rsid w:val="00BE2E11"/>
    <w:rsid w:val="00BF50F1"/>
    <w:rsid w:val="00BF65F8"/>
    <w:rsid w:val="00BF77C5"/>
    <w:rsid w:val="00BF7F3D"/>
    <w:rsid w:val="00C07221"/>
    <w:rsid w:val="00C12778"/>
    <w:rsid w:val="00C13AC9"/>
    <w:rsid w:val="00C2016F"/>
    <w:rsid w:val="00C20398"/>
    <w:rsid w:val="00C224A0"/>
    <w:rsid w:val="00C30CF4"/>
    <w:rsid w:val="00C31B39"/>
    <w:rsid w:val="00C33F22"/>
    <w:rsid w:val="00C40CC8"/>
    <w:rsid w:val="00C42E25"/>
    <w:rsid w:val="00C461C4"/>
    <w:rsid w:val="00C470FE"/>
    <w:rsid w:val="00C47711"/>
    <w:rsid w:val="00C47C6E"/>
    <w:rsid w:val="00C47E45"/>
    <w:rsid w:val="00C635A9"/>
    <w:rsid w:val="00C65294"/>
    <w:rsid w:val="00C71890"/>
    <w:rsid w:val="00C72D52"/>
    <w:rsid w:val="00C74B53"/>
    <w:rsid w:val="00C8531F"/>
    <w:rsid w:val="00C85A52"/>
    <w:rsid w:val="00C86120"/>
    <w:rsid w:val="00C93DDF"/>
    <w:rsid w:val="00C95821"/>
    <w:rsid w:val="00CB42DA"/>
    <w:rsid w:val="00CB6D05"/>
    <w:rsid w:val="00CC43C7"/>
    <w:rsid w:val="00CD6354"/>
    <w:rsid w:val="00CE3441"/>
    <w:rsid w:val="00CE6332"/>
    <w:rsid w:val="00CF1012"/>
    <w:rsid w:val="00CF1CAB"/>
    <w:rsid w:val="00CF597A"/>
    <w:rsid w:val="00D01B7B"/>
    <w:rsid w:val="00D1607C"/>
    <w:rsid w:val="00D16744"/>
    <w:rsid w:val="00D33D77"/>
    <w:rsid w:val="00D731C5"/>
    <w:rsid w:val="00D8253A"/>
    <w:rsid w:val="00D82EC7"/>
    <w:rsid w:val="00D84752"/>
    <w:rsid w:val="00D87659"/>
    <w:rsid w:val="00D90BF8"/>
    <w:rsid w:val="00DA6AAC"/>
    <w:rsid w:val="00DB55C0"/>
    <w:rsid w:val="00DB6AC4"/>
    <w:rsid w:val="00DC17E1"/>
    <w:rsid w:val="00DC4659"/>
    <w:rsid w:val="00DC68F4"/>
    <w:rsid w:val="00DC76E7"/>
    <w:rsid w:val="00DC7707"/>
    <w:rsid w:val="00DD1ADC"/>
    <w:rsid w:val="00DD304C"/>
    <w:rsid w:val="00DD52A8"/>
    <w:rsid w:val="00DE02A6"/>
    <w:rsid w:val="00DE11B1"/>
    <w:rsid w:val="00DE499F"/>
    <w:rsid w:val="00DF5C99"/>
    <w:rsid w:val="00E061D3"/>
    <w:rsid w:val="00E14EE6"/>
    <w:rsid w:val="00E22F31"/>
    <w:rsid w:val="00E23765"/>
    <w:rsid w:val="00E23A5D"/>
    <w:rsid w:val="00E24F88"/>
    <w:rsid w:val="00E26CD4"/>
    <w:rsid w:val="00E335DF"/>
    <w:rsid w:val="00E339AD"/>
    <w:rsid w:val="00E36285"/>
    <w:rsid w:val="00E454C5"/>
    <w:rsid w:val="00E51356"/>
    <w:rsid w:val="00E53FAF"/>
    <w:rsid w:val="00E562F3"/>
    <w:rsid w:val="00E57035"/>
    <w:rsid w:val="00E609FF"/>
    <w:rsid w:val="00E62464"/>
    <w:rsid w:val="00E631A6"/>
    <w:rsid w:val="00E65D61"/>
    <w:rsid w:val="00E674A4"/>
    <w:rsid w:val="00E70746"/>
    <w:rsid w:val="00E71567"/>
    <w:rsid w:val="00E74371"/>
    <w:rsid w:val="00E754D6"/>
    <w:rsid w:val="00E80686"/>
    <w:rsid w:val="00E84B1D"/>
    <w:rsid w:val="00E95A2B"/>
    <w:rsid w:val="00E9624F"/>
    <w:rsid w:val="00EA4320"/>
    <w:rsid w:val="00EA699E"/>
    <w:rsid w:val="00EB2D22"/>
    <w:rsid w:val="00EB4B7B"/>
    <w:rsid w:val="00EB57B8"/>
    <w:rsid w:val="00EC3538"/>
    <w:rsid w:val="00EC44B4"/>
    <w:rsid w:val="00EC48DA"/>
    <w:rsid w:val="00EC6878"/>
    <w:rsid w:val="00ED037B"/>
    <w:rsid w:val="00ED42CF"/>
    <w:rsid w:val="00ED7D37"/>
    <w:rsid w:val="00EE0076"/>
    <w:rsid w:val="00EE0410"/>
    <w:rsid w:val="00EE22D6"/>
    <w:rsid w:val="00EE4A8C"/>
    <w:rsid w:val="00EF4E2A"/>
    <w:rsid w:val="00EF5260"/>
    <w:rsid w:val="00EF7083"/>
    <w:rsid w:val="00F02CAE"/>
    <w:rsid w:val="00F05551"/>
    <w:rsid w:val="00F144AE"/>
    <w:rsid w:val="00F3674E"/>
    <w:rsid w:val="00F420A3"/>
    <w:rsid w:val="00F42E89"/>
    <w:rsid w:val="00F4327E"/>
    <w:rsid w:val="00F568BE"/>
    <w:rsid w:val="00F57914"/>
    <w:rsid w:val="00F62263"/>
    <w:rsid w:val="00F67BBB"/>
    <w:rsid w:val="00F817E2"/>
    <w:rsid w:val="00F90897"/>
    <w:rsid w:val="00F91CED"/>
    <w:rsid w:val="00F96C58"/>
    <w:rsid w:val="00F97E64"/>
    <w:rsid w:val="00FA12F0"/>
    <w:rsid w:val="00FA52FE"/>
    <w:rsid w:val="00FA5646"/>
    <w:rsid w:val="00FA72D1"/>
    <w:rsid w:val="00FC4CF7"/>
    <w:rsid w:val="00FD09E9"/>
    <w:rsid w:val="00FE0362"/>
    <w:rsid w:val="00FE527B"/>
    <w:rsid w:val="00FF185C"/>
    <w:rsid w:val="00FF37BE"/>
    <w:rsid w:val="00FF6E35"/>
    <w:rsid w:val="00FF7ED5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7"/>
    <o:shapelayout v:ext="edit">
      <o:idmap v:ext="edit" data="1"/>
    </o:shapelayout>
  </w:shapeDefaults>
  <w:decimalSymbol w:val=","/>
  <w:listSeparator w:val=";"/>
  <w14:docId w14:val="4A3BEC14"/>
  <w15:docId w15:val="{BFBE77D3-EA05-46D5-B73F-5ACFF266C2E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semiHidden="1" w:uiPriority="59" w:unhideWhenUsed="1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4630C7"/>
  </w:style>
  <w:style w:type="paragraph" w:styleId="1">
    <w:name w:val="heading 1"/>
    <w:basedOn w:val="a"/>
    <w:link w:val="10"/>
    <w:uiPriority w:val="9"/>
    <w:qFormat/>
    <w:rsid w:val="00AF5C24"/>
    <w:pPr>
      <w:spacing w:before="100" w:beforeAutospacing="1" w:after="100" w:afterAutospacing="1" w:line="240" w:lineRule="auto"/>
      <w:outlineLvl w:val="0"/>
    </w:pPr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2">
    <w:name w:val="heading 2"/>
    <w:basedOn w:val="a"/>
    <w:next w:val="a"/>
    <w:link w:val="20"/>
    <w:uiPriority w:val="9"/>
    <w:unhideWhenUsed/>
    <w:qFormat/>
    <w:rsid w:val="004E2430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paragraph" w:styleId="3">
    <w:name w:val="heading 3"/>
    <w:basedOn w:val="a"/>
    <w:next w:val="a"/>
    <w:link w:val="30"/>
    <w:uiPriority w:val="9"/>
    <w:semiHidden/>
    <w:unhideWhenUsed/>
    <w:qFormat/>
    <w:rsid w:val="00E674A4"/>
    <w:pPr>
      <w:keepNext/>
      <w:keepLines/>
      <w:spacing w:before="40" w:after="0" w:line="259" w:lineRule="auto"/>
      <w:outlineLvl w:val="2"/>
    </w:pPr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Normal (Web)"/>
    <w:basedOn w:val="a"/>
    <w:uiPriority w:val="99"/>
    <w:unhideWhenUsed/>
    <w:rsid w:val="00AA1D7C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Hyperlink"/>
    <w:basedOn w:val="a0"/>
    <w:uiPriority w:val="99"/>
    <w:unhideWhenUsed/>
    <w:rsid w:val="00C07221"/>
    <w:rPr>
      <w:color w:val="0000FF"/>
      <w:u w:val="single"/>
    </w:rPr>
  </w:style>
  <w:style w:type="paragraph" w:styleId="a5">
    <w:name w:val="Balloon Text"/>
    <w:basedOn w:val="a"/>
    <w:link w:val="a6"/>
    <w:uiPriority w:val="99"/>
    <w:semiHidden/>
    <w:unhideWhenUsed/>
    <w:rsid w:val="00C0722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C07221"/>
    <w:rPr>
      <w:rFonts w:ascii="Tahoma" w:hAnsi="Tahoma" w:cs="Tahoma"/>
      <w:sz w:val="16"/>
      <w:szCs w:val="16"/>
    </w:rPr>
  </w:style>
  <w:style w:type="character" w:customStyle="1" w:styleId="10">
    <w:name w:val="Заголовок 1 Знак"/>
    <w:basedOn w:val="a0"/>
    <w:link w:val="1"/>
    <w:uiPriority w:val="9"/>
    <w:rsid w:val="00AF5C24"/>
    <w:rPr>
      <w:rFonts w:ascii="Times New Roman" w:eastAsia="Times New Roman" w:hAnsi="Times New Roman" w:cs="Times New Roman"/>
      <w:b/>
      <w:bCs/>
      <w:kern w:val="36"/>
      <w:sz w:val="48"/>
      <w:szCs w:val="48"/>
      <w:lang w:eastAsia="ru-RU"/>
    </w:rPr>
  </w:style>
  <w:style w:type="paragraph" w:styleId="a7">
    <w:name w:val="List Paragraph"/>
    <w:basedOn w:val="a"/>
    <w:uiPriority w:val="34"/>
    <w:qFormat/>
    <w:rsid w:val="00AC1918"/>
    <w:pPr>
      <w:spacing w:after="160" w:line="259" w:lineRule="auto"/>
      <w:ind w:left="720"/>
      <w:contextualSpacing/>
    </w:pPr>
  </w:style>
  <w:style w:type="character" w:styleId="a8">
    <w:name w:val="Intense Emphasis"/>
    <w:basedOn w:val="a0"/>
    <w:uiPriority w:val="21"/>
    <w:qFormat/>
    <w:rsid w:val="00CF597A"/>
    <w:rPr>
      <w:i/>
      <w:iCs/>
      <w:color w:val="E84C22" w:themeColor="accent1"/>
    </w:rPr>
  </w:style>
  <w:style w:type="character" w:customStyle="1" w:styleId="20">
    <w:name w:val="Заголовок 2 Знак"/>
    <w:basedOn w:val="a0"/>
    <w:link w:val="2"/>
    <w:uiPriority w:val="9"/>
    <w:rsid w:val="004E2430"/>
    <w:rPr>
      <w:rFonts w:asciiTheme="majorHAnsi" w:eastAsiaTheme="majorEastAsia" w:hAnsiTheme="majorHAnsi" w:cstheme="majorBidi"/>
      <w:color w:val="B43412" w:themeColor="accent1" w:themeShade="BF"/>
      <w:sz w:val="26"/>
      <w:szCs w:val="26"/>
    </w:rPr>
  </w:style>
  <w:style w:type="character" w:customStyle="1" w:styleId="11">
    <w:name w:val="Неразрешенное упоминание1"/>
    <w:basedOn w:val="a0"/>
    <w:uiPriority w:val="99"/>
    <w:semiHidden/>
    <w:unhideWhenUsed/>
    <w:rsid w:val="002955BC"/>
    <w:rPr>
      <w:color w:val="605E5C"/>
      <w:shd w:val="clear" w:color="auto" w:fill="E1DFDD"/>
    </w:rPr>
  </w:style>
  <w:style w:type="character" w:customStyle="1" w:styleId="30">
    <w:name w:val="Заголовок 3 Знак"/>
    <w:basedOn w:val="a0"/>
    <w:link w:val="3"/>
    <w:uiPriority w:val="9"/>
    <w:semiHidden/>
    <w:rsid w:val="00E674A4"/>
    <w:rPr>
      <w:rFonts w:asciiTheme="majorHAnsi" w:eastAsiaTheme="majorEastAsia" w:hAnsiTheme="majorHAnsi" w:cstheme="majorBidi"/>
      <w:color w:val="77230C" w:themeColor="accent1" w:themeShade="7F"/>
      <w:sz w:val="24"/>
      <w:szCs w:val="24"/>
    </w:rPr>
  </w:style>
  <w:style w:type="character" w:styleId="a9">
    <w:name w:val="Strong"/>
    <w:basedOn w:val="a0"/>
    <w:uiPriority w:val="22"/>
    <w:qFormat/>
    <w:rsid w:val="00E674A4"/>
    <w:rPr>
      <w:b/>
      <w:bCs/>
    </w:rPr>
  </w:style>
  <w:style w:type="character" w:customStyle="1" w:styleId="textactive">
    <w:name w:val="text_active"/>
    <w:basedOn w:val="a0"/>
    <w:rsid w:val="00E674A4"/>
  </w:style>
  <w:style w:type="character" w:styleId="aa">
    <w:name w:val="FollowedHyperlink"/>
    <w:basedOn w:val="a0"/>
    <w:uiPriority w:val="99"/>
    <w:semiHidden/>
    <w:unhideWhenUsed/>
    <w:rsid w:val="009C0278"/>
    <w:rPr>
      <w:color w:val="666699" w:themeColor="followedHyperlink"/>
      <w:u w:val="single"/>
    </w:rPr>
  </w:style>
  <w:style w:type="character" w:customStyle="1" w:styleId="21">
    <w:name w:val="Неразрешенное упоминание2"/>
    <w:basedOn w:val="a0"/>
    <w:uiPriority w:val="99"/>
    <w:semiHidden/>
    <w:unhideWhenUsed/>
    <w:rsid w:val="0095196A"/>
    <w:rPr>
      <w:color w:val="605E5C"/>
      <w:shd w:val="clear" w:color="auto" w:fill="E1DFDD"/>
    </w:rPr>
  </w:style>
  <w:style w:type="character" w:customStyle="1" w:styleId="31">
    <w:name w:val="Неразрешенное упоминание3"/>
    <w:basedOn w:val="a0"/>
    <w:uiPriority w:val="99"/>
    <w:semiHidden/>
    <w:unhideWhenUsed/>
    <w:rsid w:val="00BF65F8"/>
    <w:rPr>
      <w:color w:val="605E5C"/>
      <w:shd w:val="clear" w:color="auto" w:fill="E1DFDD"/>
    </w:rPr>
  </w:style>
  <w:style w:type="character" w:styleId="ab">
    <w:name w:val="Emphasis"/>
    <w:basedOn w:val="a0"/>
    <w:uiPriority w:val="20"/>
    <w:qFormat/>
    <w:rsid w:val="00E51356"/>
    <w:rPr>
      <w:i/>
      <w:iCs/>
    </w:rPr>
  </w:style>
  <w:style w:type="paragraph" w:customStyle="1" w:styleId="futurismarkdown-paragraph">
    <w:name w:val="futurismarkdown-paragraph"/>
    <w:basedOn w:val="a"/>
    <w:rsid w:val="000421C9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customStyle="1" w:styleId="thesis-text">
    <w:name w:val="thesis-text"/>
    <w:basedOn w:val="a"/>
    <w:rsid w:val="007B3135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text-wrapper">
    <w:name w:val="text-wrapper"/>
    <w:basedOn w:val="a0"/>
    <w:rsid w:val="007B3135"/>
  </w:style>
  <w:style w:type="character" w:customStyle="1" w:styleId="hidden-bullet">
    <w:name w:val="hidden-bullet"/>
    <w:basedOn w:val="a0"/>
    <w:rsid w:val="007B3135"/>
  </w:style>
  <w:style w:type="character" w:styleId="ac">
    <w:name w:val="annotation reference"/>
    <w:basedOn w:val="a0"/>
    <w:uiPriority w:val="99"/>
    <w:semiHidden/>
    <w:unhideWhenUsed/>
    <w:rsid w:val="00EA4320"/>
    <w:rPr>
      <w:sz w:val="16"/>
      <w:szCs w:val="16"/>
    </w:rPr>
  </w:style>
  <w:style w:type="paragraph" w:styleId="ad">
    <w:name w:val="annotation text"/>
    <w:basedOn w:val="a"/>
    <w:link w:val="ae"/>
    <w:uiPriority w:val="99"/>
    <w:semiHidden/>
    <w:unhideWhenUsed/>
    <w:rsid w:val="00EA4320"/>
    <w:pPr>
      <w:spacing w:line="240" w:lineRule="auto"/>
    </w:pPr>
    <w:rPr>
      <w:sz w:val="20"/>
      <w:szCs w:val="20"/>
    </w:rPr>
  </w:style>
  <w:style w:type="character" w:customStyle="1" w:styleId="ae">
    <w:name w:val="Текст примечания Знак"/>
    <w:basedOn w:val="a0"/>
    <w:link w:val="ad"/>
    <w:uiPriority w:val="99"/>
    <w:semiHidden/>
    <w:rsid w:val="00EA4320"/>
    <w:rPr>
      <w:sz w:val="20"/>
      <w:szCs w:val="20"/>
    </w:rPr>
  </w:style>
  <w:style w:type="paragraph" w:styleId="af">
    <w:name w:val="annotation subject"/>
    <w:basedOn w:val="ad"/>
    <w:next w:val="ad"/>
    <w:link w:val="af0"/>
    <w:uiPriority w:val="99"/>
    <w:semiHidden/>
    <w:unhideWhenUsed/>
    <w:rsid w:val="00EA4320"/>
    <w:rPr>
      <w:b/>
      <w:bCs/>
    </w:rPr>
  </w:style>
  <w:style w:type="character" w:customStyle="1" w:styleId="af0">
    <w:name w:val="Тема примечания Знак"/>
    <w:basedOn w:val="ae"/>
    <w:link w:val="af"/>
    <w:uiPriority w:val="99"/>
    <w:semiHidden/>
    <w:rsid w:val="00EA4320"/>
    <w:rPr>
      <w:b/>
      <w:bCs/>
      <w:sz w:val="20"/>
      <w:szCs w:val="20"/>
    </w:rPr>
  </w:style>
  <w:style w:type="paragraph" w:styleId="af1">
    <w:name w:val="footnote text"/>
    <w:basedOn w:val="a"/>
    <w:link w:val="af2"/>
    <w:uiPriority w:val="99"/>
    <w:semiHidden/>
    <w:unhideWhenUsed/>
    <w:rsid w:val="00535171"/>
    <w:pPr>
      <w:spacing w:after="0" w:line="240" w:lineRule="auto"/>
    </w:pPr>
    <w:rPr>
      <w:sz w:val="20"/>
      <w:szCs w:val="20"/>
    </w:rPr>
  </w:style>
  <w:style w:type="character" w:customStyle="1" w:styleId="af2">
    <w:name w:val="Текст сноски Знак"/>
    <w:basedOn w:val="a0"/>
    <w:link w:val="af1"/>
    <w:uiPriority w:val="99"/>
    <w:semiHidden/>
    <w:rsid w:val="00535171"/>
    <w:rPr>
      <w:sz w:val="20"/>
      <w:szCs w:val="20"/>
    </w:rPr>
  </w:style>
  <w:style w:type="character" w:styleId="af3">
    <w:name w:val="footnote reference"/>
    <w:basedOn w:val="a0"/>
    <w:uiPriority w:val="99"/>
    <w:semiHidden/>
    <w:unhideWhenUsed/>
    <w:rsid w:val="00535171"/>
    <w:rPr>
      <w:vertAlign w:val="superscript"/>
    </w:rPr>
  </w:style>
  <w:style w:type="character" w:customStyle="1" w:styleId="greenbg">
    <w:name w:val="greenbg"/>
    <w:basedOn w:val="a0"/>
    <w:rsid w:val="00776228"/>
  </w:style>
  <w:style w:type="paragraph" w:styleId="af4">
    <w:name w:val="caption"/>
    <w:basedOn w:val="a"/>
    <w:next w:val="a"/>
    <w:uiPriority w:val="35"/>
    <w:unhideWhenUsed/>
    <w:qFormat/>
    <w:rsid w:val="006D5E8E"/>
    <w:pPr>
      <w:spacing w:line="240" w:lineRule="auto"/>
    </w:pPr>
    <w:rPr>
      <w:b/>
      <w:bCs/>
      <w:color w:val="E84C22" w:themeColor="accent1"/>
      <w:sz w:val="18"/>
      <w:szCs w:val="18"/>
    </w:rPr>
  </w:style>
  <w:style w:type="paragraph" w:customStyle="1" w:styleId="ConsPlusNormal">
    <w:name w:val="ConsPlusNormal"/>
    <w:rsid w:val="00104243"/>
    <w:pPr>
      <w:widowControl w:val="0"/>
      <w:autoSpaceDE w:val="0"/>
      <w:autoSpaceDN w:val="0"/>
      <w:spacing w:after="0" w:line="240" w:lineRule="auto"/>
    </w:pPr>
    <w:rPr>
      <w:rFonts w:ascii="Calibri" w:eastAsiaTheme="minorEastAsia" w:hAnsi="Calibri" w:cs="Calibri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69564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221120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884407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4814885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412966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88803363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381795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626102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829275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0967070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524087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2353623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011528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8425662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573936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3813583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8060714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551099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2725857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641216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89306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375692891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017657514">
                      <w:marLeft w:val="15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  <w:div w:id="2027826281">
                      <w:marLeft w:val="0"/>
                      <w:marRight w:val="0"/>
                      <w:marTop w:val="15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</w:div>
                  </w:divsChild>
                </w:div>
              </w:divsChild>
            </w:div>
          </w:divsChild>
        </w:div>
      </w:divsChild>
    </w:div>
    <w:div w:id="15821831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9378146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3168356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34208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2017043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1155934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ffbuz-u-obao@yandex.ru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image" Target="media/image2.jpeg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Аспект">
  <a:themeElements>
    <a:clrScheme name="Красный и оранжевый">
      <a:dk1>
        <a:sysClr val="windowText" lastClr="000000"/>
      </a:dk1>
      <a:lt1>
        <a:sysClr val="window" lastClr="FFFFFF"/>
      </a:lt1>
      <a:dk2>
        <a:srgbClr val="505046"/>
      </a:dk2>
      <a:lt2>
        <a:srgbClr val="EEECE1"/>
      </a:lt2>
      <a:accent1>
        <a:srgbClr val="E84C22"/>
      </a:accent1>
      <a:accent2>
        <a:srgbClr val="FFBD47"/>
      </a:accent2>
      <a:accent3>
        <a:srgbClr val="B64926"/>
      </a:accent3>
      <a:accent4>
        <a:srgbClr val="FF8427"/>
      </a:accent4>
      <a:accent5>
        <a:srgbClr val="CC9900"/>
      </a:accent5>
      <a:accent6>
        <a:srgbClr val="B22600"/>
      </a:accent6>
      <a:hlink>
        <a:srgbClr val="CC9900"/>
      </a:hlink>
      <a:folHlink>
        <a:srgbClr val="666699"/>
      </a:folHlink>
    </a:clrScheme>
    <a:fontScheme name="Аспект">
      <a:majorFont>
        <a:latin typeface="Trebuchet MS"/>
        <a:ea typeface=""/>
        <a:cs typeface=""/>
        <a:font script="Jpan" typeface="メイリオ"/>
        <a:font script="Hang" typeface="맑은 고딕"/>
        <a:font script="Hans" typeface="方正姚体"/>
        <a:font script="Hant" typeface="微軟正黑體"/>
        <a:font script="Arab" typeface="Tahoma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ahoma"/>
        <a:font script="Uigh" typeface="Microsoft Uighur"/>
        <a:font script="Geor" typeface="Sylfaen"/>
      </a:majorFont>
      <a:minorFont>
        <a:latin typeface="Trebuchet MS"/>
        <a:ea typeface=""/>
        <a:cs typeface=""/>
        <a:font script="Jpan" typeface="メイリオ"/>
        <a:font script="Hang" typeface="HY그래픽M"/>
        <a:font script="Hans" typeface="华文新魏"/>
        <a:font script="Hant" typeface="微軟正黑體"/>
        <a:font script="Arab" typeface="Tahoma"/>
        <a:font script="Hebr" typeface="Gisha"/>
        <a:font script="Thai" typeface="IrisUPC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ветящийся край">
      <a:fillStyleLst>
        <a:solidFill>
          <a:schemeClr val="phClr"/>
        </a:solidFill>
        <a:solidFill>
          <a:schemeClr val="phClr">
            <a:tint val="55000"/>
          </a:schemeClr>
        </a:solidFill>
        <a:solidFill>
          <a:schemeClr val="phClr"/>
        </a:solidFill>
      </a:fillStyleLst>
      <a:lnStyleLst>
        <a:ln w="12700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algn="bl" rotWithShape="0">
              <a:srgbClr val="000000">
                <a:alpha val="60000"/>
              </a:srgbClr>
            </a:outerShdw>
          </a:effectLst>
        </a:effectStyle>
        <a:effectStyle>
          <a:effectLst/>
          <a:scene3d>
            <a:camera prst="orthographicFront">
              <a:rot lat="0" lon="0" rev="0"/>
            </a:camera>
            <a:lightRig rig="brightRoom" dir="tl">
              <a:rot lat="0" lon="0" rev="1800000"/>
            </a:lightRig>
          </a:scene3d>
          <a:sp3d contourW="10160" prstMaterial="dkEdge">
            <a:bevelT w="38100" h="50800" prst="angle"/>
            <a:contourClr>
              <a:schemeClr val="phClr">
                <a:shade val="40000"/>
                <a:satMod val="15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90000"/>
                <a:lumMod val="104000"/>
              </a:schemeClr>
            </a:gs>
            <a:gs pos="94000">
              <a:schemeClr val="phClr">
                <a:shade val="96000"/>
                <a:lumMod val="82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tint val="90000"/>
                <a:lumMod val="110000"/>
              </a:schemeClr>
            </a:gs>
            <a:gs pos="100000">
              <a:schemeClr val="phClr">
                <a:shade val="94000"/>
                <a:lumMod val="96000"/>
              </a:schemeClr>
            </a:gs>
          </a:gsLst>
          <a:path path="circle">
            <a:fillToRect l="50000" t="50000" r="100000" b="100000"/>
          </a:path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Facet" id="{C0C680CD-088A-49FC-A102-D699147F32B2}" vid="{CFBC31BA-B70F-4F30-BCAA-4F3011E16C4D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0237BFA-6D71-4904-891A-82EEB233BEE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952</Words>
  <Characters>5433</Characters>
  <Application>Microsoft Office Word</Application>
  <DocSecurity>0</DocSecurity>
  <Lines>45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Grizli777</Company>
  <LinksUpToDate>false</LinksUpToDate>
  <CharactersWithSpaces>6373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 MSI</dc:creator>
  <cp:lastModifiedBy>user</cp:lastModifiedBy>
  <cp:revision>4</cp:revision>
  <cp:lastPrinted>2024-04-08T08:37:00Z</cp:lastPrinted>
  <dcterms:created xsi:type="dcterms:W3CDTF">2026-09-11T01:47:00Z</dcterms:created>
  <dcterms:modified xsi:type="dcterms:W3CDTF">2026-09-11T02:16:00Z</dcterms:modified>
</cp:coreProperties>
</file>