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28</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сентября</w:t>
      </w:r>
      <w:r w:rsidRPr="00C4459A">
        <w:rPr>
          <w:rFonts w:ascii="Times New Roman" w:hAnsi="Times New Roman" w:cs="Times New Roman"/>
          <w:sz w:val="24"/>
          <w:szCs w:val="24"/>
        </w:rPr>
        <w:t xml:space="preserve"> 2017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3</w:t>
      </w:r>
      <w:r w:rsidR="00354F06">
        <w:rPr>
          <w:rFonts w:ascii="Times New Roman" w:hAnsi="Times New Roman" w:cs="Times New Roman"/>
          <w:sz w:val="24"/>
          <w:szCs w:val="24"/>
        </w:rPr>
        <w:t>4</w:t>
      </w:r>
      <w:r w:rsidR="007E489E">
        <w:rPr>
          <w:rFonts w:ascii="Times New Roman" w:hAnsi="Times New Roman" w:cs="Times New Roman"/>
          <w:sz w:val="24"/>
          <w:szCs w:val="24"/>
        </w:rPr>
        <w:t>/</w:t>
      </w:r>
      <w:r w:rsidR="00AE0EFD">
        <w:rPr>
          <w:rFonts w:ascii="Times New Roman" w:hAnsi="Times New Roman" w:cs="Times New Roman"/>
          <w:sz w:val="24"/>
          <w:szCs w:val="24"/>
        </w:rPr>
        <w:t>6</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BA15B2" w:rsidRPr="00BA15B2" w:rsidRDefault="00354F06" w:rsidP="00BA15B2">
      <w:pPr>
        <w:spacing w:after="0" w:line="240" w:lineRule="auto"/>
        <w:ind w:left="720"/>
        <w:rPr>
          <w:rFonts w:ascii="Times New Roman" w:hAnsi="Times New Roman" w:cs="Times New Roman"/>
          <w:sz w:val="24"/>
          <w:szCs w:val="24"/>
        </w:rPr>
      </w:pPr>
      <w:r w:rsidRPr="00BA15B2">
        <w:rPr>
          <w:rFonts w:ascii="Times New Roman" w:hAnsi="Times New Roman" w:cs="Times New Roman"/>
          <w:sz w:val="24"/>
          <w:szCs w:val="24"/>
        </w:rPr>
        <w:t xml:space="preserve">О заслушивании </w:t>
      </w:r>
      <w:r w:rsidR="00BA15B2" w:rsidRPr="00BA15B2">
        <w:rPr>
          <w:rFonts w:ascii="Times New Roman" w:hAnsi="Times New Roman" w:cs="Times New Roman"/>
          <w:sz w:val="24"/>
          <w:szCs w:val="24"/>
        </w:rPr>
        <w:t xml:space="preserve"> отчета об исполнении районного бюджета за 1 полугодие 2017 года и отчета об использовании средств резервного фонда.</w:t>
      </w:r>
    </w:p>
    <w:p w:rsidR="00354F06" w:rsidRPr="00354F06" w:rsidRDefault="00354F06" w:rsidP="00BA15B2">
      <w:pPr>
        <w:spacing w:after="0" w:line="240" w:lineRule="auto"/>
        <w:ind w:left="720"/>
        <w:jc w:val="center"/>
        <w:rPr>
          <w:rFonts w:ascii="Times New Roman" w:hAnsi="Times New Roman" w:cs="Times New Roman"/>
          <w:sz w:val="24"/>
          <w:szCs w:val="24"/>
        </w:rPr>
      </w:pPr>
    </w:p>
    <w:p w:rsidR="00354F06" w:rsidRPr="00354F06" w:rsidRDefault="00354F06" w:rsidP="00354F06">
      <w:pPr>
        <w:ind w:left="360"/>
        <w:jc w:val="center"/>
        <w:rPr>
          <w:rFonts w:ascii="Times New Roman" w:hAnsi="Times New Roman" w:cs="Times New Roman"/>
          <w:sz w:val="24"/>
          <w:szCs w:val="24"/>
          <w:u w:val="single"/>
        </w:rPr>
      </w:pP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525C93">
        <w:rPr>
          <w:rFonts w:ascii="Times New Roman" w:hAnsi="Times New Roman" w:cs="Times New Roman"/>
          <w:sz w:val="24"/>
          <w:szCs w:val="24"/>
        </w:rPr>
        <w:t>3</w:t>
      </w:r>
      <w:r w:rsidR="00354F06">
        <w:rPr>
          <w:rFonts w:ascii="Times New Roman" w:hAnsi="Times New Roman" w:cs="Times New Roman"/>
          <w:sz w:val="24"/>
          <w:szCs w:val="24"/>
        </w:rPr>
        <w:t>4</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28</w:t>
      </w:r>
      <w:r w:rsidRPr="00C4459A">
        <w:rPr>
          <w:rFonts w:ascii="Times New Roman" w:hAnsi="Times New Roman" w:cs="Times New Roman"/>
          <w:sz w:val="24"/>
          <w:szCs w:val="24"/>
        </w:rPr>
        <w:t xml:space="preserve">» </w:t>
      </w:r>
      <w:r w:rsidR="00354F06">
        <w:rPr>
          <w:rFonts w:ascii="Times New Roman" w:hAnsi="Times New Roman" w:cs="Times New Roman"/>
          <w:sz w:val="24"/>
          <w:szCs w:val="24"/>
        </w:rPr>
        <w:t>сентября</w:t>
      </w:r>
      <w:r w:rsidRPr="00C4459A">
        <w:rPr>
          <w:rFonts w:ascii="Times New Roman" w:hAnsi="Times New Roman" w:cs="Times New Roman"/>
          <w:sz w:val="24"/>
          <w:szCs w:val="24"/>
        </w:rPr>
        <w:t xml:space="preserve"> 2017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BA15B2">
      <w:pPr>
        <w:spacing w:after="0" w:line="240" w:lineRule="auto"/>
        <w:ind w:left="720"/>
        <w:rPr>
          <w:rFonts w:ascii="Times New Roman" w:hAnsi="Times New Roman" w:cs="Times New Roman"/>
          <w:sz w:val="24"/>
          <w:szCs w:val="24"/>
        </w:rPr>
      </w:pPr>
      <w:r w:rsidRPr="00C4459A">
        <w:rPr>
          <w:rFonts w:ascii="Times New Roman" w:hAnsi="Times New Roman" w:cs="Times New Roman"/>
          <w:sz w:val="24"/>
          <w:szCs w:val="24"/>
        </w:rPr>
        <w:tab/>
      </w:r>
      <w:r w:rsidR="00BA15B2" w:rsidRPr="00BA15B2">
        <w:rPr>
          <w:rFonts w:ascii="Times New Roman" w:hAnsi="Times New Roman" w:cs="Times New Roman"/>
          <w:sz w:val="24"/>
          <w:szCs w:val="24"/>
        </w:rPr>
        <w:t>отчет об исполнении районного бюджета за 1 полугодие 2017 года и отчета об использовании средств резервного фонда</w:t>
      </w:r>
      <w:r w:rsidRPr="00F96BA3">
        <w:rPr>
          <w:rFonts w:ascii="Times New Roman" w:hAnsi="Times New Roman" w:cs="Times New Roman"/>
          <w:sz w:val="24"/>
          <w:szCs w:val="24"/>
        </w:rPr>
        <w:t>, в</w:t>
      </w:r>
      <w:r w:rsidRPr="00C4459A">
        <w:rPr>
          <w:rFonts w:ascii="Times New Roman" w:hAnsi="Times New Roman" w:cs="Times New Roman"/>
          <w:sz w:val="24"/>
          <w:szCs w:val="24"/>
        </w:rPr>
        <w:t xml:space="preserve"> соответствии </w:t>
      </w:r>
      <w:r w:rsidR="0049274D" w:rsidRPr="00C4459A">
        <w:rPr>
          <w:rFonts w:ascii="Times New Roman" w:hAnsi="Times New Roman" w:cs="Times New Roman"/>
          <w:sz w:val="24"/>
          <w:szCs w:val="24"/>
        </w:rPr>
        <w:t xml:space="preserve">со </w:t>
      </w:r>
      <w:r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Pr="00C4459A">
        <w:rPr>
          <w:rFonts w:ascii="Times New Roman" w:hAnsi="Times New Roman" w:cs="Times New Roman"/>
          <w:sz w:val="24"/>
          <w:szCs w:val="24"/>
        </w:rPr>
        <w:t xml:space="preserve"> Устава районного муниципального образования «Усть-Удинский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BA15B2" w:rsidP="00354F06">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Pr="00BA15B2">
        <w:rPr>
          <w:rFonts w:ascii="Times New Roman" w:hAnsi="Times New Roman" w:cs="Times New Roman"/>
          <w:sz w:val="24"/>
          <w:szCs w:val="24"/>
        </w:rPr>
        <w:t>тчет об исполнении районного бюджета за 1 полугодие 2017 года и отчета об использовании средств резервного фонда</w:t>
      </w:r>
      <w:r w:rsidRPr="00C4459A">
        <w:rPr>
          <w:rFonts w:ascii="Times New Roman" w:hAnsi="Times New Roman" w:cs="Times New Roman"/>
          <w:sz w:val="24"/>
          <w:szCs w:val="24"/>
        </w:rPr>
        <w:t xml:space="preserve">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354F06">
      <w:pPr>
        <w:numPr>
          <w:ilvl w:val="0"/>
          <w:numId w:val="2"/>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814D3A" w:rsidRDefault="00AE0EFD" w:rsidP="00FA4408">
      <w:pPr>
        <w:spacing w:after="0"/>
        <w:jc w:val="both"/>
        <w:rPr>
          <w:rFonts w:ascii="Times New Roman" w:hAnsi="Times New Roman" w:cs="Times New Roman"/>
          <w:sz w:val="24"/>
          <w:szCs w:val="24"/>
        </w:rPr>
      </w:pPr>
      <w:r>
        <w:rPr>
          <w:rFonts w:ascii="Times New Roman" w:hAnsi="Times New Roman" w:cs="Times New Roman"/>
          <w:sz w:val="24"/>
          <w:szCs w:val="24"/>
        </w:rPr>
        <w:t>И.о.м</w:t>
      </w:r>
      <w:r w:rsidR="00354F06">
        <w:rPr>
          <w:rFonts w:ascii="Times New Roman" w:hAnsi="Times New Roman" w:cs="Times New Roman"/>
          <w:sz w:val="24"/>
          <w:szCs w:val="24"/>
        </w:rPr>
        <w:t>эр</w:t>
      </w:r>
      <w:r>
        <w:rPr>
          <w:rFonts w:ascii="Times New Roman" w:hAnsi="Times New Roman" w:cs="Times New Roman"/>
          <w:sz w:val="24"/>
          <w:szCs w:val="24"/>
        </w:rPr>
        <w:t>а</w:t>
      </w:r>
      <w:r w:rsidR="00FA4408" w:rsidRPr="00C4459A">
        <w:rPr>
          <w:rFonts w:ascii="Times New Roman" w:hAnsi="Times New Roman" w:cs="Times New Roman"/>
          <w:sz w:val="24"/>
          <w:szCs w:val="24"/>
        </w:rPr>
        <w:t xml:space="preserve"> района                                                                    </w:t>
      </w:r>
      <w:r w:rsidR="00A10715">
        <w:rPr>
          <w:rFonts w:ascii="Times New Roman" w:hAnsi="Times New Roman" w:cs="Times New Roman"/>
          <w:sz w:val="24"/>
          <w:szCs w:val="24"/>
        </w:rPr>
        <w:t xml:space="preserve"> </w:t>
      </w:r>
      <w:r w:rsidR="00FA4408" w:rsidRPr="00C4459A">
        <w:rPr>
          <w:rFonts w:ascii="Times New Roman" w:hAnsi="Times New Roman" w:cs="Times New Roman"/>
          <w:sz w:val="24"/>
          <w:szCs w:val="24"/>
        </w:rPr>
        <w:t xml:space="preserve">        </w:t>
      </w:r>
      <w:r>
        <w:rPr>
          <w:rFonts w:ascii="Times New Roman" w:hAnsi="Times New Roman" w:cs="Times New Roman"/>
          <w:sz w:val="24"/>
          <w:szCs w:val="24"/>
        </w:rPr>
        <w:t xml:space="preserve">  М.А. Никитин</w:t>
      </w:r>
    </w:p>
    <w:p w:rsidR="00FA297D" w:rsidRDefault="00FA297D" w:rsidP="00FA4408">
      <w:pPr>
        <w:spacing w:after="0"/>
        <w:jc w:val="both"/>
        <w:rPr>
          <w:rFonts w:ascii="Times New Roman" w:hAnsi="Times New Roman" w:cs="Times New Roman"/>
          <w:sz w:val="24"/>
          <w:szCs w:val="24"/>
        </w:rPr>
      </w:pPr>
    </w:p>
    <w:p w:rsidR="00FA297D" w:rsidRDefault="00FA297D" w:rsidP="00FA4408">
      <w:pPr>
        <w:spacing w:after="0"/>
        <w:jc w:val="both"/>
        <w:rPr>
          <w:rFonts w:ascii="Times New Roman" w:hAnsi="Times New Roman" w:cs="Times New Roman"/>
          <w:sz w:val="24"/>
          <w:szCs w:val="24"/>
        </w:rPr>
      </w:pPr>
    </w:p>
    <w:p w:rsidR="00FA297D" w:rsidRDefault="00FA297D" w:rsidP="00FA4408">
      <w:pPr>
        <w:spacing w:after="0"/>
        <w:jc w:val="both"/>
        <w:rPr>
          <w:rFonts w:ascii="Times New Roman" w:hAnsi="Times New Roman" w:cs="Times New Roman"/>
          <w:sz w:val="24"/>
          <w:szCs w:val="24"/>
        </w:rPr>
      </w:pPr>
    </w:p>
    <w:p w:rsidR="00FA297D" w:rsidRDefault="00FA297D" w:rsidP="00FA4408">
      <w:pPr>
        <w:spacing w:after="0"/>
        <w:jc w:val="both"/>
        <w:rPr>
          <w:rFonts w:ascii="Times New Roman" w:hAnsi="Times New Roman" w:cs="Times New Roman"/>
          <w:sz w:val="24"/>
          <w:szCs w:val="24"/>
        </w:rPr>
      </w:pPr>
    </w:p>
    <w:p w:rsidR="00FA297D" w:rsidRDefault="00FA297D" w:rsidP="00FA4408">
      <w:pPr>
        <w:spacing w:after="0"/>
        <w:jc w:val="both"/>
        <w:rPr>
          <w:rFonts w:ascii="Times New Roman" w:hAnsi="Times New Roman" w:cs="Times New Roman"/>
          <w:sz w:val="24"/>
          <w:szCs w:val="24"/>
        </w:rPr>
      </w:pPr>
    </w:p>
    <w:p w:rsidR="00FA297D" w:rsidRDefault="00FA297D" w:rsidP="00FA4408">
      <w:pPr>
        <w:spacing w:after="0"/>
        <w:jc w:val="both"/>
        <w:rPr>
          <w:rFonts w:ascii="Times New Roman" w:hAnsi="Times New Roman" w:cs="Times New Roman"/>
          <w:sz w:val="24"/>
          <w:szCs w:val="24"/>
        </w:rPr>
      </w:pPr>
    </w:p>
    <w:p w:rsidR="00FA297D" w:rsidRDefault="00FA297D" w:rsidP="00FA4408">
      <w:pPr>
        <w:spacing w:after="0"/>
        <w:jc w:val="both"/>
        <w:rPr>
          <w:rFonts w:ascii="Times New Roman" w:hAnsi="Times New Roman" w:cs="Times New Roman"/>
          <w:sz w:val="24"/>
          <w:szCs w:val="24"/>
        </w:rPr>
      </w:pPr>
    </w:p>
    <w:p w:rsidR="00FA297D" w:rsidRDefault="00FA297D" w:rsidP="00FA4408">
      <w:pPr>
        <w:spacing w:after="0"/>
        <w:jc w:val="both"/>
        <w:rPr>
          <w:rFonts w:ascii="Times New Roman" w:hAnsi="Times New Roman" w:cs="Times New Roman"/>
          <w:sz w:val="24"/>
          <w:szCs w:val="24"/>
        </w:rPr>
      </w:pPr>
    </w:p>
    <w:p w:rsidR="00FA297D" w:rsidRDefault="00FA297D" w:rsidP="00FA4408">
      <w:pPr>
        <w:spacing w:after="0"/>
        <w:jc w:val="both"/>
        <w:rPr>
          <w:rFonts w:ascii="Times New Roman" w:hAnsi="Times New Roman" w:cs="Times New Roman"/>
          <w:sz w:val="24"/>
          <w:szCs w:val="24"/>
        </w:rPr>
      </w:pPr>
    </w:p>
    <w:p w:rsidR="00FA297D" w:rsidRDefault="00FA297D" w:rsidP="00FA4408">
      <w:pPr>
        <w:spacing w:after="0"/>
        <w:jc w:val="both"/>
        <w:rPr>
          <w:rFonts w:ascii="Times New Roman" w:hAnsi="Times New Roman" w:cs="Times New Roman"/>
          <w:sz w:val="24"/>
          <w:szCs w:val="24"/>
        </w:rPr>
      </w:pPr>
    </w:p>
    <w:p w:rsidR="00FA297D" w:rsidRDefault="00FA297D" w:rsidP="00FA4408">
      <w:pPr>
        <w:spacing w:after="0"/>
        <w:jc w:val="both"/>
        <w:rPr>
          <w:rFonts w:ascii="Times New Roman" w:hAnsi="Times New Roman" w:cs="Times New Roman"/>
          <w:sz w:val="24"/>
          <w:szCs w:val="24"/>
        </w:rPr>
      </w:pPr>
    </w:p>
    <w:tbl>
      <w:tblPr>
        <w:tblW w:w="0" w:type="auto"/>
        <w:tblInd w:w="-30" w:type="dxa"/>
        <w:tblLayout w:type="fixed"/>
        <w:tblCellMar>
          <w:left w:w="30" w:type="dxa"/>
          <w:right w:w="30" w:type="dxa"/>
        </w:tblCellMar>
        <w:tblLook w:val="0000" w:firstRow="0" w:lastRow="0" w:firstColumn="0" w:lastColumn="0" w:noHBand="0" w:noVBand="0"/>
      </w:tblPr>
      <w:tblGrid>
        <w:gridCol w:w="2635"/>
        <w:gridCol w:w="576"/>
        <w:gridCol w:w="504"/>
        <w:gridCol w:w="423"/>
        <w:gridCol w:w="441"/>
        <w:gridCol w:w="965"/>
        <w:gridCol w:w="523"/>
        <w:gridCol w:w="1335"/>
        <w:gridCol w:w="1300"/>
        <w:gridCol w:w="1354"/>
      </w:tblGrid>
      <w:tr w:rsidR="00FA297D">
        <w:tblPrEx>
          <w:tblCellMar>
            <w:top w:w="0" w:type="dxa"/>
            <w:bottom w:w="0" w:type="dxa"/>
          </w:tblCellMar>
        </w:tblPrEx>
        <w:trPr>
          <w:trHeight w:val="211"/>
        </w:trPr>
        <w:tc>
          <w:tcPr>
            <w:tcW w:w="2635" w:type="dxa"/>
            <w:tcBorders>
              <w:top w:val="nil"/>
              <w:left w:val="nil"/>
              <w:bottom w:val="nil"/>
              <w:right w:val="nil"/>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Расходы бюджета</w:t>
            </w:r>
          </w:p>
        </w:tc>
        <w:tc>
          <w:tcPr>
            <w:tcW w:w="576" w:type="dxa"/>
            <w:tcBorders>
              <w:top w:val="nil"/>
              <w:left w:val="nil"/>
              <w:bottom w:val="nil"/>
              <w:right w:val="nil"/>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04" w:type="dxa"/>
            <w:tcBorders>
              <w:top w:val="nil"/>
              <w:left w:val="nil"/>
              <w:bottom w:val="nil"/>
              <w:right w:val="nil"/>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23" w:type="dxa"/>
            <w:tcBorders>
              <w:top w:val="nil"/>
              <w:left w:val="nil"/>
              <w:bottom w:val="nil"/>
              <w:right w:val="nil"/>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41" w:type="dxa"/>
            <w:tcBorders>
              <w:top w:val="nil"/>
              <w:left w:val="nil"/>
              <w:bottom w:val="nil"/>
              <w:right w:val="nil"/>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65" w:type="dxa"/>
            <w:tcBorders>
              <w:top w:val="nil"/>
              <w:left w:val="nil"/>
              <w:bottom w:val="nil"/>
              <w:right w:val="nil"/>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23" w:type="dxa"/>
            <w:tcBorders>
              <w:top w:val="nil"/>
              <w:left w:val="nil"/>
              <w:bottom w:val="nil"/>
              <w:right w:val="nil"/>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335" w:type="dxa"/>
            <w:tcBorders>
              <w:top w:val="nil"/>
              <w:left w:val="nil"/>
              <w:bottom w:val="nil"/>
              <w:right w:val="nil"/>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p>
        </w:tc>
        <w:tc>
          <w:tcPr>
            <w:tcW w:w="1300" w:type="dxa"/>
            <w:tcBorders>
              <w:top w:val="nil"/>
              <w:left w:val="nil"/>
              <w:bottom w:val="nil"/>
              <w:right w:val="nil"/>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p>
        </w:tc>
        <w:tc>
          <w:tcPr>
            <w:tcW w:w="1354" w:type="dxa"/>
            <w:tcBorders>
              <w:top w:val="nil"/>
              <w:left w:val="nil"/>
              <w:bottom w:val="nil"/>
              <w:right w:val="nil"/>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p>
        </w:tc>
      </w:tr>
      <w:tr w:rsidR="00FA297D">
        <w:tblPrEx>
          <w:tblCellMar>
            <w:top w:w="0" w:type="dxa"/>
            <w:bottom w:w="0" w:type="dxa"/>
          </w:tblCellMar>
        </w:tblPrEx>
        <w:trPr>
          <w:trHeight w:val="17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Наименование</w:t>
            </w:r>
          </w:p>
        </w:tc>
        <w:tc>
          <w:tcPr>
            <w:tcW w:w="576"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Код строки</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КВСР</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Рз</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ПР</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КЦСР</w:t>
            </w:r>
          </w:p>
        </w:tc>
        <w:tc>
          <w:tcPr>
            <w:tcW w:w="523" w:type="dxa"/>
            <w:tcBorders>
              <w:top w:val="single" w:sz="6" w:space="0" w:color="auto"/>
              <w:left w:val="single" w:sz="6" w:space="0" w:color="auto"/>
              <w:bottom w:val="single" w:sz="6" w:space="0" w:color="auto"/>
              <w:right w:val="nil"/>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КВР</w:t>
            </w:r>
          </w:p>
        </w:tc>
        <w:tc>
          <w:tcPr>
            <w:tcW w:w="1335" w:type="dxa"/>
            <w:tcBorders>
              <w:top w:val="single" w:sz="12" w:space="0" w:color="auto"/>
              <w:left w:val="single" w:sz="12" w:space="0" w:color="auto"/>
              <w:bottom w:val="nil"/>
              <w:right w:val="single" w:sz="12"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Утвержденные бюджетные назначения</w:t>
            </w:r>
          </w:p>
        </w:tc>
        <w:tc>
          <w:tcPr>
            <w:tcW w:w="1300" w:type="dxa"/>
            <w:tcBorders>
              <w:top w:val="single" w:sz="12" w:space="0" w:color="auto"/>
              <w:left w:val="single" w:sz="12" w:space="0" w:color="auto"/>
              <w:bottom w:val="nil"/>
              <w:right w:val="single" w:sz="12"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Исполнено</w:t>
            </w:r>
          </w:p>
        </w:tc>
        <w:tc>
          <w:tcPr>
            <w:tcW w:w="1354" w:type="dxa"/>
            <w:tcBorders>
              <w:top w:val="single" w:sz="12" w:space="0" w:color="auto"/>
              <w:left w:val="single" w:sz="12" w:space="0" w:color="auto"/>
              <w:bottom w:val="nil"/>
              <w:right w:val="single" w:sz="12"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Неисполненные назначения</w:t>
            </w:r>
          </w:p>
        </w:tc>
      </w:tr>
      <w:tr w:rsidR="00FA297D">
        <w:tblPrEx>
          <w:tblCellMar>
            <w:top w:w="0" w:type="dxa"/>
            <w:bottom w:w="0" w:type="dxa"/>
          </w:tblCellMar>
        </w:tblPrEx>
        <w:trPr>
          <w:trHeight w:val="16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76" w:type="dxa"/>
            <w:tcBorders>
              <w:top w:val="nil"/>
              <w:left w:val="single" w:sz="6" w:space="0" w:color="auto"/>
              <w:bottom w:val="nil"/>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23" w:type="dxa"/>
            <w:tcBorders>
              <w:top w:val="single" w:sz="6" w:space="0" w:color="auto"/>
              <w:left w:val="single" w:sz="6" w:space="0" w:color="auto"/>
              <w:bottom w:val="single" w:sz="6" w:space="0" w:color="auto"/>
              <w:right w:val="nil"/>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335" w:type="dxa"/>
            <w:tcBorders>
              <w:top w:val="nil"/>
              <w:left w:val="single" w:sz="12" w:space="0" w:color="auto"/>
              <w:bottom w:val="nil"/>
              <w:right w:val="single" w:sz="12"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c>
          <w:tcPr>
            <w:tcW w:w="1300" w:type="dxa"/>
            <w:tcBorders>
              <w:top w:val="nil"/>
              <w:left w:val="single" w:sz="12" w:space="0" w:color="auto"/>
              <w:bottom w:val="nil"/>
              <w:right w:val="single" w:sz="12"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c>
          <w:tcPr>
            <w:tcW w:w="1354" w:type="dxa"/>
            <w:tcBorders>
              <w:top w:val="nil"/>
              <w:left w:val="single" w:sz="12" w:space="0" w:color="auto"/>
              <w:bottom w:val="nil"/>
              <w:right w:val="single" w:sz="12"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r>
      <w:tr w:rsidR="00FA297D">
        <w:tblPrEx>
          <w:tblCellMar>
            <w:top w:w="0" w:type="dxa"/>
            <w:bottom w:w="0" w:type="dxa"/>
          </w:tblCellMar>
        </w:tblPrEx>
        <w:trPr>
          <w:trHeight w:val="16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76" w:type="dxa"/>
            <w:tcBorders>
              <w:top w:val="nil"/>
              <w:left w:val="single" w:sz="6" w:space="0" w:color="auto"/>
              <w:bottom w:val="nil"/>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23" w:type="dxa"/>
            <w:tcBorders>
              <w:top w:val="single" w:sz="6" w:space="0" w:color="auto"/>
              <w:left w:val="single" w:sz="6" w:space="0" w:color="auto"/>
              <w:bottom w:val="single" w:sz="6" w:space="0" w:color="auto"/>
              <w:right w:val="nil"/>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335" w:type="dxa"/>
            <w:tcBorders>
              <w:top w:val="nil"/>
              <w:left w:val="single" w:sz="12" w:space="0" w:color="auto"/>
              <w:bottom w:val="nil"/>
              <w:right w:val="single" w:sz="12"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c>
          <w:tcPr>
            <w:tcW w:w="1300" w:type="dxa"/>
            <w:tcBorders>
              <w:top w:val="nil"/>
              <w:left w:val="single" w:sz="12" w:space="0" w:color="auto"/>
              <w:bottom w:val="nil"/>
              <w:right w:val="single" w:sz="12"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c>
          <w:tcPr>
            <w:tcW w:w="1354" w:type="dxa"/>
            <w:tcBorders>
              <w:top w:val="nil"/>
              <w:left w:val="single" w:sz="12" w:space="0" w:color="auto"/>
              <w:bottom w:val="nil"/>
              <w:right w:val="single" w:sz="12"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r>
      <w:tr w:rsidR="00FA297D">
        <w:tblPrEx>
          <w:tblCellMar>
            <w:top w:w="0" w:type="dxa"/>
            <w:bottom w:w="0" w:type="dxa"/>
          </w:tblCellMar>
        </w:tblPrEx>
        <w:trPr>
          <w:trHeight w:val="16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76"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23" w:type="dxa"/>
            <w:tcBorders>
              <w:top w:val="single" w:sz="6" w:space="0" w:color="auto"/>
              <w:left w:val="single" w:sz="6" w:space="0" w:color="auto"/>
              <w:bottom w:val="single" w:sz="6" w:space="0" w:color="auto"/>
              <w:right w:val="nil"/>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335" w:type="dxa"/>
            <w:tcBorders>
              <w:top w:val="nil"/>
              <w:left w:val="single" w:sz="12" w:space="0" w:color="auto"/>
              <w:bottom w:val="single" w:sz="12" w:space="0" w:color="auto"/>
              <w:right w:val="single" w:sz="12"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c>
          <w:tcPr>
            <w:tcW w:w="1300" w:type="dxa"/>
            <w:tcBorders>
              <w:top w:val="nil"/>
              <w:left w:val="single" w:sz="12" w:space="0" w:color="auto"/>
              <w:bottom w:val="single" w:sz="12" w:space="0" w:color="auto"/>
              <w:right w:val="single" w:sz="12"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c>
          <w:tcPr>
            <w:tcW w:w="1354" w:type="dxa"/>
            <w:tcBorders>
              <w:top w:val="nil"/>
              <w:left w:val="single" w:sz="12" w:space="0" w:color="auto"/>
              <w:bottom w:val="single" w:sz="12" w:space="0" w:color="auto"/>
              <w:right w:val="single" w:sz="12"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r>
      <w:tr w:rsidR="00FA297D">
        <w:tblPrEx>
          <w:tblCellMar>
            <w:top w:w="0" w:type="dxa"/>
            <w:bottom w:w="0" w:type="dxa"/>
          </w:tblCellMar>
        </w:tblPrEx>
        <w:trPr>
          <w:trHeight w:val="16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76"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04" w:type="dxa"/>
            <w:tcBorders>
              <w:top w:val="single" w:sz="6" w:space="0" w:color="auto"/>
              <w:left w:val="single" w:sz="6" w:space="0" w:color="auto"/>
              <w:bottom w:val="single" w:sz="6" w:space="0" w:color="auto"/>
              <w:right w:val="nil"/>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423" w:type="dxa"/>
            <w:tcBorders>
              <w:top w:val="single" w:sz="6" w:space="0" w:color="auto"/>
              <w:left w:val="nil"/>
              <w:bottom w:val="single" w:sz="6" w:space="0" w:color="auto"/>
              <w:right w:val="nil"/>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c>
          <w:tcPr>
            <w:tcW w:w="441" w:type="dxa"/>
            <w:tcBorders>
              <w:top w:val="single" w:sz="6" w:space="0" w:color="auto"/>
              <w:left w:val="nil"/>
              <w:bottom w:val="single" w:sz="6" w:space="0" w:color="auto"/>
              <w:right w:val="nil"/>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c>
          <w:tcPr>
            <w:tcW w:w="965" w:type="dxa"/>
            <w:tcBorders>
              <w:top w:val="single" w:sz="6" w:space="0" w:color="auto"/>
              <w:left w:val="nil"/>
              <w:bottom w:val="single" w:sz="6" w:space="0" w:color="auto"/>
              <w:right w:val="nil"/>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c>
          <w:tcPr>
            <w:tcW w:w="523" w:type="dxa"/>
            <w:tcBorders>
              <w:top w:val="single" w:sz="6" w:space="0" w:color="auto"/>
              <w:left w:val="nil"/>
              <w:bottom w:val="single" w:sz="6" w:space="0" w:color="auto"/>
              <w:right w:val="nil"/>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c>
          <w:tcPr>
            <w:tcW w:w="1335" w:type="dxa"/>
            <w:tcBorders>
              <w:top w:val="single" w:sz="12" w:space="0" w:color="auto"/>
              <w:left w:val="nil"/>
              <w:bottom w:val="single" w:sz="6" w:space="0" w:color="auto"/>
              <w:right w:val="nil"/>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300" w:type="dxa"/>
            <w:tcBorders>
              <w:top w:val="single" w:sz="12" w:space="0" w:color="auto"/>
              <w:left w:val="nil"/>
              <w:bottom w:val="single" w:sz="6" w:space="0" w:color="auto"/>
              <w:right w:val="nil"/>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354" w:type="dxa"/>
            <w:tcBorders>
              <w:top w:val="single" w:sz="12" w:space="0" w:color="auto"/>
              <w:left w:val="nil"/>
              <w:bottom w:val="single" w:sz="6" w:space="0" w:color="auto"/>
              <w:right w:val="nil"/>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В С Е Г О</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546 290 121,26</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235 723 576,69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310 566 544,57</w:t>
            </w:r>
          </w:p>
        </w:tc>
      </w:tr>
      <w:tr w:rsidR="00FA297D">
        <w:tblPrEx>
          <w:tblCellMar>
            <w:top w:w="0" w:type="dxa"/>
            <w:bottom w:w="0" w:type="dxa"/>
          </w:tblCellMar>
        </w:tblPrEx>
        <w:trPr>
          <w:trHeight w:val="71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Отдел культуры администрации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8"/>
                <w:szCs w:val="28"/>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8"/>
                <w:szCs w:val="28"/>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8"/>
                <w:szCs w:val="28"/>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8"/>
                <w:szCs w:val="28"/>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8"/>
                <w:szCs w:val="28"/>
              </w:rPr>
            </w:pPr>
            <w:r>
              <w:rPr>
                <w:rFonts w:ascii="Times New Roman" w:hAnsi="Times New Roman" w:cs="Times New Roman"/>
                <w:b/>
                <w:bCs/>
                <w:color w:val="000000"/>
                <w:sz w:val="28"/>
                <w:szCs w:val="28"/>
              </w:rPr>
              <w:t>26 704 853,03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8"/>
                <w:szCs w:val="28"/>
              </w:rPr>
            </w:pPr>
            <w:r>
              <w:rPr>
                <w:rFonts w:ascii="Times New Roman" w:hAnsi="Times New Roman" w:cs="Times New Roman"/>
                <w:b/>
                <w:bCs/>
                <w:color w:val="000000"/>
                <w:sz w:val="28"/>
                <w:szCs w:val="28"/>
              </w:rPr>
              <w:t>13 805 813,03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12 899 040,00</w:t>
            </w:r>
          </w:p>
        </w:tc>
      </w:tr>
      <w:tr w:rsidR="00FA297D">
        <w:tblPrEx>
          <w:tblCellMar>
            <w:top w:w="0" w:type="dxa"/>
            <w:bottom w:w="0" w:type="dxa"/>
          </w:tblCellMar>
        </w:tblPrEx>
        <w:trPr>
          <w:trHeight w:val="101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Муниципальная программа "Развитие культуры районного муниципального образования " Усть-Удинский район" на 2015-2019 годы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8"/>
                <w:szCs w:val="28"/>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8"/>
                <w:szCs w:val="28"/>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7600000000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8"/>
                <w:szCs w:val="28"/>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8"/>
                <w:szCs w:val="28"/>
              </w:rPr>
            </w:pPr>
            <w:r>
              <w:rPr>
                <w:rFonts w:ascii="Times New Roman" w:hAnsi="Times New Roman" w:cs="Times New Roman"/>
                <w:b/>
                <w:bCs/>
                <w:color w:val="000000"/>
                <w:sz w:val="28"/>
                <w:szCs w:val="28"/>
              </w:rPr>
              <w:t>25 867 971,03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8"/>
                <w:szCs w:val="28"/>
              </w:rPr>
            </w:pPr>
            <w:r>
              <w:rPr>
                <w:rFonts w:ascii="Times New Roman" w:hAnsi="Times New Roman" w:cs="Times New Roman"/>
                <w:b/>
                <w:bCs/>
                <w:color w:val="000000"/>
                <w:sz w:val="28"/>
                <w:szCs w:val="28"/>
              </w:rPr>
              <w:t>13 186 517,42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12 681 453,61</w:t>
            </w:r>
          </w:p>
        </w:tc>
      </w:tr>
      <w:tr w:rsidR="00FA297D" w:rsidTr="00FA297D">
        <w:tblPrEx>
          <w:tblCellMar>
            <w:top w:w="0" w:type="dxa"/>
            <w:bottom w:w="0" w:type="dxa"/>
          </w:tblCellMar>
        </w:tblPrEx>
        <w:trPr>
          <w:trHeight w:val="11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"Сохранение и развитие дополнительного образования в сфере искусства в муниципальном образовании "Усть-Удинский район"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7620000000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7 393 976,19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4 516 337,15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2 877 639,04</w:t>
            </w:r>
          </w:p>
        </w:tc>
      </w:tr>
      <w:tr w:rsidR="00FA297D" w:rsidT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деятельности МКОУ ДО районной ДШИ"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7625000000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7 393 976,19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4 516 337,15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2 877 639,04</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"Обеспечение деятельности МКОУ ДО Усть-Удинской районной ДШИ"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7625042310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4 275 976,19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2 906 665,0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1 369 311,23</w:t>
            </w:r>
          </w:p>
        </w:tc>
      </w:tr>
      <w:tr w:rsidR="00FA297D">
        <w:tblPrEx>
          <w:tblCellMar>
            <w:top w:w="0" w:type="dxa"/>
            <w:bottom w:w="0" w:type="dxa"/>
          </w:tblCellMar>
        </w:tblPrEx>
        <w:trPr>
          <w:trHeight w:val="69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7625042310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3 641 000,0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2 507 955,21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1 133 044,79</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7625042310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3 641 000,0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2 507 955,21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1 133 044,79</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казенных учреждений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7625042310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2 620 500,0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1 937 574,80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682 925,20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Взносы по обязательному социальному страхованию на выплаты по оплате труда работников и иные выплаты </w:t>
            </w:r>
            <w:r>
              <w:rPr>
                <w:rFonts w:ascii="Times New Roman" w:hAnsi="Times New Roman" w:cs="Times New Roman"/>
                <w:color w:val="000000"/>
                <w:sz w:val="20"/>
                <w:szCs w:val="20"/>
              </w:rPr>
              <w:lastRenderedPageBreak/>
              <w:t>работникам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7625042310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1 020 500,0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570 380,41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450 119,59</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7625042310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625 976,19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392 717,71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233 258,48</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7625042310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625 976,19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392 717,71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233 258,48</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7625042310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107 617,0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83 523,14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24 093,86</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7625042310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518 359,19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309 194,57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209 164,62</w:t>
            </w:r>
          </w:p>
        </w:tc>
      </w:tr>
      <w:tr w:rsidR="00FA297D">
        <w:tblPrEx>
          <w:tblCellMar>
            <w:top w:w="0" w:type="dxa"/>
            <w:bottom w:w="0" w:type="dxa"/>
          </w:tblCellMar>
        </w:tblPrEx>
        <w:trPr>
          <w:trHeight w:val="21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7625042310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5 992,04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3 007,96</w:t>
            </w:r>
          </w:p>
        </w:tc>
      </w:tr>
      <w:tr w:rsidR="00FA297D">
        <w:tblPrEx>
          <w:tblCellMar>
            <w:top w:w="0" w:type="dxa"/>
            <w:bottom w:w="0" w:type="dxa"/>
          </w:tblCellMar>
        </w:tblPrEx>
        <w:trPr>
          <w:trHeight w:val="39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налога на имущество организаций и земельного налога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7625042310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5 439,00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561,00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7625042310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553,04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2 446,96</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деятельности МКОУ ДО районной ДШИ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7625072340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3 118 000,0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1 609 672,19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1 508 327,81</w:t>
            </w:r>
          </w:p>
        </w:tc>
      </w:tr>
      <w:tr w:rsidR="00FA297D">
        <w:tblPrEx>
          <w:tblCellMar>
            <w:top w:w="0" w:type="dxa"/>
            <w:bottom w:w="0" w:type="dxa"/>
          </w:tblCellMar>
        </w:tblPrEx>
        <w:trPr>
          <w:trHeight w:val="69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7625072340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3 052 000,0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1 543 672,19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1 508 327,81</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7625072340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3 052 000,0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1 543 672,19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1 508 327,81</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казенных учреждений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7625072340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2 571 000,0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1 173 672,19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1 397 327,81</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7625072340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370 000,00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111 000,00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7625072340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66 000,00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7625072340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66 000,00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7625072340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66 000,00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74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"Развитие библиотечного дела РМО "Усть-Удинский район"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7610000000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6 636 266,94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3 377 972,53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3 258 294,41</w:t>
            </w:r>
          </w:p>
        </w:tc>
      </w:tr>
      <w:tr w:rsidR="00FA297D" w:rsidT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Основное мероприятие "Поддержка и развитие библиотечного дела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7614800000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54 800,0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50 800,00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"Внедрение информационных технологий, создание электронных информационных ресурсов"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7614844240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46 000,00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7614844240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46 000,00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7614844240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46 000,00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7614844240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46 000,00</w:t>
            </w:r>
          </w:p>
        </w:tc>
      </w:tr>
      <w:tr w:rsidR="00FA297D" w:rsidT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"Работа по проведению выставок, фестивалей, смотров, конкурсов и иных программных мероприятий силами учреждения"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7614844250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4 800,00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7614844250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4 800,00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7614844250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4 800,00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7614844250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4 800,00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деятельности  МБУК "МЦБ Усть-Удинского района им. В.Г.Распутина"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7614900000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6 581 466,94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3 373 972,53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3 207 494,41</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"Обеспечение деятельности МБУК "МЦБ Усть-Удинского района им. В.Г.Распутина"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7614944210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4 338 466,94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2 514 627,11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1 823 839,83</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7614944210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4 338 466,94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2 514 627,11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1 823 839,83</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7614944210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4 338 466,94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2 514 627,11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1 823 839,83</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Субсидии бюджетным учреждениям на финансовое обеспечение муниципального задания на оказание </w:t>
            </w:r>
            <w:r>
              <w:rPr>
                <w:rFonts w:ascii="Times New Roman" w:hAnsi="Times New Roman" w:cs="Times New Roman"/>
                <w:color w:val="000000"/>
                <w:sz w:val="20"/>
                <w:szCs w:val="20"/>
              </w:rPr>
              <w:lastRenderedPageBreak/>
              <w:t>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7614944210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4 338 466,94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2 514 627,11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1 823 839,83</w:t>
            </w:r>
          </w:p>
        </w:tc>
      </w:tr>
      <w:tr w:rsidR="00FA297D" w:rsidT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Обеспечение деятельности МБУК "МЦБ Усть-Удинского района им. В.Г.Распутина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7614972340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2 238 000,0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854 845,42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1 383 154,58</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7614972340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2 238 000,0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854 845,42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1 383 154,58</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7614972340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2 238 000,0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854 845,42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1 383 154,58</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7614972340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2 238 000,0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854 845,42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1 383 154,58</w:t>
            </w:r>
          </w:p>
        </w:tc>
      </w:tr>
      <w:tr w:rsidR="00FA297D" w:rsidT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"Повышение квалификации библиотечных работников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7614944220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7614944220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7614944220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7614944220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500,00</w:t>
            </w:r>
          </w:p>
        </w:tc>
      </w:tr>
      <w:tr w:rsidR="00FA297D" w:rsidTr="00FA297D">
        <w:tblPrEx>
          <w:tblCellMar>
            <w:top w:w="0" w:type="dxa"/>
            <w:bottom w:w="0" w:type="dxa"/>
          </w:tblCellMar>
        </w:tblPrEx>
        <w:trPr>
          <w:trHeight w:val="56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"Развитие музейного дела в Усть-Удинском районе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7630000000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1 481 109,13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539 353,08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941 756,05</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деятельности районного краеведческого  музея"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7635100000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1 481 109,13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539 353,08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941 756,05</w:t>
            </w:r>
          </w:p>
        </w:tc>
      </w:tr>
      <w:tr w:rsidR="00FA297D" w:rsidT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"Обеспечение деятельности районного краеведческого музея"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7635144110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732 530,13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433 111,17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299 418,96</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7635144110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732 530,13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433 111,17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299 418,96</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7635144110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732 530,13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433 111,17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299 418,96</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Субсидии бюджетным учреждениям на финансовое обеспечение муниципального </w:t>
            </w:r>
            <w:r>
              <w:rPr>
                <w:rFonts w:ascii="Times New Roman" w:hAnsi="Times New Roman" w:cs="Times New Roman"/>
                <w:color w:val="000000"/>
                <w:sz w:val="20"/>
                <w:szCs w:val="20"/>
              </w:rPr>
              <w:lastRenderedPageBreak/>
              <w:t>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7635144110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732 530,13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433 111,17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299 418,96</w:t>
            </w:r>
          </w:p>
        </w:tc>
      </w:tr>
      <w:tr w:rsidR="00FA297D" w:rsidT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Обеспечение деятельности районного краеведческого музея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7635172340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106 241,91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353 758,09</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7635172340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106 241,91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353 758,09</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7635172340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106 241,91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353 758,09</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7635172340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106 241,91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353 758,09</w:t>
            </w:r>
          </w:p>
        </w:tc>
      </w:tr>
      <w:tr w:rsidR="00FA297D" w:rsidT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Софинансирование мероприятий перечня проектов народных инициатив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76351S2370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288 579,0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288 579,00</w:t>
            </w:r>
          </w:p>
        </w:tc>
      </w:tr>
      <w:tr w:rsidR="00FA297D" w:rsidTr="00FA297D">
        <w:tblPrEx>
          <w:tblCellMar>
            <w:top w:w="0" w:type="dxa"/>
            <w:bottom w:w="0" w:type="dxa"/>
          </w:tblCellMar>
        </w:tblPrEx>
        <w:trPr>
          <w:trHeight w:val="97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"Оформление выставочного зала В.Г.Распутина МБУК "Межпоселенческая центральная библиотека Усть-Удинского района им. В.Г.Распутина"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76351S2370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96 840,0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96 840,00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76351S2370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96 840,0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96 840,00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76351S2370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96 840,0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96 840,00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76351S2370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96 840,0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96 840,00</w:t>
            </w:r>
          </w:p>
        </w:tc>
      </w:tr>
      <w:tr w:rsidR="00FA297D">
        <w:tblPrEx>
          <w:tblCellMar>
            <w:top w:w="0" w:type="dxa"/>
            <w:bottom w:w="0" w:type="dxa"/>
          </w:tblCellMar>
        </w:tblPrEx>
        <w:trPr>
          <w:trHeight w:val="18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76351S2370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91 998,0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91 998,00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76351S2370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4 842,0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4 842,00</w:t>
            </w:r>
          </w:p>
        </w:tc>
      </w:tr>
      <w:tr w:rsidR="00FA297D" w:rsidTr="00FA297D">
        <w:tblPrEx>
          <w:tblCellMar>
            <w:top w:w="0" w:type="dxa"/>
            <w:bottom w:w="0" w:type="dxa"/>
          </w:tblCellMar>
        </w:tblPrEx>
        <w:trPr>
          <w:trHeight w:val="98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"Благоустройство территории выставочного зала В.Г.Распутина МБУК "Межпоселенческая центральная библиотека Усть-Удинского района им. В.Г. Распутина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76351S2370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191 739,0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191 739,00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Предоставление субсидий бюджетным, автономным учреждениям и иным </w:t>
            </w:r>
            <w:r>
              <w:rPr>
                <w:rFonts w:ascii="Times New Roman" w:hAnsi="Times New Roman" w:cs="Times New Roman"/>
                <w:b/>
                <w:bCs/>
                <w:color w:val="000000"/>
                <w:sz w:val="20"/>
                <w:szCs w:val="20"/>
              </w:rPr>
              <w:lastRenderedPageBreak/>
              <w:t>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76351S2370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191 739,0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191 739,00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76351S2370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191 739,0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191 739,00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76351S2370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191 739,0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191 739,00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76351S2370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182 152,0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182 152,00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76351S2370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9 587,0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9 587,00</w:t>
            </w:r>
          </w:p>
        </w:tc>
      </w:tr>
      <w:tr w:rsidR="00FA297D" w:rsidTr="00FA297D">
        <w:tblPrEx>
          <w:tblCellMar>
            <w:top w:w="0" w:type="dxa"/>
            <w:bottom w:w="0" w:type="dxa"/>
          </w:tblCellMar>
        </w:tblPrEx>
        <w:trPr>
          <w:trHeight w:val="92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"Развитие культурно-досуговой деятельности и самодеятельного народного творчества"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7680000000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8 251 082,13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3 698 294,73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4 552 787,40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деятельности МБУК МРДК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7685600000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8 101 082,13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3 578 929,73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4 522 152,40</w:t>
            </w:r>
          </w:p>
        </w:tc>
      </w:tr>
      <w:tr w:rsidR="00FA297D" w:rsidT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"Обеспечение деятельности МБУК МРДК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7685644010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4 924 082,13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2 756 685,08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2 167 397,05</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7685644010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4 924 082,13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2 756 685,08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2 167 397,05</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7685644010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4 924 082,13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2 756 685,08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2 167 397,05</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7685644010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4 924 082,13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2 756 685,08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2 167 397,05</w:t>
            </w:r>
          </w:p>
        </w:tc>
      </w:tr>
      <w:tr w:rsidR="00FA297D" w:rsidTr="00FA297D">
        <w:tblPrEx>
          <w:tblCellMar>
            <w:top w:w="0" w:type="dxa"/>
            <w:bottom w:w="0" w:type="dxa"/>
          </w:tblCellMar>
        </w:tblPrEx>
        <w:trPr>
          <w:trHeight w:val="72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деятельности МБУК " МРДК Усть-Удинского района"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7685672340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2 833 000,0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822 244,65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2 010 755,35</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7685672340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2 833 000,0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822 244,65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2 010 755,35</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7685672340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2 833 000,0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822 244,65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2 010 755,35</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7685672340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2 833 000,0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822 244,65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2 010 755,35</w:t>
            </w:r>
          </w:p>
        </w:tc>
      </w:tr>
      <w:tr w:rsidR="00FA297D" w:rsidT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Софинансирование мероприятий перечня </w:t>
            </w:r>
            <w:r>
              <w:rPr>
                <w:rFonts w:ascii="Times New Roman" w:hAnsi="Times New Roman" w:cs="Times New Roman"/>
                <w:b/>
                <w:bCs/>
                <w:color w:val="000000"/>
                <w:sz w:val="20"/>
                <w:szCs w:val="20"/>
              </w:rPr>
              <w:lastRenderedPageBreak/>
              <w:t>проектов народных инициатив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76856S2370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344 000,0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344 000,00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Мероприятие "Пошив костюмов для хорового коллектива ансамбля песни и танца "Славиния"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76856S2370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95 000,00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"Текущий ремонт МБУК "Межпоселенческий районный дом культуры"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76856S2370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244 000,00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244 000,00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244 000,00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244 000,00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231 800,0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231 800,00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12 200,00</w:t>
            </w:r>
          </w:p>
        </w:tc>
      </w:tr>
      <w:tr w:rsidR="00FA297D" w:rsidT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"Организация и проведение культурно-досуговых и информационно-просветительских мероприятий"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7685700000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119 365,0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30 635,00</w:t>
            </w:r>
          </w:p>
        </w:tc>
      </w:tr>
      <w:tr w:rsidR="00FA297D" w:rsidT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"Районный праздник танца"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7685744406</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7685744406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7685744406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7685744406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"Празднование 72-ой годовщины со Дня победы в ВОВ"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7685744407</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14 385,0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8 615,00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7685744407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8 500,00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7685744407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8 500,00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7685744407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8 500,00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7685744407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14 500,0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14 385,0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115,00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7685744407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14 385,0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115,00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7685744407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14 385,0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115,00</w:t>
            </w:r>
          </w:p>
        </w:tc>
      </w:tr>
      <w:tr w:rsidR="00FA297D" w:rsidT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"День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7685744409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89 980,0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7 020,00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7685744409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89 980,0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7 020,00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7685744409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89 980,0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7 020,00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7685744409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89 980,0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7 020,00</w:t>
            </w:r>
          </w:p>
        </w:tc>
      </w:tr>
      <w:tr w:rsidR="00FA297D" w:rsidT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"Прочие мероприятия"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7685744412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15 000,00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7685744412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15 000,00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7685744412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15 000,00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Субсидии бюджетным учреждениям на финансовое обеспечение муниципального задания на оказание </w:t>
            </w:r>
            <w:r>
              <w:rPr>
                <w:rFonts w:ascii="Times New Roman" w:hAnsi="Times New Roman" w:cs="Times New Roman"/>
                <w:color w:val="000000"/>
                <w:sz w:val="20"/>
                <w:szCs w:val="20"/>
              </w:rPr>
              <w:lastRenderedPageBreak/>
              <w:t>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7685744412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15 000,00</w:t>
            </w:r>
          </w:p>
        </w:tc>
      </w:tr>
      <w:tr w:rsidR="00FA297D" w:rsidTr="00FA297D">
        <w:tblPrEx>
          <w:tblCellMar>
            <w:top w:w="0" w:type="dxa"/>
            <w:bottom w:w="0" w:type="dxa"/>
          </w:tblCellMar>
        </w:tblPrEx>
        <w:trPr>
          <w:trHeight w:val="111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lastRenderedPageBreak/>
              <w:t>Подпрограмма "Поддержка культурно-досуговых формирований учреждений культуры и социально ориентированных некоммерческих организаций РМО "Усть-Удинский район"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7640000000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rsidT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"Финансовая поддержка деятельности социально-ориентированных некоммерческих обществ"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7645200000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"Финансовая поддержка деятельности социально-ориентированных некоммерческих обществ"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7645244460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7645244460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7645244460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7645244460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rsidT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"Финансовое обеспечение клубных формирований"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7645244470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7645244470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7645244470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7645244470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"Осуществление выездной творческой деятельности самодеятельных коллективов"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7645244480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7645244480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7645244480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7645244480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56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"Управление культурой и финансовое обеспечение"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7650000000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1 667 850,0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829 099,93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838 750,07</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эффективной работы аппарата управления"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7655300000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1 667 850,0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829 099,93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838 750,04</w:t>
            </w:r>
          </w:p>
        </w:tc>
      </w:tr>
      <w:tr w:rsidR="00FA297D" w:rsidT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"Содержание и обеспечение деятельности аппарата управления"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7655342003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1 123 850,0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674 894,50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448 955,47</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7655342003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848 700,0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579 113,63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269 586,37</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7655342003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848 700,0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579 113,63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269 586,37</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7655342003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604 000,0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441 534,9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162 465,07</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7655342003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244 700,0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137 578,7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107 121,30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7655342003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271 149,97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93 153,7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177 996,27</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7655342003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271 149,97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93 153,70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177 996,27</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7655342003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5 555,76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43 444,24</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7655342003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222 149,97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87 597,94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134 552,03</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7655342003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2 627,2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1 372,83</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прочих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7655342003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2 387,0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2 387,0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7655342003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1 613,0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240,17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1 372,83</w:t>
            </w:r>
          </w:p>
        </w:tc>
      </w:tr>
      <w:tr w:rsidR="00FA297D" w:rsidT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Содержание и обеспечение деятельности аппарата управления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7655372340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544 000,0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154 205,43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389 794,57</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7655372340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540 000,0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150 205,43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389 794,57</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7655372340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540 000,0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150 205,43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389 794,57</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7655372340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449 000,0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123 953,6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325 046,41</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7655372340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26 251,8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64 748,16</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7655372340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7655372340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7655372340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56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"Обеспечение безопасности учреждений культуры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7660000000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407 686,64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212 460,0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195 226,64</w:t>
            </w:r>
          </w:p>
        </w:tc>
      </w:tr>
      <w:tr w:rsidR="00FA297D" w:rsidTr="00FA297D">
        <w:tblPrEx>
          <w:tblCellMar>
            <w:top w:w="0" w:type="dxa"/>
            <w:bottom w:w="0" w:type="dxa"/>
          </w:tblCellMar>
        </w:tblPrEx>
        <w:trPr>
          <w:trHeight w:val="120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"Оснащение районных учреждений культуры современным противопожарным оборудованием, системами видеонаблюдения, другими системами и средствами защиты, их обслуживанием и организацией мероприятий по специальной оценке условий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7665400000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407 686,64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212 460,00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195 226,64</w:t>
            </w:r>
          </w:p>
        </w:tc>
      </w:tr>
      <w:tr w:rsidR="00FA297D" w:rsidTr="00FA297D">
        <w:tblPrEx>
          <w:tblCellMar>
            <w:top w:w="0" w:type="dxa"/>
            <w:bottom w:w="0" w:type="dxa"/>
          </w:tblCellMar>
        </w:tblPrEx>
        <w:trPr>
          <w:trHeight w:val="83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"Оснащение районных учреждений культуры современным противопожарным оборудованием, системами АПС и другими средствами защиты, их обслуживанием"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7665444401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131 482,70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12 500,00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118 982,70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7665444401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41 440,0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31 940,00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7665444401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41 440,0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31 940,00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Прочая закупка товаров, работ и услуг для </w:t>
            </w:r>
            <w:r>
              <w:rPr>
                <w:rFonts w:ascii="Times New Roman" w:hAnsi="Times New Roman" w:cs="Times New Roman"/>
                <w:color w:val="000000"/>
                <w:sz w:val="20"/>
                <w:szCs w:val="20"/>
              </w:rPr>
              <w:lastRenderedPageBreak/>
              <w:t>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7665444401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41 440,0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31 940,00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Дополнительное образование детей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7665444401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41 440,0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31 940,00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7665444401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90 042,7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87 042,70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7665444401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90 042,7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87 042,70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7665444401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90 042,7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87 042,70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Мероприятие"Установка системы видеонаблюдения и других технических средств защиты"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7665444402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276 203,94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199 960,0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76 243,94</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7665444402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276 203,94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199 960,0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76 243,94</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7665444402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276 203,94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199 960,0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76 243,94</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иные цели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7665444402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276 203,94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199 960,0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76 243,94</w:t>
            </w:r>
          </w:p>
        </w:tc>
      </w:tr>
      <w:tr w:rsidR="00FA297D" w:rsidTr="00FA297D">
        <w:tblPrEx>
          <w:tblCellMar>
            <w:top w:w="0" w:type="dxa"/>
            <w:bottom w:w="0" w:type="dxa"/>
          </w:tblCellMar>
        </w:tblPrEx>
        <w:trPr>
          <w:trHeight w:val="37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"АНТИ-ВИЧ/СПИД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7670000000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rsidT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"Проведение мероприятий, акций для различных групп населения в целях поддержания социально безопасной модели поведения"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7675500000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rsidT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Изготовление брошюр, плакатов, буклетов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7675544404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7675544404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7675544404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7675544404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rsidT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Проведение выездных мероприятий, акций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7675544405</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Предоставление субсидий бюджетным, автономным учреждениям и иным </w:t>
            </w:r>
            <w:r>
              <w:rPr>
                <w:rFonts w:ascii="Times New Roman" w:hAnsi="Times New Roman" w:cs="Times New Roman"/>
                <w:b/>
                <w:bCs/>
                <w:color w:val="000000"/>
                <w:sz w:val="20"/>
                <w:szCs w:val="20"/>
              </w:rPr>
              <w:lastRenderedPageBreak/>
              <w:t>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7675544405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7675544405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7675544405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rsidTr="00FA297D">
        <w:tblPrEx>
          <w:tblCellMar>
            <w:top w:w="0" w:type="dxa"/>
            <w:bottom w:w="0" w:type="dxa"/>
          </w:tblCellMar>
        </w:tblPrEx>
        <w:trPr>
          <w:trHeight w:val="81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Муниципальная программа "Управление муниципальными финансами Усть-Удинского района"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957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6100000000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588 129,0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492 119,61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96 009,39</w:t>
            </w:r>
          </w:p>
        </w:tc>
      </w:tr>
      <w:tr w:rsidR="00FA297D" w:rsidTr="00FA297D">
        <w:tblPrEx>
          <w:tblCellMar>
            <w:top w:w="0" w:type="dxa"/>
            <w:bottom w:w="0" w:type="dxa"/>
          </w:tblCellMar>
        </w:tblPrEx>
        <w:trPr>
          <w:trHeight w:val="101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Подпрограмма "Управление муниципальными финансами, организация составления и исполнения районного бюджета"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6140000000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1 192,6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307,39</w:t>
            </w:r>
          </w:p>
        </w:tc>
      </w:tr>
      <w:tr w:rsidR="00FA297D" w:rsidTr="00FA297D">
        <w:tblPrEx>
          <w:tblCellMar>
            <w:top w:w="0" w:type="dxa"/>
            <w:bottom w:w="0" w:type="dxa"/>
          </w:tblCellMar>
        </w:tblPrEx>
        <w:trPr>
          <w:trHeight w:val="115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"Осуществление отдельных полномочий по учету средств резервного фонда администрации Усть-Удинского района, а также исполнение судебных актов, управление муниципальным долгом Усть-Удинского района и его обслуживание"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1 192,6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307,39</w:t>
            </w:r>
          </w:p>
        </w:tc>
      </w:tr>
      <w:tr w:rsidR="00FA297D" w:rsidT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"Исполнение судебных актов по обращению взыскания на средства районного бюджета, учет и хранение исполнительных документов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1 192,6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307,39</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192,61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307,39</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192,61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307,39</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192,61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307,39</w:t>
            </w:r>
          </w:p>
        </w:tc>
      </w:tr>
      <w:tr w:rsidR="00FA297D">
        <w:tblPrEx>
          <w:tblCellMar>
            <w:top w:w="0" w:type="dxa"/>
            <w:bottom w:w="0" w:type="dxa"/>
          </w:tblCellMar>
        </w:tblPrEx>
        <w:trPr>
          <w:trHeight w:val="21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Иные бюджетные ассигнования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1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146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"Создание условий для эффективного и ответственного управления муниципальными финансами, повышение устойчивости бюджетов муниципальных образований Усть-Удинского района"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586 629,0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490 927,0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95 702,00</w:t>
            </w:r>
          </w:p>
        </w:tc>
      </w:tr>
      <w:tr w:rsidR="00FA297D" w:rsidT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"Повышение бюджетного потенциала, обеспечение долгосрочной устойчивости и сбалансированности бюджетной системы"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574 129,0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486 427,0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87 702,00</w:t>
            </w:r>
          </w:p>
        </w:tc>
      </w:tr>
      <w:tr w:rsidR="00FA297D" w:rsidT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Погашение просроченной кредиторской задолженности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574 129,0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486 427,0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87 702,03</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1 012,0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312,0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1 012,0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312,0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700,00</w:t>
            </w:r>
          </w:p>
        </w:tc>
      </w:tr>
      <w:tr w:rsidR="00FA297D">
        <w:tblPrEx>
          <w:tblCellMar>
            <w:top w:w="0" w:type="dxa"/>
            <w:bottom w:w="0" w:type="dxa"/>
          </w:tblCellMar>
        </w:tblPrEx>
        <w:trPr>
          <w:trHeight w:val="35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муниципальных органов,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1 012,0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312,0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Другие вопросы в области культуры и кинематографии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1 012,0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312,0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74 424,6</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65 102,0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9 322,63</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74 424,63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65 102,00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9 322,63</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9 030,0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9 030,0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Другие вопросы в области культуры и кинематографии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9 030,0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9 030,0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65 394,63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56 072,00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9 322,63</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Дополнительное образование детей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48 067,0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48 067,0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Другие вопросы в области культуры и кинематографии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17 327,63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9 322,63</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498 692,4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421 013,0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77 679,40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498 692,4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421 013,0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77 679,40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498 692,4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421 013,0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77 679,40</w:t>
            </w:r>
          </w:p>
        </w:tc>
      </w:tr>
      <w:tr w:rsidR="00FA297D" w:rsidTr="00FA297D">
        <w:tblPrEx>
          <w:tblCellMar>
            <w:top w:w="0" w:type="dxa"/>
            <w:bottom w:w="0" w:type="dxa"/>
          </w:tblCellMar>
        </w:tblPrEx>
        <w:trPr>
          <w:trHeight w:val="72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"Проведение обучения специалистов с целью получения навыков практического применения новшеств законодательства"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8 000,00</w:t>
            </w:r>
          </w:p>
        </w:tc>
      </w:tr>
      <w:tr w:rsidR="00FA297D">
        <w:tblPrEx>
          <w:tblCellMar>
            <w:top w:w="0" w:type="dxa"/>
            <w:bottom w:w="0" w:type="dxa"/>
          </w:tblCellMar>
        </w:tblPrEx>
        <w:trPr>
          <w:trHeight w:val="31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вопросы в области культуры и кинематографии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8 000,00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Мероприятие "Обучение специалистов с целью получения навыков практического применения новшеств законодательства"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6161842010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8 000,00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8 000,00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8 000,00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8 000,00</w:t>
            </w:r>
          </w:p>
        </w:tc>
      </w:tr>
      <w:tr w:rsidR="00FA297D" w:rsidTr="00FA297D">
        <w:tblPrEx>
          <w:tblCellMar>
            <w:top w:w="0" w:type="dxa"/>
            <w:bottom w:w="0" w:type="dxa"/>
          </w:tblCellMar>
        </w:tblPrEx>
        <w:trPr>
          <w:trHeight w:val="81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Муниципальная программа "Организация летнего отдыха, занятости и другие социальные направления"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240 753,0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119 176,0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121 577,00</w:t>
            </w:r>
          </w:p>
        </w:tc>
      </w:tr>
      <w:tr w:rsidR="00FA297D" w:rsidTr="00FA297D">
        <w:tblPrEx>
          <w:tblCellMar>
            <w:top w:w="0" w:type="dxa"/>
            <w:bottom w:w="0" w:type="dxa"/>
          </w:tblCellMar>
        </w:tblPrEx>
        <w:trPr>
          <w:trHeight w:val="610"/>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Подпрограмма "Социальная поддержка отдельных категорий граждан"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240 753,0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119 176,0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121 577,00</w:t>
            </w:r>
          </w:p>
        </w:tc>
      </w:tr>
      <w:tr w:rsidR="00FA297D" w:rsidTr="00FA297D">
        <w:tblPrEx>
          <w:tblCellMar>
            <w:top w:w="0" w:type="dxa"/>
            <w:bottom w:w="0" w:type="dxa"/>
          </w:tblCellMar>
        </w:tblPrEx>
        <w:trPr>
          <w:trHeight w:val="667"/>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предоставления мер социальной поддержки отдельным категориям граждан"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7242842025</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240 753,0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119 176,0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121 577,00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Выплата пенсии за выслугу лет гражданам, замещавшим должности муниципальной службы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7242842025</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240 753,0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119 176,0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121 577,00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Социальное обеспечение и иные выплаты населению</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240 753,0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119 176,0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121 577,00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Публичные нормативные социальные выплаты гражданам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240 753,0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119 176,0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121 577,00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пенсии, социальные доплаты к пенсиям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240 753,0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119 176,0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121 577,00</w:t>
            </w:r>
          </w:p>
        </w:tc>
      </w:tr>
      <w:tr w:rsidR="00FA297D" w:rsidTr="00FA297D">
        <w:tblPrEx>
          <w:tblCellMar>
            <w:top w:w="0" w:type="dxa"/>
            <w:bottom w:w="0" w:type="dxa"/>
          </w:tblCellMar>
        </w:tblPrEx>
        <w:trPr>
          <w:trHeight w:val="40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Программа "Молодежная политика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7413442040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92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"Качественное развитие потенциала и воспитание молодежи Усть-Удинского района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7413442040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67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"Выявление, поддержка и обеспечение самореализации талантливой и социально активной молодежи"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7413442040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"Организация и проведение районных и межрайонных конкурсов, игр, слетов, фестивалей"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7413442040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7413442040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7413442040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957</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7413442040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71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Управление образования МО "Усть-Удинский район"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4"/>
                <w:szCs w:val="24"/>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386 455 883,94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165 214 076,62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221 241 807,32</w:t>
            </w:r>
          </w:p>
        </w:tc>
      </w:tr>
      <w:tr w:rsidR="00FA297D">
        <w:tblPrEx>
          <w:tblCellMar>
            <w:top w:w="0" w:type="dxa"/>
            <w:bottom w:w="0" w:type="dxa"/>
          </w:tblCellMar>
        </w:tblPrEx>
        <w:trPr>
          <w:trHeight w:val="8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Муниципальная программа "Развитие системы образования РМО "Усть-Удинский район"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7800000000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375 623 311,95</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161 824 185,72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213 799 126,23</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"Развитие системы дошкольного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7820000000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68 446 341,42</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35 412 294,39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33 034 047,03</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Основное мероприятие "Повышение </w:t>
            </w:r>
            <w:r>
              <w:rPr>
                <w:rFonts w:ascii="Times New Roman" w:hAnsi="Times New Roman" w:cs="Times New Roman"/>
                <w:b/>
                <w:bCs/>
                <w:color w:val="000000"/>
                <w:sz w:val="20"/>
                <w:szCs w:val="20"/>
              </w:rPr>
              <w:lastRenderedPageBreak/>
              <w:t>эффективности дошкольного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7826100000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68 446 341,42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35 412 294,39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33 034 047,03</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Обеспечение деятельности  образовательных организаций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7826142010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11 789 841,42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4 430 277,94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7 359 563,48</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7826142010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8 476 784,99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2 903 716,16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5 573 068,83</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8 476 784,99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2 903 716,16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5 573 068,83</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189 778,85</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40 778,93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148 999,92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8 287 006,14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2 862 937,23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5 424 068,91</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7826142010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212 481,07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191 803,63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20 677,44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налога на имущество организаций и земельного налога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187 107,0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186 814,0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293,00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25 374,07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4 989,63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20 384,44</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7826142010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3 100 575,36</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1 334 758,15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1 765 817,21</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3 100 575,36</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1 334 758,15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1 765 817,21</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3 100 575,36</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1 334 758,15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1 765 817,21</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деятельности образовательных организаций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7826172340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1 060 000,0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7826172340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590 250,0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590 250,0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590 250,0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590 250,0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590 250,0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590 250,0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7826172340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469 750,0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469 750,0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469 750,0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469 750,0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469 750,0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469 750,0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98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7826173010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55 596 500,00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29 922 016,45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25 674 483,55</w:t>
            </w:r>
          </w:p>
        </w:tc>
      </w:tr>
      <w:tr w:rsidR="00FA297D">
        <w:tblPrEx>
          <w:tblCellMar>
            <w:top w:w="0" w:type="dxa"/>
            <w:bottom w:w="0" w:type="dxa"/>
          </w:tblCellMar>
        </w:tblPrEx>
        <w:trPr>
          <w:trHeight w:val="68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7826173010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32 409 200,0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17 906 489,49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14 502 710,51</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7826173010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32 409 200,0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17 906 489,49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14 502 710,51</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Фонд оплаты труда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7826173010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25 207 400,0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13 494 793,95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11 712 606,05</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7826173010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7 201 800,0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4 411 695,54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2 790 104,46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7826173010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150 500,0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14 903,0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135 597,00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7826173010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150 500,0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14 903,0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135 597,00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7826173010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19 500,00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7826173010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14 903,0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116 097,00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7826173010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23 036 800,00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12 000 623,96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11 036 176,04</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7826173010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23 036 800,00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12 000 623,96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11 036 176,04</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Субсидии бюджетным учреждениям на финансовое обеспечение муниципального задания на оказание </w:t>
            </w:r>
            <w:r>
              <w:rPr>
                <w:rFonts w:ascii="Times New Roman" w:hAnsi="Times New Roman" w:cs="Times New Roman"/>
                <w:color w:val="000000"/>
                <w:sz w:val="20"/>
                <w:szCs w:val="20"/>
              </w:rPr>
              <w:lastRenderedPageBreak/>
              <w:t>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7826173010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23 036 800,00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12 000 623,96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11 036 176,04</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lastRenderedPageBreak/>
              <w:t>Подрограмма "Развитие системы общего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7810000000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221 939 836,78</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115 179 518,97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106 760 317,81</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"Повышение эффективности общего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215 066 736,08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113 278 553,97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101 788 182,11</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деятельности образовательных организаций общего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21 617 336,78</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8 547 860,61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13 069 476,17</w:t>
            </w:r>
          </w:p>
        </w:tc>
      </w:tr>
      <w:tr w:rsidR="00FA297D">
        <w:tblPrEx>
          <w:tblCellMar>
            <w:top w:w="0" w:type="dxa"/>
            <w:bottom w:w="0" w:type="dxa"/>
          </w:tblCellMar>
        </w:tblPrEx>
        <w:trPr>
          <w:trHeight w:val="68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948 000,0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581 502,09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366 497,91</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948 000,0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581 502,09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366 497,91</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казенных учреждений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722 000,0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448 099,31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273 900,69</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страхованиюна выплаты по оплате труда работников и иные выплаты работникам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226 000,0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133 402,78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92 597,22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14 015 068,89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4 593 502,18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9 421 566,71</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14 015 068,89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4 593 502,18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9 421 566,71</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460 051,10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34 810,4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425 240,70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13 555 017,79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4 558 691,78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8 996 326,01</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622 704,0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601 983,61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20 720,39</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налога на имущество организаций и земельного налога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591 200,0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586 125,0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5 075,00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прочих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21 580,0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13 204,0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8 376,00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9 924,0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2 654,61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7 269,39</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6 031 563,89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2 770 872,73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3 260 691,16</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6 031 563,89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2 770 872,73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3 260 691,16</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7816042110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6 031 563,89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2 770 872,73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3 260 691,16</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деятельности образовательных организаций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2 693 000,0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2 281 481,53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411 518,47</w:t>
            </w:r>
          </w:p>
        </w:tc>
      </w:tr>
      <w:tr w:rsidR="00FA297D">
        <w:tblPrEx>
          <w:tblCellMar>
            <w:top w:w="0" w:type="dxa"/>
            <w:bottom w:w="0" w:type="dxa"/>
          </w:tblCellMar>
        </w:tblPrEx>
        <w:trPr>
          <w:trHeight w:val="68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423 000,0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119 923,47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303 076,53</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423 000,0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119 923,47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303 076,53</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казенных учреждений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344 000,0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90 630,0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253 370,00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страхованиюна выплаты по оплате труда работников и иные выплаты работникам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29 293,47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49 706,53</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1 846 600,0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1 756 153,78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90 446,22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1 846 600,0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1 756 153,78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90 446,22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1 846 600,0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1 756 153,78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90 446,22</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423 400,0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405 404,28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17 995,72</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423 400,0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405 404,28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17 995,72</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423 400,0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405 404,28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17 995,72</w:t>
            </w:r>
          </w:p>
        </w:tc>
      </w:tr>
      <w:tr w:rsidR="00FA297D">
        <w:tblPrEx>
          <w:tblCellMar>
            <w:top w:w="0" w:type="dxa"/>
            <w:bottom w:w="0" w:type="dxa"/>
          </w:tblCellMar>
        </w:tblPrEx>
        <w:trPr>
          <w:trHeight w:val="130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w:t>
            </w:r>
            <w:r>
              <w:rPr>
                <w:rFonts w:ascii="Times New Roman" w:hAnsi="Times New Roman" w:cs="Times New Roman"/>
                <w:b/>
                <w:bCs/>
                <w:color w:val="000000"/>
                <w:sz w:val="20"/>
                <w:szCs w:val="20"/>
              </w:rPr>
              <w:lastRenderedPageBreak/>
              <w:t>образования в общеобразовательных учреждениях</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7816073020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190 756 400,0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102 449 211,83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88 307 188,17</w:t>
            </w:r>
          </w:p>
        </w:tc>
      </w:tr>
      <w:tr w:rsidR="00FA297D">
        <w:tblPrEx>
          <w:tblCellMar>
            <w:top w:w="0" w:type="dxa"/>
            <w:bottom w:w="0" w:type="dxa"/>
          </w:tblCellMar>
        </w:tblPrEx>
        <w:trPr>
          <w:trHeight w:val="68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lastRenderedPageBreak/>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7816073020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99 058 000,0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52 992 614,74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46 065 385,26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7816073020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99 058 000,0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52 992 614,74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46 065 385,26</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Фонд оплаты труда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7816073020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77 576 600,0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42 327 435,80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35 249 164,20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7816073020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21 481 400,0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10 665 178,94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10 816 221,06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7816073020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1 572 113,17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759 232,21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812 880,96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7816073020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1 572 113,17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759 232,21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812 880,96</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7816073020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502 700,0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179 492,56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323 207,44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7816073020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1 069 413,17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579 739,65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489 673,52</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7816073020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90 126 286,83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48 697 364,88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41 428 921,95</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7816073020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90 126 286,83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48 697 364,88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41 428 921,95</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974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7816073020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90 126 286,83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48 697 364,88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41 428 921,95</w:t>
            </w:r>
          </w:p>
        </w:tc>
      </w:tr>
      <w:tr w:rsidR="00FA297D">
        <w:tblPrEx>
          <w:tblCellMar>
            <w:top w:w="0" w:type="dxa"/>
            <w:bottom w:w="0" w:type="dxa"/>
          </w:tblCellMar>
        </w:tblPrEx>
        <w:trPr>
          <w:trHeight w:val="8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Осуществление отдельных областных государственных полномочий по предоставлению мер социальной поддержки многодетным и малоимущим семьям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7816073050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6 873 100,0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1 900 965,0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4 972 135,00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7816073050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3 242 800,0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968 550,0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2 274 250,00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7816073050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3 242 800,0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968 550,0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2 274 250,00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7816073050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3 242 800,0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968 550,0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2 274 250,00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7816073050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3 630 300,0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932 415,0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2 697 885,00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7816073050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3 630 300,0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932 415,0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2 697 885,00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иные цели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7816073050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3 630 300,0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932 415,0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2 697 885,00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"Развитие системы дополнительного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7 922 135,22</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4 789 312,80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3 132 822,42</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"Проведение районных мероприятий с детьми и педагогами"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7836300000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"Педагог года"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7836345001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7836345001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7836345001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7836345001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"Дыхание весны"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7836345002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7836345002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7836345002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7836345002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"Повышение эффективности дополнительного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7836400000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7 904 135,22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4 771 312,80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3 132 822,42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деятельности образовательных организаций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7836442310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4 513 335,22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3 434 078,33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1 079 256,89</w:t>
            </w:r>
          </w:p>
        </w:tc>
      </w:tr>
      <w:tr w:rsidR="00FA297D">
        <w:tblPrEx>
          <w:tblCellMar>
            <w:top w:w="0" w:type="dxa"/>
            <w:bottom w:w="0" w:type="dxa"/>
          </w:tblCellMar>
        </w:tblPrEx>
        <w:trPr>
          <w:trHeight w:val="68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 xml:space="preserve">Расходы на выплаты персоналу в целях обеспечения выполнения функций муниципальными </w:t>
            </w:r>
            <w:r>
              <w:rPr>
                <w:rFonts w:ascii="Times New Roman" w:hAnsi="Times New Roman" w:cs="Times New Roman"/>
                <w:b/>
                <w:bCs/>
                <w:i/>
                <w:iCs/>
                <w:color w:val="000000"/>
                <w:sz w:val="20"/>
                <w:szCs w:val="20"/>
              </w:rPr>
              <w:lastRenderedPageBreak/>
              <w:t>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7836442310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3 949 500,0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3 228 539,26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720 960,74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lastRenderedPageBreak/>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3 949 500,0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3 228 539,26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720 960,74</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Фонд оплаты труда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2 936 700,0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2 612 293,07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324 406,93</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1 012 800,0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616 246,19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396 553,81</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7836442310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532 835,2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189 343,67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343 491,55</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532 835,22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189 343,67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343 491,55</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44 838,67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11 941,22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32 897,45</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487 996,55</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177 402,45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310 594,10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7836442310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16 195,40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14 804,60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налога на имущество организаций и земельного налога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28 708,97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14 481,00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14 227,97</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7836442310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2 291,03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1 714,40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576,63</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деятельности образовательных организаций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7836472340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3 195 800,0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1 337 234,47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1 858 565,53</w:t>
            </w:r>
          </w:p>
        </w:tc>
      </w:tr>
      <w:tr w:rsidR="00FA297D">
        <w:tblPrEx>
          <w:tblCellMar>
            <w:top w:w="0" w:type="dxa"/>
            <w:bottom w:w="0" w:type="dxa"/>
          </w:tblCellMar>
        </w:tblPrEx>
        <w:trPr>
          <w:trHeight w:val="68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7836472340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3 125 800,0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1 267 234,47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1 858 565,53</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3 125 800,0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1 267 234,47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1 858 565,53</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Фонд оплаты труда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2 605 800,0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832 234,47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1 773 565,53</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435 000,0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7836472340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Софинансирование мероприятий перечня проектов народных инициатив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78364S2370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195 000,00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Приобретение компьютерного оборудования для МКУДО Усть-Удинского районного дома детского творчества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78364S2370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78364S2370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76 000,00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4 000,00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Приобретение спортивного инвентаря для МКУДО Усть-Удинского районного дома детского творчества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78364S2370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78364S2370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115 000,00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109 250,0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109 250,00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78364S2370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5 750,0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5 750,00</w:t>
            </w:r>
          </w:p>
        </w:tc>
      </w:tr>
      <w:tr w:rsidR="00FA297D">
        <w:tblPrEx>
          <w:tblCellMar>
            <w:top w:w="0" w:type="dxa"/>
            <w:bottom w:w="0" w:type="dxa"/>
          </w:tblCellMar>
        </w:tblPrEx>
        <w:trPr>
          <w:trHeight w:val="73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"Обеспечение безопасности в образовательных организациях Усть-Удинского района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3 793 153,00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1 032 869,24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2 760 283,76</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Основное мероприятие "Проведение профилактических мероприятий по предупреждению пожаров в </w:t>
            </w:r>
            <w:r>
              <w:rPr>
                <w:rFonts w:ascii="Times New Roman" w:hAnsi="Times New Roman" w:cs="Times New Roman"/>
                <w:b/>
                <w:bCs/>
                <w:color w:val="000000"/>
                <w:sz w:val="20"/>
                <w:szCs w:val="20"/>
              </w:rPr>
              <w:lastRenderedPageBreak/>
              <w:t>образовательных организациях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2 463 253,00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451 969,24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2 011 283,76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Мероприятие "Услуги по техническому обслуживанию АПС</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78 000,00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78 000,00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78 000,00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78 000,00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21 000,0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71 000,00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"Профилактический ремонт АПС"</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31 200,0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31 200,00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31 200,0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31 200,00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31 200,0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31 200,00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31 200,0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31 200,00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"Ремонт электропроводки"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575 193,0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575 193,00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575 193,0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575 193,00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575 193,0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575 193,00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575 193,0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575 193,00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"Замер сопротивления"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280 000,00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182 000,0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182 000,0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182 000,00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49 000,00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125 000,00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Дополнительное образование детей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98 000,00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98 000,00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98 000,00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68 000,00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"Освидетельствование и перезарядка огнетушителей"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6 100,0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24 900,00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6 200,00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6 200,00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6 200,00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6 200,00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6 100,0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18 700,00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6 100,0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18 700,00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6 100,0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18 700,00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6 100,0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18 700,00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"Техническое обслуживание вывода сигнала о срабатывании АПС на пульт МЧС"</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1 429 860,0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407 869,24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1 021 990,76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1 037 960,0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283 369,24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754 590,76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1 037 960,0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283 369,24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754 590,76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1 037 960,0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283 369,24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754 590,76</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367 810,0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153 670,85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214 139,15</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627 360,0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120 198,39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507 161,61</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Дополнительное образование детей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42 790,0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33 290,00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7846545009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391 900,0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267 400,00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391 900,0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267 400,00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391 900,0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267 400,00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157 160,0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59 000,0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98 160,00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7846545009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234 740,0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65 500,0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169 240,00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антитеррористической защищенности образовательных организаций"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7846700000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1 329 900,0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580 900,0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749 000,00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Монтаж видеонаблюдения и техническое обслуживание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7846745012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1 329 900,0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580 900,0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749 000,00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7846745012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1 239 900,0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553 900,0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686 000,00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7846745012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1 239 900,0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553 900,0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686 000,00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7846745012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1 239 900,0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553 900,0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686 000,00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7846745012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299 900,0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149 700,0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150 200,00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7846745012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870 000,0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404 200,0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465 800,00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Дополнительное образование детей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7846745012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7846745012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27 000,0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63 000,00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7846745012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27 000,0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63 000,00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иные цели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7846745012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27 000,0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63 000,00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7846745012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27 000,0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63 000,00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"Управление в сфере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7850000000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7 121 553,61</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3 676 961,52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3 444 592,09</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"Проведение районных мероприятий с детьми и педагогами"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252 000,0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96 473,00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155 527,00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"Областной конкурс "Лучший ученик года"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7856845014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7856845014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казенных учреждений,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"Областной и районный конкурс "Безопасное колесо"</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7856845015</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46 648,0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6 352,00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3 899,0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3 899,00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3 899,0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3 899,00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казенных учреждений,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3 320,0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3 320,00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выплату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579,0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579,00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муниципальных органов,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579,0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579,00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26 333,0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26 320,0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26 333,0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26 320,0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26 333,0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26 320,0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Предоставление субсидий бюджетным, автономным учреждениям и иным </w:t>
            </w:r>
            <w:r>
              <w:rPr>
                <w:rFonts w:ascii="Times New Roman" w:hAnsi="Times New Roman" w:cs="Times New Roman"/>
                <w:b/>
                <w:bCs/>
                <w:color w:val="000000"/>
                <w:sz w:val="20"/>
                <w:szCs w:val="20"/>
              </w:rPr>
              <w:lastRenderedPageBreak/>
              <w:t>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22 768,0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20 328,0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2 440,00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22 768,0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20 328,0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2 440,00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22 768,0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20 328,0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2 440,00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"Участие в областном детском парламенте"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7856845016</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7856845016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казенных учреждений,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"Участие в областном родительском собрании"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7856845017</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7856845017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казенных учреждений,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"Проведение заочных, очных районных, областных олимпиад"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7856845019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7856845019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"Конкурм "Урожай года"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 </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3 000,00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"Исследовательская конференция обучающихся"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"Подвоз учащихся к месту отдыха и обратно"</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30 000,00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казенных учреждений,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30 000,00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"Конкурсы среди обучающихся компьютерных рисунков, фильмов, web-страниц"</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7856845026</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"Районная новогодняя елка"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7856845027</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Прочая закупка товаров, работ и услуг для </w:t>
            </w:r>
            <w:r>
              <w:rPr>
                <w:rFonts w:ascii="Times New Roman" w:hAnsi="Times New Roman" w:cs="Times New Roman"/>
                <w:color w:val="000000"/>
                <w:sz w:val="20"/>
                <w:szCs w:val="20"/>
              </w:rPr>
              <w:lastRenderedPageBreak/>
              <w:t>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82 000,00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Мероприятие "Конкурс "Учитель года"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7856845028</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"Конкурс на лучшую педагогическую разработку в сфере профилактики социально-негативных явлений в детской и подростковой среде"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7856845029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7856845029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"Медико-педагогическая комиссия"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7856845030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24 825,0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20 175,00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24 825,0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20 175,00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24 825,0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20 175,00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24 825,0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20 175,00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"Районный конкурс "Лучший ученик года"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7856845031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7856845031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7856845031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7856845031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6 000,00</w:t>
            </w:r>
          </w:p>
        </w:tc>
      </w:tr>
      <w:tr w:rsidR="00FA297D" w:rsidTr="00FA297D">
        <w:tblPrEx>
          <w:tblCellMar>
            <w:top w:w="0" w:type="dxa"/>
            <w:bottom w:w="0" w:type="dxa"/>
          </w:tblCellMar>
        </w:tblPrEx>
        <w:trPr>
          <w:trHeight w:val="30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"Районный конкурс "Воспитатель года"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7856845034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7856845034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7856845034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7856845034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"Организационно-технологическое обеспечение ГИА"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7856900000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96 720,0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82 624,9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14 095,10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"Организационно-технологическое обеспечение ГИА"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7856945035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96 720,0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82 624,9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14 095,10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7856945035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96 720,0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82 624,9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14 095,10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7856945035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96 720,0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82 624,9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14 095,10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7856945035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82 624,9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82 624,9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7856945035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14 095,1</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14 095,10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"Повышение эффективности УОМО"</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7855700000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6 772 833,61</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3 497 863,62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3 274 969,99</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"Обеспечение деятельности аппарата управления"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1 860 740,34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1 082 365,18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778 375,16</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1 519 000,0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912 853,76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606 146,24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1 519 000,0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912 853,76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606 146,24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1 129 100,0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733 456,4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395 643,64</w:t>
            </w:r>
          </w:p>
        </w:tc>
      </w:tr>
      <w:tr w:rsidR="00FA297D">
        <w:tblPrEx>
          <w:tblCellMar>
            <w:top w:w="0" w:type="dxa"/>
            <w:bottom w:w="0" w:type="dxa"/>
          </w:tblCellMar>
        </w:tblPrEx>
        <w:trPr>
          <w:trHeight w:val="64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389 900,0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179 397,4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210 502,60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339 740,34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168 031,42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171 708,92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339 740,34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168 031,42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171 708,92</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92 480,00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59 730,46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32 749,54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247 260,34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108 300,96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138 959,38</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1 480,0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520,00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прочих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1 480,0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1 480,0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520,0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520,00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деятельности аппарата управления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1 044 000,0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391 465,40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652 534,60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1 038 000,0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385 465,4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652 534,60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1 038 000,0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385 465,40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652 534,60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863 000,0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284 199,78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578 800,22</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101 265,62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73 734,38</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"Обеспечение деятельности  МКУ "РИМЦ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7857045210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2 252 093,27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1 618 413,87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633 679,40</w:t>
            </w:r>
          </w:p>
        </w:tc>
      </w:tr>
      <w:tr w:rsidR="00FA297D">
        <w:tblPrEx>
          <w:tblCellMar>
            <w:top w:w="0" w:type="dxa"/>
            <w:bottom w:w="0" w:type="dxa"/>
          </w:tblCellMar>
        </w:tblPrEx>
        <w:trPr>
          <w:trHeight w:val="68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7857045210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2 082 000,0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1 552 078,35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529 921,65</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7857045210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2 082 000,0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1 552 078,35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529 921,65</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казенных учреждений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7857045210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1 533 200,0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1 234 599,85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298 600,15</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казенных учреждений,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7857045210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3 000,00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Взносы по обязательному социальному страховаеию на выплаты по оплате труда работников и иные выплаты работникам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7857045210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545 800,0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317 478,50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228 321,50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7857045210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168 093,27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66 335,52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101 757,75</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7857045210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168 093,27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66 335,52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101 757,75</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7857045210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114 733,29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39 266,54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75 466,75</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7857045210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53 359,98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27 068,98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26 291,00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7857045210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7857045210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деятельности МКУ "РИМЦ Усть-Удинского района"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1 616 000,0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405 619,17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1 210 380,83</w:t>
            </w:r>
          </w:p>
        </w:tc>
      </w:tr>
      <w:tr w:rsidR="00FA297D">
        <w:tblPrEx>
          <w:tblCellMar>
            <w:top w:w="0" w:type="dxa"/>
            <w:bottom w:w="0" w:type="dxa"/>
          </w:tblCellMar>
        </w:tblPrEx>
        <w:trPr>
          <w:trHeight w:val="68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1 611 000,0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400 619,17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1 210 380,83</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1 611 000,0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400 619,17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1 210 380,83</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казенных учреждений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1 341 000,00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296 121,67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1 044 878,33</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страховаеию на выплаты по оплате труда работников и иные выплаты работникам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270 000,00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104 497,50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165 502,50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7857072340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55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"Оснащение пищеблоков образовательных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7860000000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150 000,0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12 000,0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138 000,00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Основное мероприятие "Оснащение пищеблоков технологическим и холодильным оборудованием"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7867100000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138 000,00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"Приобретение производственного стола"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7867145038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96 000,00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7867145038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84 000,00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84 000,00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84 000,00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42 000,00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42 000,00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7867145038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иные цели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Обшее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"Приобретение моечных ванн двухсекционных"</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7867145039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7867145039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7867145039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29 000,00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29 000,00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иные цели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29 000,00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7867145039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16 000,00</w:t>
            </w:r>
          </w:p>
        </w:tc>
      </w:tr>
      <w:tr w:rsidR="00FA297D">
        <w:tblPrEx>
          <w:tblCellMar>
            <w:top w:w="0" w:type="dxa"/>
            <w:bottom w:w="0" w:type="dxa"/>
          </w:tblCellMar>
        </w:tblPrEx>
        <w:trPr>
          <w:trHeight w:val="55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lastRenderedPageBreak/>
              <w:t>Подрограмма "Проведение реконструкций и капитального ремонта зданий и сооружений"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7870000000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61 478 262,48</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388 467,61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61 089 794,87</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"Проведение реконструкций и капитального ремонта зданий и сооружений"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61 478 262,48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388 467,61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61 089 794,87</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"Ремонт системы отпления"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7877245046</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442 370,48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264 670,48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177 700,00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157 700,0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157 700,00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157 700,0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157 700,00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157 700,0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157 700,00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99 700,0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99 700,00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Дополнительное образование детей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284 670,48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264 670,48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Субсидии бюджетным учреждениям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284 670,48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264 670,48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иные цели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284 670,48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264 670,48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264 670,48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264 670,48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6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"Капитальный ремонт зданий и сооружений"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61 035 892,00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123 797,13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60 912 094,87</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907 000,0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123 797,13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783 202,87</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123 797,13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783 202,87</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целях капитального ремонта муниципального имущества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123 797,13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783 202,87</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Субсидии бюджетным учреждениям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Субсидии бюджетным учреждениям на иные цели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60 000,00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Капитальный ремонт здания начальной школы МБОУ "Усть-Удинская СОШ №2"</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7877245047</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7 000 000,0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7 000 000,0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Субсидии бюджетным учреждениям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7 000 000,0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иные цели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7 000 000,0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7 000 000,00</w:t>
            </w:r>
          </w:p>
        </w:tc>
      </w:tr>
      <w:tr w:rsidR="00FA297D" w:rsidTr="00FA297D">
        <w:tblPrEx>
          <w:tblCellMar>
            <w:top w:w="0" w:type="dxa"/>
            <w:bottom w:w="0" w:type="dxa"/>
          </w:tblCellMar>
        </w:tblPrEx>
        <w:trPr>
          <w:trHeight w:val="41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Капитальный ремонт здания МКОУ  Кижинская школа-сад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7877245047</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1 695 542,0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1 695 542,00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1 695 542,0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1 695 542,00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1 695 542,0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1 695 542,00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целях капитального ремонта муниципального имущества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1 695 542,0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1 695 542,00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Текущий ремонт зданий и сооружений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7877245048</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255 000,0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255 000,00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Дополнительное образование детей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Другие вопросы в области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7877245048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65 000,0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65 000,00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Субсидии бюджетным учреждениям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65 000,0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65 000,00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65 000,0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65 000,00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7877245048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45 000,0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45 000,00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Софинансирование мероприятий по капитальному ремонту образовательных организаций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78772S2050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41 954 350,0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41 954 350,00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78772S2050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41 954 350,0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41 954 350,00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41 954 350,0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41 954 350,00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целях капитального ремонта муниципального имущества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41 954 350,0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41 954 350,00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МКОУ Юголукская СОШ</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78772S2050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10 643 450,0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10 643 450,00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78772S2050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10 643 450,0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10 643 450,00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10 643 450,0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10 643 450,00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целях капитального ремонта муниципального имущества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10 643 450,0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10 643 450,00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643 450,0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643 450,00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МКОУ Аносовская СОШ</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78772S2050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31 310 900,0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31 310 900,00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78772S2050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31 310 900,0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31 310 900,00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31 310 900,0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31 310 900,00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целях капитального ремонта муниципального имущества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31 310 900,0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31 310 900,00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29 745 400,0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29 745 400,00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1 565 500,0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1 565 500,00</w:t>
            </w:r>
          </w:p>
        </w:tc>
      </w:tr>
      <w:tr w:rsidR="00FA297D" w:rsidTr="00FA297D">
        <w:tblPrEx>
          <w:tblCellMar>
            <w:top w:w="0" w:type="dxa"/>
            <w:bottom w:w="0" w:type="dxa"/>
          </w:tblCellMar>
        </w:tblPrEx>
        <w:trPr>
          <w:trHeight w:val="130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Софинансирование расходных обязательств муниципальных образований Иркутской области на реализацию мероприятий по созданию в общеобразовательных организациях, расположенных в сельской </w:t>
            </w:r>
            <w:r>
              <w:rPr>
                <w:rFonts w:ascii="Times New Roman" w:hAnsi="Times New Roman" w:cs="Times New Roman"/>
                <w:b/>
                <w:bCs/>
                <w:color w:val="000000"/>
                <w:sz w:val="20"/>
                <w:szCs w:val="20"/>
              </w:rPr>
              <w:lastRenderedPageBreak/>
              <w:t>местности, условий для занятия физической культурой и спортом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78772L0971</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3 143 700,0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3 143 700,00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78772L0971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3 143 700,0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3 143 700,00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78772L0971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3 143 700,0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3 143 700,00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целях капитального ремонта муниципального имущества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78772L0971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3 143 700,0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3 143 700,00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МКОУ Светлолобовская СОШ</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78772L0971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1 565 500,0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1 565 500,00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Федеральный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78772L0971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519 900,0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519 900,00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78772L0971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965 600,0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965 600,00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78772L0971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МКОУ Малышевская СОШ</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78772L0971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1 578 200,0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1 578 200,00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Федеральный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78772L0971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524 400,0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524 400,00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78772L0971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973 800,0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973 800,00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78772L0971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80 000,0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80 000,00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Софинансирование капитальных вложений в объекты муниципальной собственности в сфере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78772S2610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6 020 300,0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6 020 300,00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Капитальные вложения в объекты недвижимого имущества муниципальной собственности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78772S2610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6 020 300,0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6 020 300,00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Бюджетные инвестиции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78772S2610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6 020 300,0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6 020 300,00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Бюджетные инвестиции в объекты капитального строительства муниципальной собственности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78772S2610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414</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6 020 300,0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6 020 300,00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МКОУ Юголукская СОШ</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78772S2610</w:t>
            </w:r>
          </w:p>
        </w:tc>
        <w:tc>
          <w:tcPr>
            <w:tcW w:w="1335"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6 020 300,0</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6 020 300,00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78772S2610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5 719 300,0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5 719 300,00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78772S2610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414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301 000,0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301 000,00</w:t>
            </w:r>
          </w:p>
        </w:tc>
      </w:tr>
      <w:tr w:rsidR="00FA297D">
        <w:tblPrEx>
          <w:tblCellMar>
            <w:top w:w="0" w:type="dxa"/>
            <w:bottom w:w="0" w:type="dxa"/>
          </w:tblCellMar>
        </w:tblPrEx>
        <w:trPr>
          <w:trHeight w:val="39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"Школьный автобус"</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7890000000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4 772 029,44</w:t>
            </w:r>
          </w:p>
        </w:tc>
        <w:tc>
          <w:tcPr>
            <w:tcW w:w="1300" w:type="dxa"/>
            <w:tcBorders>
              <w:top w:val="single" w:sz="6" w:space="0" w:color="auto"/>
              <w:left w:val="single" w:sz="6" w:space="0" w:color="auto"/>
              <w:bottom w:val="single" w:sz="6" w:space="0" w:color="auto"/>
              <w:right w:val="single" w:sz="6" w:space="0" w:color="auto"/>
            </w:tcBorders>
            <w:shd w:val="solid" w:color="FFFFFF" w:fill="auto"/>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1 332 761,19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3 439 268,25</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"Ежедневный подвоз обучающихся к месту обучения и обратно"</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7897900000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4 772 029,44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1 332 761,19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3 439 268,25</w:t>
            </w:r>
          </w:p>
        </w:tc>
      </w:tr>
      <w:tr w:rsidR="00FA297D" w:rsidTr="00FA297D">
        <w:tblPrEx>
          <w:tblCellMar>
            <w:top w:w="0" w:type="dxa"/>
            <w:bottom w:w="0" w:type="dxa"/>
          </w:tblCellMar>
        </w:tblPrEx>
        <w:trPr>
          <w:trHeight w:val="12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Мероприятие "Софинансирование расходных обязательств муниципальных образований Иркутской области на приобретение школьных автобусов для обеспечения безопасности школьных перевозок и ежедневного подвоза обучающихся к месту обучения и обратно"</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78979S2590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1 902 800,0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1 902 800,00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78979S2590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1 902 800,0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1 902 800,00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78979S2590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1 902 800,0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1 902 800,00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иные цели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78979S2590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1 902 800,0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1 902 800,00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78979S2590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1 752 800,0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1 752 800,00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78979S2590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"Ежедневный подвоз обучающихся к месту обучения и обратно"</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7897945051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2 869 229,44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1 332 761,19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1 536 468,25</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7897945051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1 038 605,0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549 215,0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489 390,00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7897945051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1 038 605,0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549 215,0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489 390,00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7897945051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1 038 605,0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549 215,0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489 390,00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7897945051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1 830 624,44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783 546,19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1 047 078,25</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7897945051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1 830 624,44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783 546,19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1 047 078,25</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7897945051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1 830 624,44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783 546,19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1 047 078,25</w:t>
            </w:r>
          </w:p>
        </w:tc>
      </w:tr>
      <w:tr w:rsidR="00FA297D">
        <w:tblPrEx>
          <w:tblCellMar>
            <w:top w:w="0" w:type="dxa"/>
            <w:bottom w:w="0" w:type="dxa"/>
          </w:tblCellMar>
        </w:tblPrEx>
        <w:trPr>
          <w:trHeight w:val="74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Программа "Управление муниципальными финансами Усть-Удинского района"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6100000000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5 663 977,99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2 716 108,63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2 947 869,36</w:t>
            </w:r>
          </w:p>
        </w:tc>
      </w:tr>
      <w:tr w:rsidR="00FA297D">
        <w:tblPrEx>
          <w:tblCellMar>
            <w:top w:w="0" w:type="dxa"/>
            <w:bottom w:w="0" w:type="dxa"/>
          </w:tblCellMar>
        </w:tblPrEx>
        <w:trPr>
          <w:trHeight w:val="91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 xml:space="preserve">Подпрограмма "Управление муниципальными </w:t>
            </w:r>
            <w:r>
              <w:rPr>
                <w:rFonts w:ascii="Times New Roman" w:hAnsi="Times New Roman" w:cs="Times New Roman"/>
                <w:b/>
                <w:bCs/>
                <w:color w:val="000000"/>
              </w:rPr>
              <w:lastRenderedPageBreak/>
              <w:t>финансами, организация составления и исполнения районного бюджета"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6140000000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755 355,20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723 360,69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31 994,51</w:t>
            </w:r>
          </w:p>
        </w:tc>
      </w:tr>
      <w:tr w:rsidR="00FA297D">
        <w:tblPrEx>
          <w:tblCellMar>
            <w:top w:w="0" w:type="dxa"/>
            <w:bottom w:w="0" w:type="dxa"/>
          </w:tblCellMar>
        </w:tblPrEx>
        <w:trPr>
          <w:trHeight w:val="114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Основное мероприятие "Осуществление отдельных полномочий по учету средств резервного фонда администрации Усть-Удинского района, а также исполнение судебных актов, управление муниципальным долгом Усть-Удинского района и его обслуживание"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755 355,20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723 360,69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31 994,51</w:t>
            </w:r>
          </w:p>
        </w:tc>
      </w:tr>
      <w:tr w:rsidR="00FA297D">
        <w:tblPrEx>
          <w:tblCellMar>
            <w:top w:w="0" w:type="dxa"/>
            <w:bottom w:w="0" w:type="dxa"/>
          </w:tblCellMar>
        </w:tblPrEx>
        <w:trPr>
          <w:trHeight w:val="47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Исполнение судебных актов по обращению взыскания на средства районного бюджета, учет и хранение исполнительных документов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405 544,20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400 549,69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4 994,51</w:t>
            </w:r>
          </w:p>
        </w:tc>
      </w:tr>
      <w:tr w:rsidR="00FA297D">
        <w:tblPrEx>
          <w:tblCellMar>
            <w:top w:w="0" w:type="dxa"/>
            <w:bottom w:w="0" w:type="dxa"/>
          </w:tblCellMar>
        </w:tblPrEx>
        <w:trPr>
          <w:trHeight w:val="48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90 892,72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90 892,72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90 892,72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90 892,72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63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90 892,72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90 892,72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53 403,27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53 403,27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37 489,45</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37 489,45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Иные бюджетные ассигнования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314 651,48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309 656,97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4 994,51</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Исполнение судебных актов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830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298 542,73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294 457,15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4 085,58</w:t>
            </w:r>
          </w:p>
        </w:tc>
      </w:tr>
      <w:tr w:rsidR="00FA297D">
        <w:tblPrEx>
          <w:tblCellMar>
            <w:top w:w="0" w:type="dxa"/>
            <w:bottom w:w="0" w:type="dxa"/>
          </w:tblCellMar>
        </w:tblPrEx>
        <w:trPr>
          <w:trHeight w:val="100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(бездействий) органов местного самоуправления либо должностных лиц, а также в результате деятельности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831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298 542,73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294 457,15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4 085,58</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831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61 908,88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61 829,26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79,62</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831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234 633,85</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232 627,89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2 005,96</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Другие вопросы в области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831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16 108,75</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15 199,82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908,93</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прочих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12 650,76</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12 641,83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8,93</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844,80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844,80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11 805,96</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11 797,03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8,93</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3 457,99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2 557,99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7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3 407,99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2 507,99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900,00</w:t>
            </w:r>
          </w:p>
        </w:tc>
      </w:tr>
      <w:tr w:rsidR="00FA297D">
        <w:tblPrEx>
          <w:tblCellMar>
            <w:top w:w="0" w:type="dxa"/>
            <w:bottom w:w="0" w:type="dxa"/>
          </w:tblCellMar>
        </w:tblPrEx>
        <w:trPr>
          <w:trHeight w:val="52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"Осуществление учета средств резервного фонда администрации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349 811,0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322 811,0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27 000,00</w:t>
            </w:r>
          </w:p>
        </w:tc>
      </w:tr>
      <w:tr w:rsidR="00FA297D">
        <w:tblPrEx>
          <w:tblCellMar>
            <w:top w:w="0" w:type="dxa"/>
            <w:bottom w:w="0" w:type="dxa"/>
          </w:tblCellMar>
        </w:tblPrEx>
        <w:trPr>
          <w:trHeight w:val="36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219 811,0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192 811,0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27 000,00</w:t>
            </w:r>
          </w:p>
        </w:tc>
      </w:tr>
      <w:tr w:rsidR="00FA297D">
        <w:tblPrEx>
          <w:tblCellMar>
            <w:top w:w="0" w:type="dxa"/>
            <w:bottom w:w="0" w:type="dxa"/>
          </w:tblCellMar>
        </w:tblPrEx>
        <w:trPr>
          <w:trHeight w:val="36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219 811,0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192 811,0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27 000,00</w:t>
            </w:r>
          </w:p>
        </w:tc>
      </w:tr>
      <w:tr w:rsidR="00FA297D">
        <w:tblPrEx>
          <w:tblCellMar>
            <w:top w:w="0" w:type="dxa"/>
            <w:bottom w:w="0" w:type="dxa"/>
          </w:tblCellMar>
        </w:tblPrEx>
        <w:trPr>
          <w:trHeight w:val="36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219 811,0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192 811,0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27 000,00</w:t>
            </w:r>
          </w:p>
        </w:tc>
      </w:tr>
      <w:tr w:rsidR="00FA297D">
        <w:tblPrEx>
          <w:tblCellMar>
            <w:top w:w="0" w:type="dxa"/>
            <w:bottom w:w="0" w:type="dxa"/>
          </w:tblCellMar>
        </w:tblPrEx>
        <w:trPr>
          <w:trHeight w:val="47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6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6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"Создание условий для эффективного и ответственного управления муниципальными финансами, повышение устойчивости бюджетов муниципальных образований Усть-Удинского района"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6160000000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4 908 622,79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1 992 747,94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2 915 874,85</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"Повышение  бюджетного потенциала, обеспечение долгосрочной устойчивости и сбалансированности бюджетной системы"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4 901 622,79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1 992 747,94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2 908 874,85</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Погашение просроченной кредиторской задолженности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4 901 622,79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1 992 747,94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2 908 874,85</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16 065,0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16 065,00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Иные выплаты персоналу казенных учреждений,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10 035,0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10 035,00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Дополнительное образование детей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6 987,0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6 987,00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Другие вопросы в области культуры и кинематографии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1 248,0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1 248,00</w:t>
            </w:r>
          </w:p>
        </w:tc>
      </w:tr>
      <w:tr w:rsidR="00FA297D">
        <w:tblPrEx>
          <w:tblCellMar>
            <w:top w:w="0" w:type="dxa"/>
            <w:bottom w:w="0" w:type="dxa"/>
          </w:tblCellMar>
        </w:tblPrEx>
        <w:trPr>
          <w:trHeight w:val="32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Иные выплаты персоналу муниципальных органов,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6 030,0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6 030,00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Другие вопросы в области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6 030,0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6 030,00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3 160 201,92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1 214 595,45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1 945 606,47</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3 160 201,92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1 214 595,45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1 945 606,47</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165 586,46</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165 586,46</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124 670,48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124 670,48</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1 500,00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Другие вопросы в области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39 415,98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39 415,98</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2 994 615,46</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1 214 595,45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1 780 020,01</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709 769,13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325 782,8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383 986,33</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2 248 036,83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862 841,15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1 385 195,68</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Дополнительное образование детей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Молодежная политика и оздоровление детей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16 471,5</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16 471,5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Другие вопросы в области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10 838,0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10 838,00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1 700 756,03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777 352,49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923 403,54</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1 700 756,03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777 352,49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923 403,54</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1 700 756,03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777 352,49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923 403,54</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646 593,00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158 458,00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488 135,00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1 054 163,03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618 894,49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435 268,54</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Иные бюджетные ассигнования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24 599,84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23 799,84</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налога на имущество организаций и земельного налога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20 749,84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20 749,84</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20 749,84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20 749,84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прочих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3 350,0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2 550,00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Дошкольное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2 550,0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2 550,00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Общее образование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"Проведение обучения специалистов с целью получения навыков практического применения новшеств законодательства"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"Обучение специалистов с целью получения навыков практического применения новшеств законодательства"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Другие вопросы в области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rsidTr="00FA297D">
        <w:tblPrEx>
          <w:tblCellMar>
            <w:top w:w="0" w:type="dxa"/>
            <w:bottom w:w="0" w:type="dxa"/>
          </w:tblCellMar>
        </w:tblPrEx>
        <w:trPr>
          <w:trHeight w:val="8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Муниципальная программа "Организация летнего отдыха, занятости и </w:t>
            </w:r>
            <w:r>
              <w:rPr>
                <w:rFonts w:ascii="Times New Roman" w:hAnsi="Times New Roman" w:cs="Times New Roman"/>
                <w:b/>
                <w:bCs/>
                <w:color w:val="000000"/>
                <w:sz w:val="24"/>
                <w:szCs w:val="24"/>
              </w:rPr>
              <w:lastRenderedPageBreak/>
              <w:t>другие социальные направления"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7200000000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2 661 594,0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543 721,33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2 117 872,67</w:t>
            </w:r>
          </w:p>
        </w:tc>
      </w:tr>
      <w:tr w:rsidR="00FA297D" w:rsidTr="00FA297D">
        <w:tblPrEx>
          <w:tblCellMar>
            <w:top w:w="0" w:type="dxa"/>
            <w:bottom w:w="0" w:type="dxa"/>
          </w:tblCellMar>
        </w:tblPrEx>
        <w:trPr>
          <w:trHeight w:val="52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lastRenderedPageBreak/>
              <w:t>Подпрограмма "Развитие системы отдыха и оздоровления детей в Усть-Удинском районе"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7220000000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i/>
                <w:iCs/>
                <w:color w:val="000000"/>
              </w:rPr>
            </w:pPr>
            <w:r>
              <w:rPr>
                <w:rFonts w:ascii="Times New Roman" w:hAnsi="Times New Roman" w:cs="Times New Roman"/>
                <w:b/>
                <w:bCs/>
                <w:i/>
                <w:iCs/>
                <w:color w:val="000000"/>
              </w:rPr>
              <w:t>2 527 226,0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i/>
                <w:iCs/>
                <w:color w:val="000000"/>
              </w:rPr>
            </w:pPr>
            <w:r>
              <w:rPr>
                <w:rFonts w:ascii="Times New Roman" w:hAnsi="Times New Roman" w:cs="Times New Roman"/>
                <w:b/>
                <w:bCs/>
                <w:i/>
                <w:iCs/>
                <w:color w:val="000000"/>
              </w:rPr>
              <w:t>481 241,33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2 045 984,67</w:t>
            </w:r>
          </w:p>
        </w:tc>
      </w:tr>
      <w:tr w:rsidR="00FA297D" w:rsidTr="00FA297D">
        <w:tblPrEx>
          <w:tblCellMar>
            <w:top w:w="0" w:type="dxa"/>
            <w:bottom w:w="0" w:type="dxa"/>
          </w:tblCellMar>
        </w:tblPrEx>
        <w:trPr>
          <w:trHeight w:val="78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"Организация отдыха и оздоровления детей и подростков в РМО "Усть-Удинский район"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2 527 226,00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481 241,33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2 045 984,67</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Организация отдыха и проведение лагерей с дневным пребыванием детей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7222642019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228 950,0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82 798,96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146 151,04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7222642019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138 050,0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68 321,33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69 728,67</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7222642019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138 050,0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68 321,33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69 728,67</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7222642019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138 050,0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68 321,33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69 728,67</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7222642019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90 900,0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14 477,63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76 422,37</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7222642019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14 477,63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76 422,37</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7222642019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14 477,63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76 422,37</w:t>
            </w:r>
          </w:p>
        </w:tc>
      </w:tr>
      <w:tr w:rsidR="00FA297D" w:rsidTr="00FA297D">
        <w:tblPrEx>
          <w:tblCellMar>
            <w:top w:w="0" w:type="dxa"/>
            <w:bottom w:w="0" w:type="dxa"/>
          </w:tblCellMar>
        </w:tblPrEx>
        <w:trPr>
          <w:trHeight w:val="87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Организация отдыха детей в каникулярное время на оплату стоимости набора продуктов питания в лагерях с дневным пребыванием детей, организованных органами местного самоуправления муниципальных образований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72226S2080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730 800,0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730 800,00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72226S2080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351 730,0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351 730,00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72226S2080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351 730,0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351 730,00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Прочая закупка товаров, работ и услуг для </w:t>
            </w:r>
            <w:r>
              <w:rPr>
                <w:rFonts w:ascii="Times New Roman" w:hAnsi="Times New Roman" w:cs="Times New Roman"/>
                <w:color w:val="000000"/>
                <w:sz w:val="20"/>
                <w:szCs w:val="20"/>
              </w:rPr>
              <w:lastRenderedPageBreak/>
              <w:t>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72226S2080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351 730,0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351 730,00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72226S2080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315 530,0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315 530,00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72226S2080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35 200,0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35 200,00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72226S2080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379 070,0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379 070,00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72226S2080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379 070,0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379 070,00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72226S2080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379 070,0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379 070,00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72226S2080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341 170,0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341 170,00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72226S2080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37 900,0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37 900,00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Услуги по обеспечению отдыха и оздоровления детей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7222629999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72 702,98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977 297,02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7222629999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72 702,98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977 297,02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7222629999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72 702,98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977 297,02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7222629999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72 702,98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977 297,02</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Организация и проведение палаточного лагеря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7222642020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52 500,0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52 500,00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Иные бюджетные ассигнования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7222642020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52 500,0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52 500,00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52 500,0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52 500,00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52 500,0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52 500,00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Организация временного трудоустройства несовершеннолетних детей в возрасте от 14 до 18 лет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7222642021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264 976,00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125 739,39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139 236,61</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7222642021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160 140,28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81 550,71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78 589,57</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7222642021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160 140,28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81 550,71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78 589,57</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казенных учреждений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7222642021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122 995,61</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62 314,62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60 680,99</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Взносы по обязательному социальному страхованию на </w:t>
            </w:r>
            <w:r>
              <w:rPr>
                <w:rFonts w:ascii="Times New Roman" w:hAnsi="Times New Roman" w:cs="Times New Roman"/>
                <w:color w:val="000000"/>
                <w:sz w:val="20"/>
                <w:szCs w:val="20"/>
              </w:rPr>
              <w:lastRenderedPageBreak/>
              <w:t>выплаты по оплате труда работников и иные выплаты работникам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7222642021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37 144,67</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19 236,09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17 908,58</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7222642021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104 835,72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44 188,68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60 647,04</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7222642021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104 835,72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44 188,68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60 647,04</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7222642021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104 835,72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44 188,68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60 647,04</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Конкурс летних программ для детей и подростков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7222642022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7222642022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7222642022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7222642022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7222642022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734"/>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"Профилактика правонарушений на территории Усть-Удинского района"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7230000000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rsidTr="00FA297D">
        <w:tblPrEx>
          <w:tblCellMar>
            <w:top w:w="0" w:type="dxa"/>
            <w:bottom w:w="0" w:type="dxa"/>
          </w:tblCellMar>
        </w:tblPrEx>
        <w:trPr>
          <w:trHeight w:val="475"/>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"Профилактика безнадзорности и правонарушений среди несовершеннолетних детей"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7238000000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rsidTr="00FA297D">
        <w:tblPrEx>
          <w:tblCellMar>
            <w:top w:w="0" w:type="dxa"/>
            <w:bottom w:w="0" w:type="dxa"/>
          </w:tblCellMar>
        </w:tblPrEx>
        <w:trPr>
          <w:trHeight w:val="475"/>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"Проведение конкурса сочинений среди обучающихся "Я б в полицию пошел"</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7238042067</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7238042067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7238042067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5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7238042067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rsidTr="00FA297D">
        <w:tblPrEx>
          <w:tblCellMar>
            <w:top w:w="0" w:type="dxa"/>
            <w:bottom w:w="0" w:type="dxa"/>
          </w:tblCellMar>
        </w:tblPrEx>
        <w:trPr>
          <w:trHeight w:val="360"/>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Мероприятие "Проведение конкурса среди </w:t>
            </w:r>
            <w:r>
              <w:rPr>
                <w:rFonts w:ascii="Times New Roman" w:hAnsi="Times New Roman" w:cs="Times New Roman"/>
                <w:b/>
                <w:bCs/>
                <w:color w:val="000000"/>
                <w:sz w:val="20"/>
                <w:szCs w:val="20"/>
              </w:rPr>
              <w:lastRenderedPageBreak/>
              <w:t>обучающихся "Дядя Степа- полицейский"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7238042068</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29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7238042068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7238042068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7238042068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rsidTr="00FA297D">
        <w:tblPrEx>
          <w:tblCellMar>
            <w:top w:w="0" w:type="dxa"/>
            <w:bottom w:w="0" w:type="dxa"/>
          </w:tblCellMar>
        </w:tblPrEx>
        <w:trPr>
          <w:trHeight w:val="552"/>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"Социальная поддержка отдельных категорий граждан"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7240000000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124 368,0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62 480,0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61 888,00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предоставления мер социальной поддержки отдельным категориям граждан"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124 368,0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62 480,0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61 888,00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Выплата пенсии за выслугу лет гражданам, замещавшим должности муниципальной службы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7242842025</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124 368,0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62 480,0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61 888,00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Социальное обеспечение и иные выплаты населению</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124 368,0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62 480,0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61 888,00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Публичные нормативные социальные выплаты гражданам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124 368,0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62 480,0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61 888,00</w:t>
            </w:r>
          </w:p>
        </w:tc>
      </w:tr>
      <w:tr w:rsidR="00FA297D">
        <w:tblPrEx>
          <w:tblCellMar>
            <w:top w:w="0" w:type="dxa"/>
            <w:bottom w:w="0" w:type="dxa"/>
          </w:tblCellMar>
        </w:tblPrEx>
        <w:trPr>
          <w:trHeight w:val="24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пенсии, социальные доплаты к пенсиям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124 368,0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62 480,0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61 888,00</w:t>
            </w:r>
          </w:p>
        </w:tc>
      </w:tr>
      <w:tr w:rsidR="00FA297D" w:rsidTr="00FA297D">
        <w:tblPrEx>
          <w:tblCellMar>
            <w:top w:w="0" w:type="dxa"/>
            <w:bottom w:w="0" w:type="dxa"/>
          </w:tblCellMar>
        </w:tblPrEx>
        <w:trPr>
          <w:trHeight w:val="100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Программа "Создание благоприятных условий для обеспечения жизнедеятельности населения Усть-Удинского района"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2 507 000,0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130 060,94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2 376 939,06</w:t>
            </w:r>
          </w:p>
        </w:tc>
      </w:tr>
      <w:tr w:rsidR="00FA297D" w:rsidTr="00FA297D">
        <w:tblPrEx>
          <w:tblCellMar>
            <w:top w:w="0" w:type="dxa"/>
            <w:bottom w:w="0" w:type="dxa"/>
          </w:tblCellMar>
        </w:tblPrEx>
        <w:trPr>
          <w:trHeight w:val="96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"Энергосбережение и повышение энергетической эффективности на территории Усть-Удинского района"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7310000000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214 000,00</w:t>
            </w:r>
          </w:p>
        </w:tc>
      </w:tr>
      <w:tr w:rsidR="00FA297D" w:rsidTr="00FA297D">
        <w:tblPrEx>
          <w:tblCellMar>
            <w:top w:w="0" w:type="dxa"/>
            <w:bottom w:w="0" w:type="dxa"/>
          </w:tblCellMar>
        </w:tblPrEx>
        <w:trPr>
          <w:trHeight w:val="4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"Создание условий энергосбережения и повышения энергетической эффективности в бюджетной сфере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7313000000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214 000,00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Организация учета используемых энергетических ресурсов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7313042030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214 000,00</w:t>
            </w:r>
          </w:p>
        </w:tc>
      </w:tr>
      <w:tr w:rsidR="00FA297D">
        <w:tblPrEx>
          <w:tblCellMar>
            <w:top w:w="0" w:type="dxa"/>
            <w:bottom w:w="0" w:type="dxa"/>
          </w:tblCellMar>
        </w:tblPrEx>
        <w:trPr>
          <w:trHeight w:val="47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7313042030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214 000,0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214 000,00</w:t>
            </w:r>
          </w:p>
        </w:tc>
      </w:tr>
      <w:tr w:rsidR="00FA297D">
        <w:tblPrEx>
          <w:tblCellMar>
            <w:top w:w="0" w:type="dxa"/>
            <w:bottom w:w="0" w:type="dxa"/>
          </w:tblCellMar>
        </w:tblPrEx>
        <w:trPr>
          <w:trHeight w:val="22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7313042030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214 000,0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214 000,00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иные цели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7313042030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214 000,0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214 000,00</w:t>
            </w:r>
          </w:p>
        </w:tc>
      </w:tr>
      <w:tr w:rsidR="00FA297D" w:rsidTr="00FA297D">
        <w:tblPrEx>
          <w:tblCellMar>
            <w:top w:w="0" w:type="dxa"/>
            <w:bottom w:w="0" w:type="dxa"/>
          </w:tblCellMar>
        </w:tblPrEx>
        <w:trPr>
          <w:trHeight w:val="73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"Комплексное развитие коммунальной инфраструктуры в Усть-Удинском районе"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7320000000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2 293 000,0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130 060,94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2 162 939,06</w:t>
            </w:r>
          </w:p>
        </w:tc>
      </w:tr>
      <w:tr w:rsidR="00FA297D" w:rsidT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Основное мероприятие "Проведение модернизации, реконструкции, нового строительства объектов коммунальной инфраструктуры Усть-Удинского района"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7323100000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2 293 000,0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130 060,94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2 162 939,06</w:t>
            </w:r>
          </w:p>
        </w:tc>
      </w:tr>
      <w:tr w:rsidR="00FA297D" w:rsidTr="00FA297D">
        <w:tblPrEx>
          <w:tblCellMar>
            <w:top w:w="0" w:type="dxa"/>
            <w:bottom w:w="0" w:type="dxa"/>
          </w:tblCellMar>
        </w:tblPrEx>
        <w:trPr>
          <w:trHeight w:val="47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Капитальный ремонт теплоисточников (в том числе разработка и экспертиза проектно-сметной документации)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7323142032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142 400,0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130 060,94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12 339,06</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7323142032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142 400,0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130 060,94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12 339,06</w:t>
            </w:r>
          </w:p>
        </w:tc>
      </w:tr>
      <w:tr w:rsidR="00FA297D">
        <w:tblPrEx>
          <w:tblCellMar>
            <w:top w:w="0" w:type="dxa"/>
            <w:bottom w:w="0" w:type="dxa"/>
          </w:tblCellMar>
        </w:tblPrEx>
        <w:trPr>
          <w:trHeight w:val="21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7323142032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142 400,0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130 060,94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12 339,06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иные цели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7323142032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142 400,0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130 060,94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12 339,06</w:t>
            </w:r>
          </w:p>
        </w:tc>
      </w:tr>
      <w:tr w:rsidR="00FA297D" w:rsidTr="00FA297D">
        <w:tblPrEx>
          <w:tblCellMar>
            <w:top w:w="0" w:type="dxa"/>
            <w:bottom w:w="0" w:type="dxa"/>
          </w:tblCellMar>
        </w:tblPrEx>
        <w:trPr>
          <w:trHeight w:val="78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Реализация первоочередных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73231S2200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2 150 600,0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2 150 600,00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73231S2200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2 150 600,0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2 150 600,00</w:t>
            </w:r>
          </w:p>
        </w:tc>
      </w:tr>
      <w:tr w:rsidR="00FA297D">
        <w:tblPrEx>
          <w:tblCellMar>
            <w:top w:w="0" w:type="dxa"/>
            <w:bottom w:w="0" w:type="dxa"/>
          </w:tblCellMar>
        </w:tblPrEx>
        <w:trPr>
          <w:trHeight w:val="24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73231S2200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2 150 600,0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2 150 600,00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иные цели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73231S2200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2 150 600,0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2 150 600,00</w:t>
            </w:r>
          </w:p>
        </w:tc>
      </w:tr>
      <w:tr w:rsidR="00FA297D">
        <w:tblPrEx>
          <w:tblCellMar>
            <w:top w:w="0" w:type="dxa"/>
            <w:bottom w:w="0" w:type="dxa"/>
          </w:tblCellMar>
        </w:tblPrEx>
        <w:trPr>
          <w:trHeight w:val="18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73231S2200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2 000 000,00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974</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73231S2200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150 600,0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150 600,00</w:t>
            </w:r>
          </w:p>
        </w:tc>
      </w:tr>
      <w:tr w:rsidR="00FA297D">
        <w:tblPrEx>
          <w:tblCellMar>
            <w:top w:w="0" w:type="dxa"/>
            <w:bottom w:w="0" w:type="dxa"/>
          </w:tblCellMar>
        </w:tblPrEx>
        <w:trPr>
          <w:trHeight w:val="47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Администрация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8"/>
                <w:szCs w:val="28"/>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8"/>
                <w:szCs w:val="28"/>
              </w:rPr>
            </w:pPr>
            <w:r>
              <w:rPr>
                <w:rFonts w:ascii="Times New Roman" w:hAnsi="Times New Roman" w:cs="Times New Roman"/>
                <w:b/>
                <w:bCs/>
                <w:color w:val="000000"/>
                <w:sz w:val="28"/>
                <w:szCs w:val="28"/>
              </w:rPr>
              <w:t>34 626 581,00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8"/>
                <w:szCs w:val="28"/>
              </w:rPr>
            </w:pPr>
            <w:r>
              <w:rPr>
                <w:rFonts w:ascii="Times New Roman" w:hAnsi="Times New Roman" w:cs="Times New Roman"/>
                <w:b/>
                <w:bCs/>
                <w:color w:val="000000"/>
                <w:sz w:val="28"/>
                <w:szCs w:val="28"/>
              </w:rPr>
              <w:t>13 616 001,62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21 010 579,38</w:t>
            </w:r>
          </w:p>
        </w:tc>
      </w:tr>
      <w:tr w:rsidR="00FA297D" w:rsidTr="00FA297D">
        <w:tblPrEx>
          <w:tblCellMar>
            <w:top w:w="0" w:type="dxa"/>
            <w:bottom w:w="0" w:type="dxa"/>
          </w:tblCellMar>
        </w:tblPrEx>
        <w:trPr>
          <w:trHeight w:val="100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Муниципальная программа "Обеспечение деятельности мэра Усть-Удинского района и администрации Усть-Удинского района на 2017-2022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6400000000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25 246 261,00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11 822 312,99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13 423 948,01</w:t>
            </w:r>
          </w:p>
        </w:tc>
      </w:tr>
      <w:tr w:rsidR="00FA297D" w:rsidTr="00FA297D">
        <w:tblPrEx>
          <w:tblCellMar>
            <w:top w:w="0" w:type="dxa"/>
            <w:bottom w:w="0" w:type="dxa"/>
          </w:tblCellMar>
        </w:tblPrEx>
        <w:trPr>
          <w:trHeight w:val="10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"Обеспечение деятельности муниципальных служащих, осуществляющих отдельные областные государственные полномочия" на 2017-2022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2765200,0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872259,8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1 892 940,20</w:t>
            </w:r>
          </w:p>
        </w:tc>
      </w:tr>
      <w:tr w:rsidR="00FA297D" w:rsidTr="00FA297D">
        <w:tblPrEx>
          <w:tblCellMar>
            <w:top w:w="0" w:type="dxa"/>
            <w:bottom w:w="0" w:type="dxa"/>
          </w:tblCellMar>
        </w:tblPrEx>
        <w:trPr>
          <w:trHeight w:val="98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эффективной деятельности муниципальных служащих, осуществляющих областные государственные полномочия" на 2017-2022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2765200,0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872259,80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1 892 940,20</w:t>
            </w:r>
          </w:p>
        </w:tc>
      </w:tr>
      <w:tr w:rsidR="00FA297D" w:rsidTr="00FA297D">
        <w:tblPrEx>
          <w:tblCellMar>
            <w:top w:w="0" w:type="dxa"/>
            <w:bottom w:w="0" w:type="dxa"/>
          </w:tblCellMar>
        </w:tblPrEx>
        <w:trPr>
          <w:trHeight w:val="83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"Содержание и обеспечение деятельности муниципальных служащих, осуществляющих областные государственные полномочия в сфере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6410173090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605200,0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186107,0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419 093,00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общегосударственные вопросы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6410173090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605200,0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186107,0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419 093,00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555800,0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161858,0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393 942,00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выплату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555800,0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161858,0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393 942,00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425700,0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126634,0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299 066,00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муниципальных органов,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1 600,00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128500,0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35224,0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93 276,00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Закупки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49 400,0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24 249,0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25 151,00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49 400,0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24 249,0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25 151,00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14 249,0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17 751,00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6410173090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7 400,00</w:t>
            </w:r>
          </w:p>
        </w:tc>
      </w:tr>
      <w:tr w:rsidR="00FA297D">
        <w:tblPrEx>
          <w:tblCellMar>
            <w:top w:w="0" w:type="dxa"/>
            <w:bottom w:w="0" w:type="dxa"/>
          </w:tblCellMar>
        </w:tblPrEx>
        <w:trPr>
          <w:trHeight w:val="102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"Содержание и обеспечение деятельности муниципальных служащих, осуществляющих областные государственные полномочия в области производства и оборота этилового спирта, алкогольной и спиртосодержащей продукции"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248 600,0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95 113,0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153 487,00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общегосударственные вопросы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248 600,0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95 113,0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153 487,00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216 200,0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90 213,0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125 987,00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выплату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216 200,0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90 213,0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125 987,00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166 100,0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71 607,0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94 493,00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50 100,0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18 606,0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31 494,00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Закупки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32 400,0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4 900,0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27 500,00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32 400,0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4 900,0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27 500,00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4 900,0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12 900,00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14 600,00</w:t>
            </w:r>
          </w:p>
        </w:tc>
      </w:tr>
      <w:tr w:rsidR="00FA297D" w:rsidTr="00FA297D">
        <w:tblPrEx>
          <w:tblCellMar>
            <w:top w:w="0" w:type="dxa"/>
            <w:bottom w:w="0" w:type="dxa"/>
          </w:tblCellMar>
        </w:tblPrEx>
        <w:trPr>
          <w:trHeight w:val="121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"Содержание и обеспечение деятельности муниципальных служащих, осуществляющих областные государственные полномочия по хранению, комплектованию, учету и использованию архивных документов, относящихся к государственной собственности Иркутской  области"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494 500,00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193 453,76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301 046,24</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общегосударственные вопросы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494 500,00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193 453,76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301 046,24</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415 354,86</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163 999,0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251 355,86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выплату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415 354,86</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163 999,0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251 355,86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307 530,61</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120 365,0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187 165,61</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муниципальных органов,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122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14 950,00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10 300,0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4 650,00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92 874,25</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33 334,0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59 540,25</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Закупки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79 145,14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29 454,76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49 690,38</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79 145,14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29 454,76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49 690,38</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51 800,00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25 154,76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26 645,24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27 345,14</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4 300,0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23 045,14</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"Содержание и обеспечение деятельности комиссии по делам несовершеннолетних и защите их прав"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6410173060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609 700,0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230 131,64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379 568,36</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вопросы в области социальной политики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6410173060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609 700,0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230 131,64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379 568,36</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559 700,0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180 190,64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379 509,36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559 700,0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180 190,64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379 509,36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425 700,0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141 526,64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284 173,36</w:t>
            </w:r>
          </w:p>
        </w:tc>
      </w:tr>
      <w:tr w:rsidR="00FA297D">
        <w:tblPrEx>
          <w:tblCellMar>
            <w:top w:w="0" w:type="dxa"/>
            <w:bottom w:w="0" w:type="dxa"/>
          </w:tblCellMar>
        </w:tblPrEx>
        <w:trPr>
          <w:trHeight w:val="38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муниципальных органов,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5 400,00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128 600,0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38 664,0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89 936,00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49 941,0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59,00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49 941,0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59,00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39 941,0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59,00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"Содержание и обеспечение деятельности административной комиссии"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605 200,0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167 454,40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437 745,60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общегосударственные вопросы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605 200,0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167 454,40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437 745,60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555 400,0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151 656,4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403 743,60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выплату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555 400,0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151 656,40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403 743,60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Фонд оплаты труда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425 700,0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117 877,4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307 822,60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муниципальных органов,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Взносы по обязательному социальному страхованию на выплаты денежного содержания и иные выплаты </w:t>
            </w:r>
            <w:r>
              <w:rPr>
                <w:rFonts w:ascii="Times New Roman" w:hAnsi="Times New Roman" w:cs="Times New Roman"/>
                <w:color w:val="000000"/>
                <w:sz w:val="20"/>
                <w:szCs w:val="20"/>
              </w:rPr>
              <w:lastRenderedPageBreak/>
              <w:t>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128 500,0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32 579,0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95 921,00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Закупки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49 800,0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15 798,0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34 002,00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49 800,0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15 798,0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34 002,00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1 998,0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10 302,00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37 500,0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13 800,0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23 700,00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"Осуществление отдельных областных государственных полномочий в сфере обращения с безнадзорными собаками и кошками"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05</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201 300,0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201 300,00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Сельское хозяйство и рыболовство</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05</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201 300,0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201 300,00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05</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201 300,0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201 300,00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201 300,0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201 300,00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6410173120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201 300,0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201 300,00</w:t>
            </w:r>
          </w:p>
        </w:tc>
      </w:tr>
      <w:tr w:rsidR="00FA297D" w:rsidTr="00FA297D">
        <w:tblPrEx>
          <w:tblCellMar>
            <w:top w:w="0" w:type="dxa"/>
            <w:bottom w:w="0" w:type="dxa"/>
          </w:tblCellMar>
        </w:tblPrEx>
        <w:trPr>
          <w:trHeight w:val="137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"Осуществление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700,00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общегосударственные вопросы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6410173150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6410173150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700,00</w:t>
            </w:r>
          </w:p>
        </w:tc>
      </w:tr>
      <w:tr w:rsidR="00FA297D" w:rsidTr="00FA297D">
        <w:tblPrEx>
          <w:tblCellMar>
            <w:top w:w="0" w:type="dxa"/>
            <w:bottom w:w="0" w:type="dxa"/>
          </w:tblCellMar>
        </w:tblPrEx>
        <w:trPr>
          <w:trHeight w:val="91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"Обеспечение деятельности мэра Усть-Удинского района и администрации Усть-Удинского района" на 2017-2022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6430000000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21 901 061,0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10 637 424,38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11 263 636,62</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Основное мероприятие "Обеспечение реализации полномочий мэра Усть-Удинского района и администрации Усть-Удинского района" на 2017-2022 годы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21 901 061,0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10 637 424,38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11 263 636,62</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Обеспечение реализации полномочий мэра Усть-Удинского района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6431142002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847 000,0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544 191,0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302 809,00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Функционирование высшего должностного лица субъекта Российской Федерации и органа местного самоуправления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6431142002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847 000,0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544 191,0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302 809,00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6431142002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847 000,0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544 191,0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302 809,00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847 000,0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544 191,0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302 809,00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596 000,0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439 634,0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156 366,00</w:t>
            </w:r>
          </w:p>
        </w:tc>
      </w:tr>
      <w:tr w:rsidR="00FA297D">
        <w:tblPrEx>
          <w:tblCellMar>
            <w:top w:w="0" w:type="dxa"/>
            <w:bottom w:w="0" w:type="dxa"/>
          </w:tblCellMar>
        </w:tblPrEx>
        <w:trPr>
          <w:trHeight w:val="31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муниципальных органов,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1 350,0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650,00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103 207,0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145 793,00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реализации полномочий мэра Усть-Удинского района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6431172340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711 000,0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237 099,0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473 901,00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711 000,0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237 099,0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473 901,00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711 000,0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237 099,0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473 901,00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601 000,0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171 408,0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429 592,00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65 691,0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44 309,00</w:t>
            </w:r>
          </w:p>
        </w:tc>
      </w:tr>
      <w:tr w:rsidR="00FA297D">
        <w:tblPrEx>
          <w:tblCellMar>
            <w:top w:w="0" w:type="dxa"/>
            <w:bottom w:w="0" w:type="dxa"/>
          </w:tblCellMar>
        </w:tblPrEx>
        <w:trPr>
          <w:trHeight w:val="38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реализации полномочий администрации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20 343 061,00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9 856 134,38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10 486 926,62</w:t>
            </w:r>
          </w:p>
        </w:tc>
      </w:tr>
      <w:tr w:rsidR="00FA297D" w:rsidTr="00FA297D">
        <w:tblPrEx>
          <w:tblCellMar>
            <w:top w:w="0" w:type="dxa"/>
            <w:bottom w:w="0" w:type="dxa"/>
          </w:tblCellMar>
        </w:tblPrEx>
        <w:trPr>
          <w:trHeight w:val="86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6431142003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12 509 061,0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6 952 478,47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5 556 582,53</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10 176 322,0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5 639 772,21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4 536 549,79</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10 176 322,0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5 639 772,21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4 536 549,79</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7 350 011,0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4 639 332,32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2 710 678,68</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муниципальных органов,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14 300,00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10 700,00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2 801 311,0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986 139,89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1 815 171,11</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2 093 739,0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1 199 042,66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894 696,34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2 093 739,0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1 199 042,66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894 696,34</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486 065,0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329 209,78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156 855,22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1 607 674,0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869 832,88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737 841,12</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46 369,60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78 630,40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налога на имущество организаций и земельного налога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38 056,00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61 944,00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Уплата прочих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1 779,00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4 221,00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6 534,60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12 465,40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общегосударственные вопросы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6431142003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67 294,0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46 706,00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67 294,0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46 706,00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67 294,0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46 706,00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67 294,0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46 706,00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реализации полномочий администрации Усть-Удинского района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6431172340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7 834 000,0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2 903 655,91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4 930 344,09</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7 499 000,0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2 748 655,91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4 750 344,09</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7 499 000,00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2 748 655,91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4 750 344,09</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6 372 000,0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1 946 478,75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4 425 521,25</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1 127 000,0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802 177,16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324 822,84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6431172340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335 000,0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155 000,00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335 000,0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155 000,00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6431172340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335 000,0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155 000,00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180 000,00</w:t>
            </w:r>
          </w:p>
        </w:tc>
      </w:tr>
      <w:tr w:rsidR="00FA297D" w:rsidTr="00FA297D">
        <w:tblPrEx>
          <w:tblCellMar>
            <w:top w:w="0" w:type="dxa"/>
            <w:bottom w:w="0" w:type="dxa"/>
          </w:tblCellMar>
        </w:tblPrEx>
        <w:trPr>
          <w:trHeight w:val="145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 xml:space="preserve">Подпрограмма "Информационное освещение деятельности органов местного самоуправления (администрации Усть-Удинского района и районной Думы районного муниципального </w:t>
            </w:r>
            <w:r>
              <w:rPr>
                <w:rFonts w:ascii="Times New Roman" w:hAnsi="Times New Roman" w:cs="Times New Roman"/>
                <w:b/>
                <w:bCs/>
                <w:color w:val="000000"/>
              </w:rPr>
              <w:lastRenderedPageBreak/>
              <w:t>образования "Усть-Удинский район")"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6470000000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580000,0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312628,81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267 371,19</w:t>
            </w:r>
          </w:p>
        </w:tc>
      </w:tr>
      <w:tr w:rsidR="00FA297D" w:rsidTr="00FA297D">
        <w:tblPrEx>
          <w:tblCellMar>
            <w:top w:w="0" w:type="dxa"/>
            <w:bottom w:w="0" w:type="dxa"/>
          </w:tblCellMar>
        </w:tblPrEx>
        <w:trPr>
          <w:trHeight w:val="105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Основное мероприятие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2017-2022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6471900000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580000,0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312628,81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267 371,19</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Периодическая печать и издательства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6471942011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388400,0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265039,70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123 360,30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Информационное освещение деятельности органов местного самоуправления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6471942011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388400,0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265039,70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123 360,30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6471942011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388400,0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265039,70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123 360,30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6471942011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388400,0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265039,70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123 360,30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6471942011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388400,0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265039,70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123 360,30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Информационное освещение деятельности органов местного самоуправления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6471972340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191600,0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47589,11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144 010,89</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6471972340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191600,0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47589,11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144 010,89</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6471972340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191600,0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47589,11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144 010,89</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6471972340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191600,0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47589,11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144 010,89</w:t>
            </w:r>
          </w:p>
        </w:tc>
      </w:tr>
      <w:tr w:rsidR="00FA297D" w:rsidTr="00FA297D">
        <w:tblPrEx>
          <w:tblCellMar>
            <w:top w:w="0" w:type="dxa"/>
            <w:bottom w:w="0" w:type="dxa"/>
          </w:tblCellMar>
        </w:tblPrEx>
        <w:trPr>
          <w:trHeight w:val="8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Программа "Управление муниципальными финансами Усть-</w:t>
            </w:r>
            <w:r>
              <w:rPr>
                <w:rFonts w:ascii="Times New Roman" w:hAnsi="Times New Roman" w:cs="Times New Roman"/>
                <w:b/>
                <w:bCs/>
                <w:color w:val="000000"/>
                <w:sz w:val="24"/>
                <w:szCs w:val="24"/>
              </w:rPr>
              <w:lastRenderedPageBreak/>
              <w:t>Удинского района "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6100000000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518 189,0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37 000,0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481 189,00</w:t>
            </w:r>
          </w:p>
        </w:tc>
      </w:tr>
      <w:tr w:rsidR="00FA297D" w:rsidTr="00FA297D">
        <w:tblPrEx>
          <w:tblCellMar>
            <w:top w:w="0" w:type="dxa"/>
            <w:bottom w:w="0" w:type="dxa"/>
          </w:tblCellMar>
        </w:tblPrEx>
        <w:trPr>
          <w:trHeight w:val="91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lastRenderedPageBreak/>
              <w:t>Подпрограмма "Управление муниципальными финансами, организация составления и исполнения районного бюджета"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6140000000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450 189,0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435 189,00</w:t>
            </w:r>
          </w:p>
        </w:tc>
      </w:tr>
      <w:tr w:rsidR="00FA297D" w:rsidTr="00FA297D">
        <w:tblPrEx>
          <w:tblCellMar>
            <w:top w:w="0" w:type="dxa"/>
            <w:bottom w:w="0" w:type="dxa"/>
          </w:tblCellMar>
        </w:tblPrEx>
        <w:trPr>
          <w:trHeight w:val="114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мероприятие"Осуществление отдельных полномочий по учету средств резервного фонда администрации Усть-Удинского района, а также исполнение судебных актов, управление муниципальным долгом Усть-Удинского района и его обслуживание"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450 189,0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435 189,00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"Осуществление учета средств резервного фонда администрации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6141342005</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450 189,0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435 189,00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Резервные фонды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400 189,0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400 189,00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Резервные фонды органов местного самоуправления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i/>
                <w:iCs/>
                <w:color w:val="000000"/>
                <w:sz w:val="20"/>
                <w:szCs w:val="20"/>
              </w:rPr>
            </w:pPr>
            <w:r>
              <w:rPr>
                <w:rFonts w:ascii="Times New Roman" w:hAnsi="Times New Roman" w:cs="Times New Roman"/>
                <w:i/>
                <w:iCs/>
                <w:color w:val="000000"/>
                <w:sz w:val="20"/>
                <w:szCs w:val="20"/>
              </w:rPr>
              <w:t>400 189,0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i/>
                <w:iCs/>
                <w:color w:val="000000"/>
                <w:sz w:val="20"/>
                <w:szCs w:val="20"/>
              </w:rPr>
            </w:pPr>
            <w:r>
              <w:rPr>
                <w:rFonts w:ascii="Times New Roman" w:hAnsi="Times New Roman" w:cs="Times New Roman"/>
                <w:i/>
                <w:i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400 189,00</w:t>
            </w:r>
          </w:p>
        </w:tc>
      </w:tr>
      <w:tr w:rsidR="00FA297D">
        <w:tblPrEx>
          <w:tblCellMar>
            <w:top w:w="0" w:type="dxa"/>
            <w:bottom w:w="0" w:type="dxa"/>
          </w:tblCellMar>
        </w:tblPrEx>
        <w:trPr>
          <w:trHeight w:val="63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Защита населения и территории от чрезвычайных ситуаций природного и техногенного характера, гражданская оборона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i/>
                <w:iCs/>
                <w:color w:val="000000"/>
                <w:sz w:val="20"/>
                <w:szCs w:val="20"/>
              </w:rPr>
            </w:pPr>
            <w:r>
              <w:rPr>
                <w:rFonts w:ascii="Times New Roman" w:hAnsi="Times New Roman" w:cs="Times New Roman"/>
                <w:i/>
                <w:i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i/>
                <w:iCs/>
                <w:color w:val="000000"/>
                <w:sz w:val="20"/>
                <w:szCs w:val="20"/>
              </w:rPr>
            </w:pPr>
            <w:r>
              <w:rPr>
                <w:rFonts w:ascii="Times New Roman" w:hAnsi="Times New Roman" w:cs="Times New Roman"/>
                <w:i/>
                <w:iCs/>
                <w:color w:val="000000"/>
                <w:sz w:val="20"/>
                <w:szCs w:val="20"/>
              </w:rPr>
              <w:t>15 000,0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35 000,00</w:t>
            </w:r>
          </w:p>
        </w:tc>
      </w:tr>
      <w:tr w:rsidR="00FA297D" w:rsidTr="00FA297D">
        <w:tblPrEx>
          <w:tblCellMar>
            <w:top w:w="0" w:type="dxa"/>
            <w:bottom w:w="0" w:type="dxa"/>
          </w:tblCellMar>
        </w:tblPrEx>
        <w:trPr>
          <w:trHeight w:val="145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"Создание условий для эффективного и ответственного управления муниципальными финансами, повышение устойчивости бюджетов муниципальных образований Усть-Удинского района"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6160000000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i/>
                <w:iCs/>
                <w:color w:val="000000"/>
              </w:rPr>
            </w:pPr>
            <w:r>
              <w:rPr>
                <w:rFonts w:ascii="Times New Roman" w:hAnsi="Times New Roman" w:cs="Times New Roman"/>
                <w:b/>
                <w:bCs/>
                <w:i/>
                <w:iCs/>
                <w:color w:val="000000"/>
              </w:rPr>
              <w:t>68 000,0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i/>
                <w:iCs/>
                <w:color w:val="000000"/>
              </w:rPr>
            </w:pPr>
            <w:r>
              <w:rPr>
                <w:rFonts w:ascii="Times New Roman" w:hAnsi="Times New Roman" w:cs="Times New Roman"/>
                <w:b/>
                <w:bCs/>
                <w:i/>
                <w:iCs/>
                <w:color w:val="000000"/>
              </w:rPr>
              <w:t>22 000,0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46 000,00</w:t>
            </w:r>
          </w:p>
        </w:tc>
      </w:tr>
      <w:tr w:rsidR="00FA297D" w:rsidTr="00FA297D">
        <w:tblPrEx>
          <w:tblCellMar>
            <w:top w:w="0" w:type="dxa"/>
            <w:bottom w:w="0" w:type="dxa"/>
          </w:tblCellMar>
        </w:tblPrEx>
        <w:trPr>
          <w:trHeight w:val="8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"Повышение бюджетного потенциала, обеспечение долгосрочной устойчивости и сбалансированности бюджетной системы"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28 000,00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"Погашение просроченной кредиторской задолженности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28 000,00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Предоставление субсидий бюджетным, автономным учреждениям и иным некоммерческим организациям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28 000,00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28 000,00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28 000,00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"Проведение обучения специалистов с целью получения навыков практического применения новшеств законодательства"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22000,0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18 000,00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"Обучение специалистов с целью получения навыков практического применения новшеств законодательства"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6161842010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22000,0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22000,0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22000,0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22000,0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18 000,00</w:t>
            </w:r>
          </w:p>
        </w:tc>
      </w:tr>
      <w:tr w:rsidR="00FA297D" w:rsidTr="00FA297D">
        <w:tblPrEx>
          <w:tblCellMar>
            <w:top w:w="0" w:type="dxa"/>
            <w:bottom w:w="0" w:type="dxa"/>
          </w:tblCellMar>
        </w:tblPrEx>
        <w:trPr>
          <w:trHeight w:val="100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Программа  "Обеспечение комплексных мер противодействия террору, чрезвычайным ситуациям природного и техногенного характера"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6300000000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800000,0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800 000,00</w:t>
            </w:r>
          </w:p>
        </w:tc>
      </w:tr>
      <w:tr w:rsidR="00FA297D" w:rsidTr="00FA297D">
        <w:tblPrEx>
          <w:tblCellMar>
            <w:top w:w="0" w:type="dxa"/>
            <w:bottom w:w="0" w:type="dxa"/>
          </w:tblCellMar>
        </w:tblPrEx>
        <w:trPr>
          <w:trHeight w:val="10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"Обеспечение комплексных мер противодействия террору, чрезвычайным ситуациям природного и техногенного характера"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6310000000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800000,0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800 000,00</w:t>
            </w:r>
          </w:p>
        </w:tc>
      </w:tr>
      <w:tr w:rsidR="00FA297D">
        <w:tblPrEx>
          <w:tblCellMar>
            <w:top w:w="0" w:type="dxa"/>
            <w:bottom w:w="0" w:type="dxa"/>
          </w:tblCellMar>
        </w:tblPrEx>
        <w:trPr>
          <w:trHeight w:val="45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Защита населения и территории от чрезвычайных ситуаций природного и </w:t>
            </w:r>
            <w:r>
              <w:rPr>
                <w:rFonts w:ascii="Times New Roman" w:hAnsi="Times New Roman" w:cs="Times New Roman"/>
                <w:color w:val="000000"/>
                <w:sz w:val="20"/>
                <w:szCs w:val="20"/>
              </w:rPr>
              <w:lastRenderedPageBreak/>
              <w:t>техногенного характера, гражданская оборона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800000,0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800 000,00</w:t>
            </w:r>
          </w:p>
        </w:tc>
      </w:tr>
      <w:tr w:rsidR="00FA297D" w:rsidTr="00FA297D">
        <w:tblPrEx>
          <w:tblCellMar>
            <w:top w:w="0" w:type="dxa"/>
            <w:bottom w:w="0" w:type="dxa"/>
          </w:tblCellMar>
        </w:tblPrEx>
        <w:trPr>
          <w:trHeight w:val="97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Основное мероприятие "Приобретение, монтаж и обслуживание системы оповещения и информирования населения РМО "Усть-Удинский район" об угрозе возникновения или о возникновении чрезвычайных ситуаций в мирное и военное время"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6319000000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740000,0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740 000,00</w:t>
            </w:r>
          </w:p>
        </w:tc>
      </w:tr>
      <w:tr w:rsidR="00FA297D" w:rsidTr="00FA297D">
        <w:tblPrEx>
          <w:tblCellMar>
            <w:top w:w="0" w:type="dxa"/>
            <w:bottom w:w="0" w:type="dxa"/>
          </w:tblCellMar>
        </w:tblPrEx>
        <w:trPr>
          <w:trHeight w:val="98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"Приобретение, монтаж и обслуживание системы оповещения и информирования населения РМО "Усть-Удинский район" об угрозе возникновения или о возникновении чрезвычайных ситуаций в мирное и военное время"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6319045060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740000,0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740 000,00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6319045060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740000,0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740 000,00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6319045060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740000,0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740 000,00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6319045060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740000,0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740 000,00</w:t>
            </w:r>
          </w:p>
        </w:tc>
      </w:tr>
      <w:tr w:rsidR="00FA297D" w:rsidTr="00FA297D">
        <w:tblPrEx>
          <w:tblCellMar>
            <w:top w:w="0" w:type="dxa"/>
            <w:bottom w:w="0" w:type="dxa"/>
          </w:tblCellMar>
        </w:tblPrEx>
        <w:trPr>
          <w:trHeight w:val="4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"Устройство системы пропуска в административное здание администрайии РМО "Усть-Удинский район"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6319100000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60 000,00</w:t>
            </w:r>
          </w:p>
        </w:tc>
      </w:tr>
      <w:tr w:rsidR="00FA297D" w:rsidT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"Устройство системы пропуска в административное здание РМО "Усть-Удинский район" (турникет, камера хранения на входе, видеакамеры, тревожная кнопка)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6319145061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6319145061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6319145061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6319145061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60 000,00</w:t>
            </w:r>
          </w:p>
        </w:tc>
      </w:tr>
      <w:tr w:rsidR="00FA297D" w:rsidTr="00FA297D">
        <w:tblPrEx>
          <w:tblCellMar>
            <w:top w:w="0" w:type="dxa"/>
            <w:bottom w:w="0" w:type="dxa"/>
          </w:tblCellMar>
        </w:tblPrEx>
        <w:trPr>
          <w:trHeight w:val="8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Муниципальная программа "Организация летнего </w:t>
            </w:r>
            <w:r>
              <w:rPr>
                <w:rFonts w:ascii="Times New Roman" w:hAnsi="Times New Roman" w:cs="Times New Roman"/>
                <w:b/>
                <w:bCs/>
                <w:color w:val="000000"/>
                <w:sz w:val="24"/>
                <w:szCs w:val="24"/>
              </w:rPr>
              <w:lastRenderedPageBreak/>
              <w:t>отдыха, занятости и другие социальные направления"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3 021 151,00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1 431 737,20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1 589 413,80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Подпрограмма "Дополнительные меры по поддержке граждан, оказавшихся в сложной жизненной ситуации"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7210000000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20 000,00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"Поддержка граждан, оказавшихся в сложной жизненной ситуации"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7212500000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20 000,00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вопросы в области социальной политики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72125542018</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20 000,00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Оказание помощи гражданам, оказавшимся в сложной жизненной ситуации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72125542018</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Социальное обеспечение и иные выплаты населению</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72125542018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Пособия, компенсации и иные социальные выплаты гражданам, кроме публичных нормативных обязательств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72125542018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20 000,00</w:t>
            </w:r>
          </w:p>
        </w:tc>
      </w:tr>
      <w:tr w:rsidR="00FA297D" w:rsidTr="00FA297D">
        <w:tblPrEx>
          <w:tblCellMar>
            <w:top w:w="0" w:type="dxa"/>
            <w:bottom w:w="0" w:type="dxa"/>
          </w:tblCellMar>
        </w:tblPrEx>
        <w:trPr>
          <w:trHeight w:val="73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"Профилактика  правонарушений на территории Усть-Удинского района"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7230000000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130 000,0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6 568,20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123 431,80</w:t>
            </w:r>
          </w:p>
        </w:tc>
      </w:tr>
      <w:tr w:rsidR="00FA297D" w:rsidTr="00FA297D">
        <w:tblPrEx>
          <w:tblCellMar>
            <w:top w:w="0" w:type="dxa"/>
            <w:bottom w:w="0" w:type="dxa"/>
          </w:tblCellMar>
        </w:tblPrEx>
        <w:trPr>
          <w:trHeight w:val="52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общественной безопасности на территории Усть-Удинского района" на 2017-2019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7232700000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47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вопросы в области национальной безопасности и правоохранительной деятельности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"Изготовление и размещение информационных баннеров в общественных местах"</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7232742065</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7232742065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7232742065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7232742065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rsidTr="00FA297D">
        <w:tblPrEx>
          <w:tblCellMar>
            <w:top w:w="0" w:type="dxa"/>
            <w:bottom w:w="0" w:type="dxa"/>
          </w:tblCellMar>
        </w:tblPrEx>
        <w:trPr>
          <w:trHeight w:val="48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Мероприятие "Проведение конкурса "Лучший </w:t>
            </w:r>
            <w:r>
              <w:rPr>
                <w:rFonts w:ascii="Times New Roman" w:hAnsi="Times New Roman" w:cs="Times New Roman"/>
                <w:b/>
                <w:bCs/>
                <w:color w:val="000000"/>
                <w:sz w:val="20"/>
                <w:szCs w:val="20"/>
              </w:rPr>
              <w:lastRenderedPageBreak/>
              <w:t>участковый уполномоченный отдела полиции (п.г.т. Усть-Уда), МО МВД Россиии "Боханский"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7232742066</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40 000,00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7232742066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40 000,00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7232742066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40 000,00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7232742066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40 000,00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"Профилактика безнадзорности и правонарушений среди несовершеннолетних детей"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7238042069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6 568,2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13 431,80</w:t>
            </w:r>
          </w:p>
        </w:tc>
      </w:tr>
      <w:tr w:rsidR="00FA297D">
        <w:tblPrEx>
          <w:tblCellMar>
            <w:top w:w="0" w:type="dxa"/>
            <w:bottom w:w="0" w:type="dxa"/>
          </w:tblCellMar>
        </w:tblPrEx>
        <w:trPr>
          <w:trHeight w:val="677"/>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"Проведение специализированных операций с целью активизации профилактической работы с неблагополучными семьями, подростками"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6 568,2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13 431,80</w:t>
            </w:r>
          </w:p>
        </w:tc>
      </w:tr>
      <w:tr w:rsidR="00FA297D" w:rsidTr="00FA297D">
        <w:tblPrEx>
          <w:tblCellMar>
            <w:top w:w="0" w:type="dxa"/>
            <w:bottom w:w="0" w:type="dxa"/>
          </w:tblCellMar>
        </w:tblPrEx>
        <w:trPr>
          <w:trHeight w:val="370"/>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вопросы в области социальной политики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7238042069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6 568,2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13 431,80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7238042069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6 568,2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13 431,80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7238042069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6 568,2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13 431,80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7238042069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6 568,2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13 431,80</w:t>
            </w:r>
          </w:p>
        </w:tc>
      </w:tr>
      <w:tr w:rsidR="00FA297D">
        <w:tblPrEx>
          <w:tblCellMar>
            <w:top w:w="0" w:type="dxa"/>
            <w:bottom w:w="0" w:type="dxa"/>
          </w:tblCellMar>
        </w:tblPrEx>
        <w:trPr>
          <w:trHeight w:val="8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"Создание  и совершенствование условий для деятельности добровольных народных дружин по охране общественного порядка" на 2017-2019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вопросы в области национальной безопасности и правоохранительной деятельности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60 000,00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"Районный конкурс "Лучшая народная дружина"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7238142070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7238142070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7238142070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7238142070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"Приобретение материально-технической базы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7238142071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7238142071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7238142071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7238142071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rsidTr="00FA297D">
        <w:tblPrEx>
          <w:tblCellMar>
            <w:top w:w="0" w:type="dxa"/>
            <w:bottom w:w="0" w:type="dxa"/>
          </w:tblCellMar>
        </w:tblPrEx>
        <w:trPr>
          <w:trHeight w:val="552"/>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"Социальная поддержка отдельных категорий граждан"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2 771 151,0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1 425 169,0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1 345 982,00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предоставления мер социальной поддержки отдельным категориям граждан"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2 771 151,0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1 425 169,0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1 345 982,00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Пенсионное обеспечение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2 771 151,0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1 425 169,0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1 345 982,00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Выплата пенсии за выслугу лет гражданам, замещавшим должности муниципальной службы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7242842025</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2 554 707,0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1 316 947,0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1 237 760,00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Социальное обеспечение и иные выплаты населению</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2 554 707,0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1 316 947,0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1 237 760,00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Публичные нормативные социальные выплаты гражданам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2 554 707,0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1 316 947,0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1 237 760,00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пенсии, социальные доплаты к пенсиям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2 554 707,0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1 316 947,0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1 237 760,00</w:t>
            </w:r>
          </w:p>
        </w:tc>
      </w:tr>
      <w:tr w:rsidR="00FA297D" w:rsidTr="00FA297D">
        <w:tblPrEx>
          <w:tblCellMar>
            <w:top w:w="0" w:type="dxa"/>
            <w:bottom w:w="0" w:type="dxa"/>
          </w:tblCellMar>
        </w:tblPrEx>
        <w:trPr>
          <w:trHeight w:val="8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Выплата ежемесячной доплаты к трудовой пенсии по старости, трудовой пенсии по инвалидности лицу, замещавшему выборную должность (мэра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7242842026</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216 444,0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108 222,0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108 222,00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Социальное обеспечение и иные выплаты населению</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216 444,0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108 222,0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108 222,00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Публичные нормативные социальные выплаты гражданам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7242842026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216 444,0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108 222,0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108 222,00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пенсии, социальные доплаты к пенсиям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7242842026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216 444,0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108 222,0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108 222,00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Подпрограмма "Поддержка  специалистов, прибывших для работы в социальной сфере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7250000000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Основное мероприятие "Предоставление единоразовой материальной выплаты специалистам, прибывшим для работы в  Усть-Удинском районе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7252900000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rsidTr="00FA297D">
        <w:tblPrEx>
          <w:tblCellMar>
            <w:top w:w="0" w:type="dxa"/>
            <w:bottom w:w="0" w:type="dxa"/>
          </w:tblCellMar>
        </w:tblPrEx>
        <w:trPr>
          <w:trHeight w:val="98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"Предоставление единоразовой материальной выплаты медицинским работникам и фармацевтическим работникам, прибывшим для работы в Усть-Удинском районе"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7252942028</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общегосударственные вопросы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7252942028</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7252942028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7252942028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7252942028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"Предоставление единоразовой материальной выплаты специалистам, прибывшим для работы в  Усть-Удинском районе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7252942029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общегосударственные вопросы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7252942029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7252942029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7252942029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7252942029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rsidTr="00FA297D">
        <w:tblPrEx>
          <w:tblCellMar>
            <w:top w:w="0" w:type="dxa"/>
            <w:bottom w:w="0" w:type="dxa"/>
          </w:tblCellMar>
        </w:tblPrEx>
        <w:trPr>
          <w:trHeight w:val="100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Программа "Создание благоприятных условий для обеспечения жизнедеятельности населения Усть-Удинского района"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4 480 000,0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119 656,0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4 360 343,97</w:t>
            </w:r>
          </w:p>
        </w:tc>
      </w:tr>
      <w:tr w:rsidR="00FA297D" w:rsidTr="00FA297D">
        <w:tblPrEx>
          <w:tblCellMar>
            <w:top w:w="0" w:type="dxa"/>
            <w:bottom w:w="0" w:type="dxa"/>
          </w:tblCellMar>
        </w:tblPrEx>
        <w:trPr>
          <w:trHeight w:val="73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 xml:space="preserve">Подпрограмма "Комплексное развитие коммунальной </w:t>
            </w:r>
            <w:r>
              <w:rPr>
                <w:rFonts w:ascii="Times New Roman" w:hAnsi="Times New Roman" w:cs="Times New Roman"/>
                <w:b/>
                <w:bCs/>
                <w:color w:val="000000"/>
              </w:rPr>
              <w:lastRenderedPageBreak/>
              <w:t>инфраструктуры в Усть-Удинском районе"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7320000000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 xml:space="preserve">Основное мероприятие "Проведение модернизации, реконструкции, нового строительства объектов коммунальной инфраструктуры Усть-Удинского района"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7323100000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Капитальный ремонт инженерных сетей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7323142033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общегосударственные вопросы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7323142033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7323142033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7323142033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целях капитального ремонта муниципального имущества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7323142033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100 000,00</w:t>
            </w:r>
          </w:p>
        </w:tc>
      </w:tr>
      <w:tr w:rsidR="00FA297D" w:rsidTr="00FA297D">
        <w:tblPrEx>
          <w:tblCellMar>
            <w:top w:w="0" w:type="dxa"/>
            <w:bottom w:w="0" w:type="dxa"/>
          </w:tblCellMar>
        </w:tblPrEx>
        <w:trPr>
          <w:trHeight w:val="91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"Создание условий для предоставления транспортных услуг населению Усть-Удинского района"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7330000000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4 060 000,00</w:t>
            </w:r>
          </w:p>
        </w:tc>
      </w:tr>
      <w:tr w:rsidR="00FA297D" w:rsidTr="00FA297D">
        <w:tblPrEx>
          <w:tblCellMar>
            <w:top w:w="0" w:type="dxa"/>
            <w:bottom w:w="0" w:type="dxa"/>
          </w:tblCellMar>
        </w:tblPrEx>
        <w:trPr>
          <w:trHeight w:val="98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условий для реализации потребностей граждан в перевозках, повышения качества транспортного обслуживания и уровня безопасности транспортных средств"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7333200000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4 060 000,00</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Транспорт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7333200000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4 060 000,00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субсидий перевозчикам пассажиров и багажа, осуществляющим перевозки по маршрутам внутрирайонного сообщения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7333242034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Иные бюджетные ассигнования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7333242034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Субсидии юридическим лицам, индивидуальным предпринимателям, физическим лицам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7333242034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8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Иные субсидии юридическим лицам (кроме некоммерческих организаций), индивидуальным предпринимателям, </w:t>
            </w:r>
            <w:r>
              <w:rPr>
                <w:rFonts w:ascii="Times New Roman" w:hAnsi="Times New Roman" w:cs="Times New Roman"/>
                <w:color w:val="000000"/>
                <w:sz w:val="20"/>
                <w:szCs w:val="20"/>
              </w:rPr>
              <w:lastRenderedPageBreak/>
              <w:t>физическим лицам- производителям товаров, работ, услуг</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7333242034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814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Мероприятие "Приобретение судов на воздушной подушке для повышения транспортной доступности"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7333242036</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2 060 000,0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2 060 000,00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7333242036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2 060 000,0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2 060 000,00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7333242036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2 060 000,00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7333242036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2 060 000,00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Софинансирование мероприятий перечня проектов народных инициатив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73332S2370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1 950 000,0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1 950 000,00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"Приобретение транспортных средств для организации перевозок пассажиров и багажа по маршрутам внутрирайонного сообщения"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73332S2370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1 950 000,0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08</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73332S2370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1 950 000,0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73332S2370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1 950 000,0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73332S2370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1 950 000,0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1 950 000,00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73332S2370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1 852 500,0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1 852 500,00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73332S2370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97 500,0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97 500,00</w:t>
            </w:r>
          </w:p>
        </w:tc>
      </w:tr>
      <w:tr w:rsidR="00FA297D" w:rsidTr="00FA297D">
        <w:tblPrEx>
          <w:tblCellMar>
            <w:top w:w="0" w:type="dxa"/>
            <w:bottom w:w="0" w:type="dxa"/>
          </w:tblCellMar>
        </w:tblPrEx>
        <w:trPr>
          <w:trHeight w:val="54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"Охрана окружающей среды в Усть-Удинском районе"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7340000000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119 656,03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200 343,97</w:t>
            </w:r>
          </w:p>
        </w:tc>
      </w:tr>
      <w:tr w:rsidR="00FA297D" w:rsidTr="00FA297D">
        <w:tblPrEx>
          <w:tblCellMar>
            <w:top w:w="0" w:type="dxa"/>
            <w:bottom w:w="0" w:type="dxa"/>
          </w:tblCellMar>
        </w:tblPrEx>
        <w:trPr>
          <w:trHeight w:val="47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"Снижение негативного влияния отходов на состояние окружающей среды в Усть-Удинском районе"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7343300000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119 656,03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200 343,97</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Благоустройство</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05</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7343342035</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87 952,0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162 048,00</w:t>
            </w:r>
          </w:p>
        </w:tc>
      </w:tr>
      <w:tr w:rsidR="00FA297D" w:rsidTr="00FA297D">
        <w:tblPrEx>
          <w:tblCellMar>
            <w:top w:w="0" w:type="dxa"/>
            <w:bottom w:w="0" w:type="dxa"/>
          </w:tblCellMar>
        </w:tblPrEx>
        <w:trPr>
          <w:trHeight w:val="2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Утилизация твердых отходов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05</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7343342035</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87 952,0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162 048,00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05</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7343342035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87 952,0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162 048,00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7343342035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87 952,0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162 048,00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7343342035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87 952,0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162 048,00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вопросы в области охраны окружающей среды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05</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7343342084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31 704,03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38 295,97</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"Организация патрулирования лесов на территории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05</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7343500000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31 704,03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38 295,97</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Мероприятие "Обеспечение ГСМ"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7343542084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28 798,57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31 201,43</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05</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7343342084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28 798,57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31 201,43</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7343342084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28 798,57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31 201,43</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7343342084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28 798,57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31 201,43</w:t>
            </w:r>
          </w:p>
        </w:tc>
      </w:tr>
      <w:tr w:rsidR="00FA297D" w:rsidT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"Обеспечение связи"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05</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7343542085</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2 905,46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7 094,54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05</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7343542085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2 905,46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7 094,54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7343542085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2 905,46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7 094,54</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7343542085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2 905,46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7 094,54</w:t>
            </w:r>
          </w:p>
        </w:tc>
      </w:tr>
      <w:tr w:rsidR="00FA297D" w:rsidTr="00FA297D">
        <w:tblPrEx>
          <w:tblCellMar>
            <w:top w:w="0" w:type="dxa"/>
            <w:bottom w:w="0" w:type="dxa"/>
          </w:tblCellMar>
        </w:tblPrEx>
        <w:trPr>
          <w:trHeight w:val="39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Программа "Молодежная политика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7400000000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79 079,4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112 920,60</w:t>
            </w:r>
          </w:p>
        </w:tc>
      </w:tr>
      <w:tr w:rsidR="00FA297D" w:rsidTr="00FA297D">
        <w:tblPrEx>
          <w:tblCellMar>
            <w:top w:w="0" w:type="dxa"/>
            <w:bottom w:w="0" w:type="dxa"/>
          </w:tblCellMar>
        </w:tblPrEx>
        <w:trPr>
          <w:trHeight w:val="37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Молодежная политика и оздоровление детей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7400000000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192 000,0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79 079,40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112 920,60</w:t>
            </w:r>
          </w:p>
        </w:tc>
      </w:tr>
      <w:tr w:rsidR="00FA297D" w:rsidTr="00FA297D">
        <w:tblPrEx>
          <w:tblCellMar>
            <w:top w:w="0" w:type="dxa"/>
            <w:bottom w:w="0" w:type="dxa"/>
          </w:tblCellMar>
        </w:tblPrEx>
        <w:trPr>
          <w:trHeight w:val="91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"Качественное развитие потенциала и воспитание молодежи Усть-Удинского района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7410000000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88 600,0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69 051,0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19 549,00</w:t>
            </w:r>
          </w:p>
        </w:tc>
      </w:tr>
      <w:tr w:rsidR="00FA297D" w:rsidTr="00FA297D">
        <w:tblPrEx>
          <w:tblCellMar>
            <w:top w:w="0" w:type="dxa"/>
            <w:bottom w:w="0" w:type="dxa"/>
          </w:tblCellMar>
        </w:tblPrEx>
        <w:trPr>
          <w:trHeight w:val="69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"Выявление, поддержка и обеспечение самореализации талантливой и социально активной молодежи"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7413400000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88 600,0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69 051,00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19 549,00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Организация и проведение районных и межрайонных конкурсов, игр, слетов, фестивалей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7413442040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7413442040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7413442040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7413442040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17 000,00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Участие в межрайонных, областных конкурсах, играх, слетах, фестивалях</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7413442041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13 653,0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1 347,00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7413442041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13 653,0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1 347,00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7413442041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13 653,0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1 347,00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7413442041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13 653,0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1 347,00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работы хоккейного корта, лыжной базы (оплата работнику стадиона :выдача коньков, лыж, уборка хоккейного корта)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7413442042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36 600,0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36 600,0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7413442042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36 600,0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36 600,0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7413442042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36 600,0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36 600,0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7413442042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36 600,0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36 600,0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78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Награждение победителя районного конкурса "Лучший ученик года" бесплатной путевкой во Всероссийский детский центр "Океан" в г. Владивосток или ВДЦ "Орленок"</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7413442043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18 798,0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1 202,00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7413442043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18 798,0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1 202,00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7413442043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18 798,0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1 202,00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7413442043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18 798,0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1 202,00</w:t>
            </w:r>
          </w:p>
        </w:tc>
      </w:tr>
      <w:tr w:rsidR="00FA297D" w:rsidTr="00FA297D">
        <w:tblPrEx>
          <w:tblCellMar>
            <w:top w:w="0" w:type="dxa"/>
            <w:bottom w:w="0" w:type="dxa"/>
          </w:tblCellMar>
        </w:tblPrEx>
        <w:trPr>
          <w:trHeight w:val="91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 xml:space="preserve">Подпрограмма "Патриотическое воспитание детей и молодежи районного </w:t>
            </w:r>
            <w:r>
              <w:rPr>
                <w:rFonts w:ascii="Times New Roman" w:hAnsi="Times New Roman" w:cs="Times New Roman"/>
                <w:b/>
                <w:bCs/>
                <w:color w:val="000000"/>
              </w:rPr>
              <w:lastRenderedPageBreak/>
              <w:t>муниципального образования "Усть-Удинский район"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42 400,0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42 400,00</w:t>
            </w:r>
          </w:p>
        </w:tc>
      </w:tr>
      <w:tr w:rsidR="00FA297D" w:rsidTr="00FA297D">
        <w:tblPrEx>
          <w:tblCellMar>
            <w:top w:w="0" w:type="dxa"/>
            <w:bottom w:w="0" w:type="dxa"/>
          </w:tblCellMar>
        </w:tblPrEx>
        <w:trPr>
          <w:trHeight w:val="52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Основное мероприятие "Гражданско-патриотическое воспитание учащихся и молодежи"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7424400000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42400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42 400,00</w:t>
            </w:r>
          </w:p>
        </w:tc>
      </w:tr>
      <w:tr w:rsidR="00FA297D" w:rsidT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Конкурс патриотической песни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7424442045</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12 000,00</w:t>
            </w:r>
          </w:p>
        </w:tc>
      </w:tr>
      <w:tr w:rsidR="00FA297D">
        <w:tblPrEx>
          <w:tblCellMar>
            <w:top w:w="0" w:type="dxa"/>
            <w:bottom w:w="0" w:type="dxa"/>
          </w:tblCellMar>
        </w:tblPrEx>
        <w:trPr>
          <w:trHeight w:val="37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7424442045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12 000,00</w:t>
            </w:r>
          </w:p>
        </w:tc>
      </w:tr>
      <w:tr w:rsidR="00FA297D">
        <w:tblPrEx>
          <w:tblCellMar>
            <w:top w:w="0" w:type="dxa"/>
            <w:bottom w:w="0" w:type="dxa"/>
          </w:tblCellMar>
        </w:tblPrEx>
        <w:trPr>
          <w:trHeight w:val="32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7424442045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12 000,00</w:t>
            </w:r>
          </w:p>
        </w:tc>
      </w:tr>
      <w:tr w:rsidR="00FA297D">
        <w:tblPrEx>
          <w:tblCellMar>
            <w:top w:w="0" w:type="dxa"/>
            <w:bottom w:w="0" w:type="dxa"/>
          </w:tblCellMar>
        </w:tblPrEx>
        <w:trPr>
          <w:trHeight w:val="31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7424442045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12 000,00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Конкурс музеев при общеобразовательных учреждениях</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7424442046</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3 400,00</w:t>
            </w:r>
          </w:p>
        </w:tc>
      </w:tr>
      <w:tr w:rsidR="00FA297D">
        <w:tblPrEx>
          <w:tblCellMar>
            <w:top w:w="0" w:type="dxa"/>
            <w:bottom w:w="0" w:type="dxa"/>
          </w:tblCellMar>
        </w:tblPrEx>
        <w:trPr>
          <w:trHeight w:val="29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7424442046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3 400,00</w:t>
            </w:r>
          </w:p>
        </w:tc>
      </w:tr>
      <w:tr w:rsidR="00FA297D">
        <w:tblPrEx>
          <w:tblCellMar>
            <w:top w:w="0" w:type="dxa"/>
            <w:bottom w:w="0" w:type="dxa"/>
          </w:tblCellMar>
        </w:tblPrEx>
        <w:trPr>
          <w:trHeight w:val="35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7424442046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3 400,00</w:t>
            </w:r>
          </w:p>
        </w:tc>
      </w:tr>
      <w:tr w:rsidR="00FA297D">
        <w:tblPrEx>
          <w:tblCellMar>
            <w:top w:w="0" w:type="dxa"/>
            <w:bottom w:w="0" w:type="dxa"/>
          </w:tblCellMar>
        </w:tblPrEx>
        <w:trPr>
          <w:trHeight w:val="35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7424442046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3400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3 400,00</w:t>
            </w:r>
          </w:p>
        </w:tc>
      </w:tr>
      <w:tr w:rsidR="00FA297D" w:rsidTr="00FA297D">
        <w:tblPrEx>
          <w:tblCellMar>
            <w:top w:w="0" w:type="dxa"/>
            <w:bottom w:w="0" w:type="dxa"/>
          </w:tblCellMar>
        </w:tblPrEx>
        <w:trPr>
          <w:trHeight w:val="2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День призывника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7424442047</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7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7424442047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9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7424442047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7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7424442047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rsidT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Конкурс сочинений патриотической направленности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7424442048</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7424442048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32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7424442048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32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7424442048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rsidTr="00FA297D">
        <w:tblPrEx>
          <w:tblCellMar>
            <w:top w:w="0" w:type="dxa"/>
            <w:bottom w:w="0" w:type="dxa"/>
          </w:tblCellMar>
        </w:tblPrEx>
        <w:trPr>
          <w:trHeight w:val="32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Цикл окружных патриотических молодежных акций, коецертов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7424442049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7424442049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7424442049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7424442049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rsidTr="00FA297D">
        <w:tblPrEx>
          <w:tblCellMar>
            <w:top w:w="0" w:type="dxa"/>
            <w:bottom w:w="0" w:type="dxa"/>
          </w:tblCellMar>
        </w:tblPrEx>
        <w:trPr>
          <w:trHeight w:val="48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Участие в межрайонных, областных слетах, конкурсах, фестивалях патриотической направленности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7424442050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7424442050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5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7424442050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5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7424442050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rsidTr="00FA297D">
        <w:tblPrEx>
          <w:tblCellMar>
            <w:top w:w="0" w:type="dxa"/>
            <w:bottom w:w="0" w:type="dxa"/>
          </w:tblCellMar>
        </w:tblPrEx>
        <w:trPr>
          <w:trHeight w:val="91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"Комплексные меры профилактики злоупотребления наркотическими средствами и психотропными веществами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61000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10028,4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50 971,60</w:t>
            </w:r>
          </w:p>
        </w:tc>
      </w:tr>
      <w:tr w:rsidR="00FA297D" w:rsidTr="00FA297D">
        <w:tblPrEx>
          <w:tblCellMar>
            <w:top w:w="0" w:type="dxa"/>
            <w:bottom w:w="0" w:type="dxa"/>
          </w:tblCellMar>
        </w:tblPrEx>
        <w:trPr>
          <w:trHeight w:val="48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"Содействие развитию системы раннего выявления незаконных потребителей наркотиков"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7437900000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9 000,00</w:t>
            </w:r>
          </w:p>
        </w:tc>
      </w:tr>
      <w:tr w:rsidR="00FA297D" w:rsidTr="00FA297D">
        <w:tblPrEx>
          <w:tblCellMar>
            <w:top w:w="0" w:type="dxa"/>
            <w:bottom w:w="0" w:type="dxa"/>
          </w:tblCellMar>
        </w:tblPrEx>
        <w:trPr>
          <w:trHeight w:val="145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Проведение профилактических рейдов на территории Усть-Удинского района, направленных на выявление лиц, допускающих немедицинское потребление наркотических средств и психотропных веществ. Организация выездов в реабилитационные центры Иркутской области для прохождения наркозависимыми консультации специалистов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7437942057</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9 000,00</w:t>
            </w:r>
          </w:p>
        </w:tc>
      </w:tr>
      <w:tr w:rsidR="00FA297D">
        <w:tblPrEx>
          <w:tblCellMar>
            <w:top w:w="0" w:type="dxa"/>
            <w:bottom w:w="0" w:type="dxa"/>
          </w:tblCellMar>
        </w:tblPrEx>
        <w:trPr>
          <w:trHeight w:val="35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7437942057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9 000,00</w:t>
            </w:r>
          </w:p>
        </w:tc>
      </w:tr>
      <w:tr w:rsidR="00FA297D">
        <w:tblPrEx>
          <w:tblCellMar>
            <w:top w:w="0" w:type="dxa"/>
            <w:bottom w:w="0" w:type="dxa"/>
          </w:tblCellMar>
        </w:tblPrEx>
        <w:trPr>
          <w:trHeight w:val="37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7437942057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9 000,00</w:t>
            </w:r>
          </w:p>
        </w:tc>
      </w:tr>
      <w:tr w:rsidR="00FA297D">
        <w:tblPrEx>
          <w:tblCellMar>
            <w:top w:w="0" w:type="dxa"/>
            <w:bottom w:w="0" w:type="dxa"/>
          </w:tblCellMar>
        </w:tblPrEx>
        <w:trPr>
          <w:trHeight w:val="38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7437942057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9 000,00</w:t>
            </w:r>
          </w:p>
        </w:tc>
      </w:tr>
      <w:tr w:rsidR="00FA297D" w:rsidTr="00FA297D">
        <w:tblPrEx>
          <w:tblCellMar>
            <w:top w:w="0" w:type="dxa"/>
            <w:bottom w:w="0" w:type="dxa"/>
          </w:tblCellMar>
        </w:tblPrEx>
        <w:trPr>
          <w:trHeight w:val="146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"Формирование негативного отношения в обществе к немедицинскому потреблению наркотиков, в том числе путем проведения активной антинаркотической пропаганды,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7434500000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rsidTr="00FA297D">
        <w:tblPrEx>
          <w:tblCellMar>
            <w:top w:w="0" w:type="dxa"/>
            <w:bottom w:w="0" w:type="dxa"/>
          </w:tblCellMar>
        </w:tblPrEx>
        <w:trPr>
          <w:trHeight w:val="48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Разработка, издание, тиражирование санпросветлитературы по профилактике психоактивных веществ (листовки, буклеты, плакаты, СМИ, стенды, баннеры)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7434542051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30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7434542051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35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7434542051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31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7434542051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rsidTr="00FA297D">
        <w:tblPrEx>
          <w:tblCellMar>
            <w:top w:w="0" w:type="dxa"/>
            <w:bottom w:w="0" w:type="dxa"/>
          </w:tblCellMar>
        </w:tblPrEx>
        <w:trPr>
          <w:trHeight w:val="83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"Организация и проведение комплекса мероприятий по профилактике социально-негативных явлений среди несовершеннолетних и молодежи РМО "Усть-Удинский район"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7434600000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4742,4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22 257,60</w:t>
            </w:r>
          </w:p>
        </w:tc>
      </w:tr>
      <w:tr w:rsidR="00FA297D" w:rsidTr="00FA297D">
        <w:tblPrEx>
          <w:tblCellMar>
            <w:top w:w="0" w:type="dxa"/>
            <w:bottom w:w="0" w:type="dxa"/>
          </w:tblCellMar>
        </w:tblPrEx>
        <w:trPr>
          <w:trHeight w:val="36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Проведение акций по профилактике социально негативных явлений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7434642052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4742,40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10 257,60</w:t>
            </w:r>
          </w:p>
        </w:tc>
      </w:tr>
      <w:tr w:rsidR="00FA297D">
        <w:tblPrEx>
          <w:tblCellMar>
            <w:top w:w="0" w:type="dxa"/>
            <w:bottom w:w="0" w:type="dxa"/>
          </w:tblCellMar>
        </w:tblPrEx>
        <w:trPr>
          <w:trHeight w:val="36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7434642052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4742,40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10 257,60</w:t>
            </w:r>
          </w:p>
        </w:tc>
      </w:tr>
      <w:tr w:rsidR="00FA297D">
        <w:tblPrEx>
          <w:tblCellMar>
            <w:top w:w="0" w:type="dxa"/>
            <w:bottom w:w="0" w:type="dxa"/>
          </w:tblCellMar>
        </w:tblPrEx>
        <w:trPr>
          <w:trHeight w:val="36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7434642052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4742,40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10 257,60</w:t>
            </w:r>
          </w:p>
        </w:tc>
      </w:tr>
      <w:tr w:rsidR="00FA297D">
        <w:tblPrEx>
          <w:tblCellMar>
            <w:top w:w="0" w:type="dxa"/>
            <w:bottom w:w="0" w:type="dxa"/>
          </w:tblCellMar>
        </w:tblPrEx>
        <w:trPr>
          <w:trHeight w:val="31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Прочая закупка товаров, работ и услуг для </w:t>
            </w:r>
            <w:r>
              <w:rPr>
                <w:rFonts w:ascii="Times New Roman" w:hAnsi="Times New Roman" w:cs="Times New Roman"/>
                <w:color w:val="000000"/>
                <w:sz w:val="20"/>
                <w:szCs w:val="20"/>
              </w:rPr>
              <w:lastRenderedPageBreak/>
              <w:t>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7434642052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4742,40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10 257,60</w:t>
            </w:r>
          </w:p>
        </w:tc>
      </w:tr>
      <w:tr w:rsidR="00FA297D" w:rsidTr="00FA297D">
        <w:tblPrEx>
          <w:tblCellMar>
            <w:top w:w="0" w:type="dxa"/>
            <w:bottom w:w="0" w:type="dxa"/>
          </w:tblCellMar>
        </w:tblPrEx>
        <w:trPr>
          <w:trHeight w:val="68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Проведение антинаркотических прфилактических мероприятий в лагерях с дневным пребыванием детей и палаточном лагере "Ангара" в период летних каникул</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7434642053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35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7434642053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7434642053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7434642053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2 000,00</w:t>
            </w:r>
          </w:p>
        </w:tc>
      </w:tr>
      <w:tr w:rsidR="00FA297D" w:rsidTr="00FA297D">
        <w:tblPrEx>
          <w:tblCellMar>
            <w:top w:w="0" w:type="dxa"/>
            <w:bottom w:w="0" w:type="dxa"/>
          </w:tblCellMar>
        </w:tblPrEx>
        <w:trPr>
          <w:trHeight w:val="68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Организация поддержки деятельности наркологических постов (Постов Здоровье+) в образовательных организациях, проведение ежегодного конкурса "Лучший наркопост"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7434645060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7434645060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7434645060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7434645060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Поддержка и развитие волонтерского движения из числа несовершеннолетних и молодежи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7434645061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7434645061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7434645061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7434645061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5 000,00</w:t>
            </w:r>
          </w:p>
        </w:tc>
      </w:tr>
      <w:tr w:rsidR="00FA297D" w:rsidTr="00FA297D">
        <w:tblPrEx>
          <w:tblCellMar>
            <w:top w:w="0" w:type="dxa"/>
            <w:bottom w:w="0" w:type="dxa"/>
          </w:tblCellMar>
        </w:tblPrEx>
        <w:trPr>
          <w:trHeight w:val="117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Основное мероприятие "Формирование профессионального сообщества специалистов по прфилактике наркомании для повышения эффективности антинаркотической профилактической деятельности в сфере </w:t>
            </w:r>
            <w:r>
              <w:rPr>
                <w:rFonts w:ascii="Times New Roman" w:hAnsi="Times New Roman" w:cs="Times New Roman"/>
                <w:b/>
                <w:bCs/>
                <w:color w:val="000000"/>
                <w:sz w:val="20"/>
                <w:szCs w:val="20"/>
              </w:rPr>
              <w:lastRenderedPageBreak/>
              <w:t>образования, физической культуры, спорта и молодежной политики, в социальной сфере"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7434700000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738,0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5 262,00</w:t>
            </w:r>
          </w:p>
        </w:tc>
      </w:tr>
      <w:tr w:rsidR="00FA297D" w:rsidTr="00FA297D">
        <w:tblPrEx>
          <w:tblCellMar>
            <w:top w:w="0" w:type="dxa"/>
            <w:bottom w:w="0" w:type="dxa"/>
          </w:tblCellMar>
        </w:tblPrEx>
        <w:trPr>
          <w:trHeight w:val="130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Участие в областных семинарах для педагогов, работников образования, молодежной политики, исполнителей региональной системы профилактики наркомании и токсикомании и специалистов иных субъектов профилактической деятельности по организации антинаркотической работы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7434742054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7434742054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7434742054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7434742054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1 200,00</w:t>
            </w:r>
          </w:p>
        </w:tc>
      </w:tr>
      <w:tr w:rsidR="00FA297D" w:rsidTr="00FA297D">
        <w:tblPrEx>
          <w:tblCellMar>
            <w:top w:w="0" w:type="dxa"/>
            <w:bottom w:w="0" w:type="dxa"/>
          </w:tblCellMar>
        </w:tblPrEx>
        <w:trPr>
          <w:trHeight w:val="8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Организация выездных семинаров, консультаций для родителей по вопросам наркопотребления, привлечение родительского актива к профилактике социально-негативных явлений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7434742055</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738,0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4 062,00</w:t>
            </w:r>
          </w:p>
        </w:tc>
      </w:tr>
      <w:tr w:rsidR="00FA297D">
        <w:tblPrEx>
          <w:tblCellMar>
            <w:top w:w="0" w:type="dxa"/>
            <w:bottom w:w="0" w:type="dxa"/>
          </w:tblCellMar>
        </w:tblPrEx>
        <w:trPr>
          <w:trHeight w:val="39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7434742055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738,0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4 062,00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7434742055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738,0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4 062,00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7434742055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4 800,0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738,0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4 062,00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Основное мероприятие "Уничтожение дикорастущей конопли на территории РМО "Усть-Удинский район"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7437300000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4 548,0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7 452,00</w:t>
            </w:r>
          </w:p>
        </w:tc>
      </w:tr>
      <w:tr w:rsidR="00FA297D" w:rsidTr="00FA297D">
        <w:tblPrEx>
          <w:tblCellMar>
            <w:top w:w="0" w:type="dxa"/>
            <w:bottom w:w="0" w:type="dxa"/>
          </w:tblCellMar>
        </w:tblPrEx>
        <w:trPr>
          <w:trHeight w:val="98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Проведение рейдов по выявлению очагов произрастания растений, содержащих наркотические средства на территории городского и сельских поселений Усть-Удинского районадикорастущей конопли на территории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7437342056</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4 548,0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7 452,00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7437342056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4 548,0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7 452,00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7437342056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4 548,0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7 452,00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7437342056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4 548,0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7 452,00</w:t>
            </w:r>
          </w:p>
        </w:tc>
      </w:tr>
      <w:tr w:rsidR="00FA297D" w:rsidTr="00FA297D">
        <w:tblPrEx>
          <w:tblCellMar>
            <w:top w:w="0" w:type="dxa"/>
            <w:bottom w:w="0" w:type="dxa"/>
          </w:tblCellMar>
        </w:tblPrEx>
        <w:trPr>
          <w:trHeight w:val="84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Программа "Развитие физической культуры и спорта в РМО "Усть-Удинский район"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7500000000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126 216,0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173 784,00</w:t>
            </w:r>
          </w:p>
        </w:tc>
      </w:tr>
      <w:tr w:rsidR="00FA297D" w:rsidTr="00FA297D">
        <w:tblPrEx>
          <w:tblCellMar>
            <w:top w:w="0" w:type="dxa"/>
            <w:bottom w:w="0" w:type="dxa"/>
          </w:tblCellMar>
        </w:tblPrEx>
        <w:trPr>
          <w:trHeight w:val="55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"Развитие физической культуры и массового спорта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7510000000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300 000,0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126 216,0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173 784,00</w:t>
            </w:r>
          </w:p>
        </w:tc>
      </w:tr>
      <w:tr w:rsidR="00FA297D" w:rsidTr="00FA297D">
        <w:tblPrEx>
          <w:tblCellMar>
            <w:top w:w="0" w:type="dxa"/>
            <w:bottom w:w="0" w:type="dxa"/>
          </w:tblCellMar>
        </w:tblPrEx>
        <w:trPr>
          <w:trHeight w:val="69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"Организация вовлечения населения в занятия физической культурой и массовым спортом"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7517400000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126 216,0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173 784,00</w:t>
            </w:r>
          </w:p>
        </w:tc>
      </w:tr>
      <w:tr w:rsidR="00FA297D">
        <w:tblPrEx>
          <w:tblCellMar>
            <w:top w:w="0" w:type="dxa"/>
            <w:bottom w:w="0" w:type="dxa"/>
          </w:tblCellMar>
        </w:tblPrEx>
        <w:trPr>
          <w:trHeight w:val="22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Физическая культура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126 216,0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173 784,00</w:t>
            </w:r>
          </w:p>
        </w:tc>
      </w:tr>
      <w:tr w:rsidR="00FA297D" w:rsidTr="00FA297D">
        <w:tblPrEx>
          <w:tblCellMar>
            <w:top w:w="0" w:type="dxa"/>
            <w:bottom w:w="0" w:type="dxa"/>
          </w:tblCellMar>
        </w:tblPrEx>
        <w:trPr>
          <w:trHeight w:val="48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"Организация и проведение районных, межрайонных соревнований по различным видам спорта"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7517442060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230 000,0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140 000,00</w:t>
            </w:r>
          </w:p>
        </w:tc>
      </w:tr>
      <w:tr w:rsidR="00FA297D">
        <w:tblPrEx>
          <w:tblCellMar>
            <w:top w:w="0" w:type="dxa"/>
            <w:bottom w:w="0" w:type="dxa"/>
          </w:tblCellMar>
        </w:tblPrEx>
        <w:trPr>
          <w:trHeight w:val="35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7517442060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230 000,0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140 000,00</w:t>
            </w:r>
          </w:p>
        </w:tc>
      </w:tr>
      <w:tr w:rsidR="00FA297D">
        <w:tblPrEx>
          <w:tblCellMar>
            <w:top w:w="0" w:type="dxa"/>
            <w:bottom w:w="0" w:type="dxa"/>
          </w:tblCellMar>
        </w:tblPrEx>
        <w:trPr>
          <w:trHeight w:val="35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7517442060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140 000,00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7517442060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140 000,00</w:t>
            </w:r>
          </w:p>
        </w:tc>
      </w:tr>
      <w:tr w:rsidR="00FA297D" w:rsidTr="00FA297D">
        <w:tblPrEx>
          <w:tblCellMar>
            <w:top w:w="0" w:type="dxa"/>
            <w:bottom w:w="0" w:type="dxa"/>
          </w:tblCellMar>
        </w:tblPrEx>
        <w:trPr>
          <w:trHeight w:val="62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"Организация участия сборных команд Усть-Удинского района в межрайонных и областных соревнованиях по различным видам спорта"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7517442061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36 216,0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33 784,00</w:t>
            </w:r>
          </w:p>
        </w:tc>
      </w:tr>
      <w:tr w:rsidR="00FA297D">
        <w:tblPrEx>
          <w:tblCellMar>
            <w:top w:w="0" w:type="dxa"/>
            <w:bottom w:w="0" w:type="dxa"/>
          </w:tblCellMar>
        </w:tblPrEx>
        <w:trPr>
          <w:trHeight w:val="37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7517442061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36 216,0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33 784,00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7517442061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36 216,0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33 784,00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7517442061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36 216,0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33 784,00</w:t>
            </w:r>
          </w:p>
        </w:tc>
      </w:tr>
      <w:tr w:rsidR="00FA297D" w:rsidTr="00FA297D">
        <w:tblPrEx>
          <w:tblCellMar>
            <w:top w:w="0" w:type="dxa"/>
            <w:bottom w:w="0" w:type="dxa"/>
          </w:tblCellMar>
        </w:tblPrEx>
        <w:trPr>
          <w:trHeight w:val="22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Непрограммные расходы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8000000000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68 980,0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68 980,00</w:t>
            </w:r>
          </w:p>
        </w:tc>
      </w:tr>
      <w:tr w:rsidR="00FA297D" w:rsidT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проведение выборов и референдумов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8100048000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68 980,0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68 980,00</w:t>
            </w:r>
          </w:p>
        </w:tc>
      </w:tr>
      <w:tr w:rsidR="00FA297D" w:rsidTr="00FA297D">
        <w:tblPrEx>
          <w:tblCellMar>
            <w:top w:w="0" w:type="dxa"/>
            <w:bottom w:w="0" w:type="dxa"/>
          </w:tblCellMar>
        </w:tblPrEx>
        <w:trPr>
          <w:trHeight w:val="30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Проведение выборов в представительные органы муниципального образования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8100048001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68 980,0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68 980,00</w:t>
            </w:r>
          </w:p>
        </w:tc>
      </w:tr>
      <w:tr w:rsidR="00FA297D">
        <w:tblPrEx>
          <w:tblCellMar>
            <w:top w:w="0" w:type="dxa"/>
            <w:bottom w:w="0" w:type="dxa"/>
          </w:tblCellMar>
        </w:tblPrEx>
        <w:trPr>
          <w:trHeight w:val="32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8100048001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68 980,0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68 980,00</w:t>
            </w:r>
          </w:p>
        </w:tc>
      </w:tr>
      <w:tr w:rsidR="00FA297D">
        <w:tblPrEx>
          <w:tblCellMar>
            <w:top w:w="0" w:type="dxa"/>
            <w:bottom w:w="0" w:type="dxa"/>
          </w:tblCellMar>
        </w:tblPrEx>
        <w:trPr>
          <w:trHeight w:val="31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8100048001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68 980,0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68 980,00</w:t>
            </w:r>
          </w:p>
        </w:tc>
      </w:tr>
      <w:tr w:rsidR="00FA297D">
        <w:tblPrEx>
          <w:tblCellMar>
            <w:top w:w="0" w:type="dxa"/>
            <w:bottom w:w="0" w:type="dxa"/>
          </w:tblCellMar>
        </w:tblPrEx>
        <w:trPr>
          <w:trHeight w:val="29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991</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8100048001</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68 980,0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68 980,00</w:t>
            </w:r>
          </w:p>
        </w:tc>
      </w:tr>
      <w:tr w:rsidR="00FA297D">
        <w:tblPrEx>
          <w:tblCellMar>
            <w:top w:w="0" w:type="dxa"/>
            <w:bottom w:w="0" w:type="dxa"/>
          </w:tblCellMar>
        </w:tblPrEx>
        <w:trPr>
          <w:trHeight w:val="67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Комитет по управлению муниципальным имуществом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11 723 236,00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2 070 149,21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9 653 086,79</w:t>
            </w:r>
          </w:p>
        </w:tc>
      </w:tr>
      <w:tr w:rsidR="00FA297D" w:rsidTr="00FA297D">
        <w:tblPrEx>
          <w:tblCellMar>
            <w:top w:w="0" w:type="dxa"/>
            <w:bottom w:w="0" w:type="dxa"/>
          </w:tblCellMar>
        </w:tblPrEx>
        <w:trPr>
          <w:trHeight w:val="84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Муниципальная программа "Управление муниципальными финансами Усть-Удинского района"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6100000000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177 177,0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161 586,3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15 590,70</w:t>
            </w:r>
          </w:p>
        </w:tc>
      </w:tr>
      <w:tr w:rsidR="00FA297D" w:rsidTr="00FA297D">
        <w:tblPrEx>
          <w:tblCellMar>
            <w:top w:w="0" w:type="dxa"/>
            <w:bottom w:w="0" w:type="dxa"/>
          </w:tblCellMar>
        </w:tblPrEx>
        <w:trPr>
          <w:trHeight w:val="145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"Создание условий для эффективного и ответственного управления муниципальными финансами, повышение устойчивости бюджетов муниципальных образований Усть-Удинского района"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177 177,0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161 586,30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15 590,70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"Повышение бюджетного потенциала, обеспечение долгосрочной устойчивости и сбалансированности бюджетной системы"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160 177,0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151 586,3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8 590,70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"Погашение просроченной кредиторской задолженности"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160 177,0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151 586,3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8 590,70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160 177,0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151 586,3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8 590,70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160 177,0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151 586,3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8 590,70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6 060,0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6 060,00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154 117,0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151 586,3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2 530,70</w:t>
            </w:r>
          </w:p>
        </w:tc>
      </w:tr>
      <w:tr w:rsidR="00FA297D" w:rsidT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"Проведение обучения специалистов с целью получения навыков практического применения новшеств законодательства"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Мероприятие "Обучение специалистов с целью получения навыков практического применения новшеств законодательства"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7 000,00</w:t>
            </w:r>
          </w:p>
        </w:tc>
      </w:tr>
      <w:tr w:rsidR="00FA297D" w:rsidTr="00FA297D">
        <w:tblPrEx>
          <w:tblCellMar>
            <w:top w:w="0" w:type="dxa"/>
            <w:bottom w:w="0" w:type="dxa"/>
          </w:tblCellMar>
        </w:tblPrEx>
        <w:trPr>
          <w:trHeight w:val="160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Программа "Повышение эффективности проводимой муниципальной политики в области земельно-имущественных отношений и управления муниципальной собственностью"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6200000000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3 920 500,0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1 845 312,17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2 075 187,83</w:t>
            </w:r>
          </w:p>
        </w:tc>
      </w:tr>
      <w:tr w:rsidR="00FA297D" w:rsidTr="00FA297D">
        <w:tblPrEx>
          <w:tblCellMar>
            <w:top w:w="0" w:type="dxa"/>
            <w:bottom w:w="0" w:type="dxa"/>
          </w:tblCellMar>
        </w:tblPrEx>
        <w:trPr>
          <w:trHeight w:val="128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"Повышение эффективности проводимой муниципальной политики в области земельно-имущественных отношений и управления муниципальной собственностью"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6280000000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3 920 500,0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1 845 312,17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2 075 187,83</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Другие общегосударственные вопросы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3 920 500,0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1 845 312,17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2 075 187,83</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"Формирование муниципальной собственности"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150 000,00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"Осуществление регистрации права муниципальной собственности на объекты недвижимости и земельные участки"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6282042012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6282042012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6282042012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6282042012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150 000,00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"Управление и распоряжение муниципальной собственностью"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6282100000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510 000,00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"Осуществление инвентаризации объектов муниципальной собственности, выявление бесхозных объектов недвижимости"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6282142013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6282142013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6282142013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6282142013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"Обеспечение проведения ремонтных работ на объектах муниципальной собственности"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6282142014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450 000,00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общегосударственные вопросы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6282142014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6282142014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6282142014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6282142014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450 000,00</w:t>
            </w:r>
          </w:p>
        </w:tc>
      </w:tr>
      <w:tr w:rsidR="00FA297D">
        <w:tblPrEx>
          <w:tblCellMar>
            <w:top w:w="0" w:type="dxa"/>
            <w:bottom w:w="0" w:type="dxa"/>
          </w:tblCellMar>
        </w:tblPrEx>
        <w:trPr>
          <w:trHeight w:val="8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"Осуществление перевода земельных участков из категории земель сельскохозяйственного назначения в категорию земель населенных пунктов, земель промышленности и т.д."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6282142015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6282142015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6282142015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6282142015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содержания и управления муниципальным имуществом"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6282300000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3 260 500,00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1 845 312,17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1 415 187,83</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"Обеспечение деятельности Комитета по управлению муниципальным имуществом"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1 847 317,29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1 183 173,80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664 143,49</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1 067 800,00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714 044,89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353 755,11</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1 067 800,00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714 044,89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353 755,11</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775 800,00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581 638,60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194 161,40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292 000,00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132 406,29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159 593,71</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769 417,29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461 236,77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308 180,52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769 417,29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461 236,77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308 180,52</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146 100,00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114 863,79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31 236,21</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623 317,29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346 372,98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276 944,31</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10 100,00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7 892,14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2 207,86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прочих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6 300,00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6 300,00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3 800,00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1 592,14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2 207,86</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деятельности Комитета по управлению муниципальным имуществом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1 065 707,68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424 805,75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640 901,93</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950 000,00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388 628,16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561 371,84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950 000,00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388 628,16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561 371,84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802 000,00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285 876,14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516 123,86</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148 000,00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102 752,02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45 247,98</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115 707,68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36 177,59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79 530,09</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115 707,68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36 177,59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79 530,09</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115 707,68</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36 177,59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79 530,09</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"Содержание объектов муниципальной собственности"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6282342017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154 182,71</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137 154,02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17 028,69</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6282342017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154 182,71</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137 154,02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17 028,69</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6282342017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154 182,71</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137 154,02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17 028,69</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6282342017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154 182,71</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137 154,02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17 028,69</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Содержание объектов муниципальной собственности за счет выравнивания </w:t>
            </w:r>
            <w:r>
              <w:rPr>
                <w:rFonts w:ascii="Times New Roman" w:hAnsi="Times New Roman" w:cs="Times New Roman"/>
                <w:b/>
                <w:bCs/>
                <w:color w:val="000000"/>
                <w:sz w:val="20"/>
                <w:szCs w:val="20"/>
              </w:rPr>
              <w:lastRenderedPageBreak/>
              <w:t>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193 292,32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100 178,60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93 113,72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6282372340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193 292,32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100 178,60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93 113,72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193 292,32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100 178,60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93 113,72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6282372340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193 292,32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100 178,60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93 113,72</w:t>
            </w:r>
          </w:p>
        </w:tc>
      </w:tr>
      <w:tr w:rsidR="00FA297D">
        <w:tblPrEx>
          <w:tblCellMar>
            <w:top w:w="0" w:type="dxa"/>
            <w:bottom w:w="0" w:type="dxa"/>
          </w:tblCellMar>
        </w:tblPrEx>
        <w:trPr>
          <w:trHeight w:val="8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Муниципальная программа "Организация летнего отдыха, занятости и другие социальные направления"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7200000000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126 159,0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63 250,74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62 908,26</w:t>
            </w:r>
          </w:p>
        </w:tc>
      </w:tr>
      <w:tr w:rsidR="00FA297D">
        <w:tblPrEx>
          <w:tblCellMar>
            <w:top w:w="0" w:type="dxa"/>
            <w:bottom w:w="0" w:type="dxa"/>
          </w:tblCellMar>
        </w:tblPrEx>
        <w:trPr>
          <w:trHeight w:val="55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"Социальная поддержка отдельных категорий граждан"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7240000000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126 159,0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63 250,74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62 908,26</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Пенсионное обеспечение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126 159,0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63 250,74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62 908,26</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Основное мероприятие "Обеспечение предоставления мер социальной поддержки отдельным категориям граждан"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7242800000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126 159,0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63 250,74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62 908,26</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Выплата пенсии за выслугу лет гражданам, замещавшим должности муниципальной службы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126 159,0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63 250,74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62 908,26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Социальное обеспечение и иные выплаты населению</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126 159,0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63 250,74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62 908,26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Публичные нормативные социальные выплаты гражданам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126 159,0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63 250,74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62 908,26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пенсии, социальные доплаты к пенсиям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126 159,0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63 250,74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62 908,26</w:t>
            </w:r>
          </w:p>
        </w:tc>
      </w:tr>
      <w:tr w:rsidR="00FA297D">
        <w:tblPrEx>
          <w:tblCellMar>
            <w:top w:w="0" w:type="dxa"/>
            <w:bottom w:w="0" w:type="dxa"/>
          </w:tblCellMar>
        </w:tblPrEx>
        <w:trPr>
          <w:trHeight w:val="73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Программа "Развитие физической культуры и спорта в РМО "Усть-Удинский район"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7500000000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7 499 400,0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7 499 400,00</w:t>
            </w:r>
          </w:p>
        </w:tc>
      </w:tr>
      <w:tr w:rsidR="00FA297D" w:rsidT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Подпрограмма " Развитие спортивной инфраструктуры и материально-технической базы в Усть-Удинском районе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7520000000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7 499 400,0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7 499 400,00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"Развитие спортивной инфраструктуры в Усть-Удинском районе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7527600000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7 499 400,0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7 499 400,00</w:t>
            </w:r>
          </w:p>
        </w:tc>
      </w:tr>
      <w:tr w:rsidR="00FA297D" w:rsidT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Мероприятие "Разработка проектно-сметной </w:t>
            </w:r>
            <w:r>
              <w:rPr>
                <w:rFonts w:ascii="Times New Roman" w:hAnsi="Times New Roman" w:cs="Times New Roman"/>
                <w:b/>
                <w:bCs/>
                <w:color w:val="000000"/>
                <w:sz w:val="20"/>
                <w:szCs w:val="20"/>
              </w:rPr>
              <w:lastRenderedPageBreak/>
              <w:t>документации для строительства ФОК"</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7527642063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1 600 000,0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1 600 000,00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Капитальные вложения в объекты недвижимого имущества муниципальной собственности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7527642063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1 600 000,0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1 600 000,00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Бюджетные инвестиции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7527642063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1 600 000,0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1 600 000,00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Бюджетные инвестиции в объекты капитального строительства муниципальной собственности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7527642063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1 600 000,0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1 600 000,00</w:t>
            </w:r>
          </w:p>
        </w:tc>
      </w:tr>
      <w:tr w:rsidR="00FA297D" w:rsidTr="00FA297D">
        <w:tblPrEx>
          <w:tblCellMar>
            <w:top w:w="0" w:type="dxa"/>
            <w:bottom w:w="0" w:type="dxa"/>
          </w:tblCellMar>
        </w:tblPrEx>
        <w:trPr>
          <w:trHeight w:val="8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"Софинансирование расходных обязательств муниципальных образований Иркутской области на развитие сети плоскостных спортивных сооружений"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75276L0184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4 899 400,0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4 899 400,00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Капитальные вложения в объекты недвижимого имущества муниципальной собственности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75276L0184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400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4 899 400,0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4 899 400,00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Бюджетные инвестиции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75276L0184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4 899 400,0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4 899 400,00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Бюджетные инвестиции в объекты капитального строительства муниципальной собственности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75276L0184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4 899 400,0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4 899 400,00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Федеральный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75276L0184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1 590 500,0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1 590 500,00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75276L0184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3 058 900,0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3 058 900,00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75276L0184</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250 000,00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Софинансирование мероприятий перечня проектов народных инициатив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75276S2370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1 000 000,00</w:t>
            </w:r>
          </w:p>
        </w:tc>
      </w:tr>
      <w:tr w:rsidR="00FA297D" w:rsidTr="00FA297D">
        <w:tblPrEx>
          <w:tblCellMar>
            <w:top w:w="0" w:type="dxa"/>
            <w:bottom w:w="0" w:type="dxa"/>
          </w:tblCellMar>
        </w:tblPrEx>
        <w:trPr>
          <w:trHeight w:val="8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"Устройство покрытия многофункциональной спортивной площадки, расположенной по адресу р.п. Усть-Уда, ул. Горького, 1А с установкой спортивного оборудования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75276S2370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1 000 000,00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75276S2370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1 000 000,00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75276S2370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1 000 000,00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75276S2370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1 000 000,00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Областной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75276S2370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950 000,00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Районный бюджет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75276S2370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50 000,00</w:t>
            </w:r>
          </w:p>
        </w:tc>
      </w:tr>
      <w:tr w:rsidR="00FA297D">
        <w:tblPrEx>
          <w:tblCellMar>
            <w:top w:w="0" w:type="dxa"/>
            <w:bottom w:w="0" w:type="dxa"/>
          </w:tblCellMar>
        </w:tblPrEx>
        <w:trPr>
          <w:trHeight w:val="71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Финансовое управление администрации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82 769 367,29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39 112 299,53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43 657 067,76</w:t>
            </w:r>
          </w:p>
        </w:tc>
      </w:tr>
      <w:tr w:rsidR="00FA297D">
        <w:tblPrEx>
          <w:tblCellMar>
            <w:top w:w="0" w:type="dxa"/>
            <w:bottom w:w="0" w:type="dxa"/>
          </w:tblCellMar>
        </w:tblPrEx>
        <w:trPr>
          <w:trHeight w:val="100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Муниципальная программа "Обеспечение деятельности мэра Усть-Удинского района и администрации Усть-Удинского района на 2017-2022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6400000000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532 000,0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198 421,18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333 578,82</w:t>
            </w:r>
          </w:p>
        </w:tc>
      </w:tr>
      <w:tr w:rsidR="00FA297D">
        <w:tblPrEx>
          <w:tblCellMar>
            <w:top w:w="0" w:type="dxa"/>
            <w:bottom w:w="0" w:type="dxa"/>
          </w:tblCellMar>
        </w:tblPrEx>
        <w:trPr>
          <w:trHeight w:val="111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"Обеспечение деятельности муниципальных служащих, осуществляющих отдельные областные государственные полномочия" на 2017-2022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532 000,0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198 421,18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333 578,82</w:t>
            </w:r>
          </w:p>
        </w:tc>
      </w:tr>
      <w:tr w:rsidR="00FA297D">
        <w:tblPrEx>
          <w:tblCellMar>
            <w:top w:w="0" w:type="dxa"/>
            <w:bottom w:w="0" w:type="dxa"/>
          </w:tblCellMar>
        </w:tblPrEx>
        <w:trPr>
          <w:trHeight w:val="9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Содержание и обеспечение деятельности муниципальных служащих, осуществляющих областные государственные полномочия по предоставлению гражданам субсидий на оплату жилых помещений и коммунальных услуг</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291 000,0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97 810,27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193 189,73</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277 100,0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97 810,27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179 289,73</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277 100,0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97 810,27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179 289,73</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212 800,00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78 440,48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134 359,52</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64 300,00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19 369,79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44 930,21</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13 900,00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13 900,00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6410173030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4 900,00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Предоставление гражданам субсидий на оплату жилых помещений и коммунальных услуг</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100 610,91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140 389,09</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713,25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286,75</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713,25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286,75</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713,25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286,75</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Социальные выплаты гражданам, кроме публичных нормативных социальных выплат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6410173040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99 897,66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140 102,34</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Пособия, компенсации и иные социальные выплаты гражданам, кроме публичных нормативных обязательств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6410173040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99 897,66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140 102,34</w:t>
            </w:r>
          </w:p>
        </w:tc>
      </w:tr>
      <w:tr w:rsidR="00FA297D">
        <w:tblPrEx>
          <w:tblCellMar>
            <w:top w:w="0" w:type="dxa"/>
            <w:bottom w:w="0" w:type="dxa"/>
          </w:tblCellMar>
        </w:tblPrEx>
        <w:trPr>
          <w:trHeight w:val="8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Программа "Управление муниципальными финансами Усть-Удинского района"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6100000000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81 752 639,29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38 676 458,35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43 076 180,94</w:t>
            </w:r>
          </w:p>
        </w:tc>
      </w:tr>
      <w:tr w:rsidR="00FA297D">
        <w:tblPrEx>
          <w:tblCellMar>
            <w:top w:w="0" w:type="dxa"/>
            <w:bottom w:w="0" w:type="dxa"/>
          </w:tblCellMar>
        </w:tblPrEx>
        <w:trPr>
          <w:trHeight w:val="93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"Управление муниципальными финансами, организация составления и исполнения районного бюджета"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19 581 777,29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9 914 286,28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9 667 491,01</w:t>
            </w:r>
          </w:p>
        </w:tc>
      </w:tr>
      <w:tr w:rsidR="00FA297D">
        <w:tblPrEx>
          <w:tblCellMar>
            <w:top w:w="0" w:type="dxa"/>
            <w:bottom w:w="0" w:type="dxa"/>
          </w:tblCellMar>
        </w:tblPrEx>
        <w:trPr>
          <w:trHeight w:val="8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эффективного управления муниципальными финансами, формирования, организации исполнения районного бюджета"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19 281 777,29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9 914 286,28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9 367 491,01</w:t>
            </w:r>
          </w:p>
        </w:tc>
      </w:tr>
      <w:tr w:rsidR="00FA297D">
        <w:tblPrEx>
          <w:tblCellMar>
            <w:top w:w="0" w:type="dxa"/>
            <w:bottom w:w="0" w:type="dxa"/>
          </w:tblCellMar>
        </w:tblPrEx>
        <w:trPr>
          <w:trHeight w:val="8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Мероприятие "Организация планирования и исполнения районного бюджета, кассовое </w:t>
            </w:r>
            <w:r>
              <w:rPr>
                <w:rFonts w:ascii="Times New Roman" w:hAnsi="Times New Roman" w:cs="Times New Roman"/>
                <w:b/>
                <w:bCs/>
                <w:color w:val="000000"/>
                <w:sz w:val="20"/>
                <w:szCs w:val="20"/>
              </w:rPr>
              <w:lastRenderedPageBreak/>
              <w:t>обслуживание исполнения бюджета, формирование бюджетной отчетности"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6 322 200,00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3 053 935,39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3 268 264,61</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5 867 000,00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2 843 520,66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3 023 479,34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5 867 000,00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2 843 520,66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3 023 479,34</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Фонд оплаты труда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4 370 500,00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2 152 946,21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2 217 553,79</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выплаты персоналу муниципальных органов, 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1 572,00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3 428,00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1 491 500,00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689 002,45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802 497,55</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451 147,41</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207 450,14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243 697,27</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451 147,41</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207 450,14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243 697,27</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135 101,62</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92 957,99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42 143,63</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316 045,79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114 492,15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201 553,64</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4 052,59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2 964,59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1 088,00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прочих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912,00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88,00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3 052,59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2 052,59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1 000,00</w:t>
            </w:r>
          </w:p>
        </w:tc>
      </w:tr>
      <w:tr w:rsidR="00FA297D">
        <w:tblPrEx>
          <w:tblCellMar>
            <w:top w:w="0" w:type="dxa"/>
            <w:bottom w:w="0" w:type="dxa"/>
          </w:tblCellMar>
        </w:tblPrEx>
        <w:trPr>
          <w:trHeight w:val="85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Организация планирования и исполнения районного бюджета, кассовое обслуживание исполнения бюджета, формирование бюджетной отчетности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2 901 900,0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1 667 923,96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1 233 976,04</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2 866 000,0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1 632 023,96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1 233 976,04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2 866 000,0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1 632 023,96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1 233 976,04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Фонд оплаты труда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2 435 000,0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1 308 631,34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1 126 368,66</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431 000,0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323 392,62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107 607,38</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35 900,0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35 900,0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35 900,0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35 900,0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35 900,0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35 900,0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8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"Обеспечение централизованного бухгалтерского и бюджетного учета, формирование отчетности в муниципальных учреждениях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6141242082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5 963 377,29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3 986 009,39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1 977 367,90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Другие общегосударственные вопросы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5 963 377,29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3 986 009,39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1 977 367,90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6141242082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5 483 500,0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3 737 631,24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1 745 868,76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6141242082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5 483 500,00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3 737 631,24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1 745 868,76</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Фонд оплаты труда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6141242082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3 977 400,0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2 834 451,18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1 142 948,82</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выплаты персоналу казенных учреждений,за исключением фонда оплаты труда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6141242082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3 260,00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3 740,00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6141242082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1 499 100,0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899 920,06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599 179,94</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6141242082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476 877,29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247 215,82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229 661,47</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6141242082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476 877,29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247 215,82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229 661,47</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6141242082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287 500,0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141 491,53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146 008,47</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6141242082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189 377,3</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105 724,29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83 653,00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Иные бюджетные ассигнования</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6141242082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1 162,33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1 837,67</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6141242082</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1 162,33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1 837,67</w:t>
            </w:r>
          </w:p>
        </w:tc>
      </w:tr>
      <w:tr w:rsidR="00FA297D">
        <w:tblPrEx>
          <w:tblCellMar>
            <w:top w:w="0" w:type="dxa"/>
            <w:bottom w:w="0" w:type="dxa"/>
          </w:tblCellMar>
        </w:tblPrEx>
        <w:trPr>
          <w:trHeight w:val="98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централизованного бухгалтерского и бюджетного учета, формирование отчетности в муниципальных учреждениях Усть-Удинского района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4 094 300,0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1 206 417,54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2 887 882,46</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4 074 300,0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1 186 417,54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2 887 882,46</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4 074 300,0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1 186 417,54</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2 887 882,46</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Фонд оплаты труда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3 423 300,0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983 648,71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2 439 651,29</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651 000,0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202 768,83</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448 231,17</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6141272340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114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"Осуществление отдельных полномочий по учету средств резервного фонда администрации Усть-Удинского района, а также исполнение судебных актов, управление муниципальным долгом Усть-Удинского района и его обслуживание"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300 000,00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"Управление муниципальным долгом Усть-Удинского района и его обслуживание"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300 000,00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Обслуживание государственного внутреннего и муниципального долга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6141342006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300 000,00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Обслуживание муниципального долга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6141342006</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300 000,0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300 000,00</w:t>
            </w:r>
          </w:p>
        </w:tc>
      </w:tr>
      <w:tr w:rsidR="00FA297D">
        <w:tblPrEx>
          <w:tblCellMar>
            <w:top w:w="0" w:type="dxa"/>
            <w:bottom w:w="0" w:type="dxa"/>
          </w:tblCellMar>
        </w:tblPrEx>
        <w:trPr>
          <w:trHeight w:val="73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"Повышение эффективности бюджетных расходов в Усть-Удинском районе"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6150000000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60 805 500,0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28 058 650,0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32 746 850,00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"Повышение финансовой устойчивости бюджетов муниципальных образований Усть-Удинского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6151500000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60 805 500,0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28 058 650,0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32 746 850,00</w:t>
            </w:r>
          </w:p>
        </w:tc>
      </w:tr>
      <w:tr w:rsidR="00FA297D">
        <w:tblPrEx>
          <w:tblCellMar>
            <w:top w:w="0" w:type="dxa"/>
            <w:bottom w:w="0" w:type="dxa"/>
          </w:tblCellMar>
        </w:tblPrEx>
        <w:trPr>
          <w:trHeight w:val="8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"Предоставление дотаций на выравнивание бюджетной обеспеченности городских и сельских поселений из  фонда финансовой поддержки муниципального района"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6151500000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510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60 805 500,0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28 058 650,0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32 746 850,00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Дотации бюджетам субъектов Россицской Федерации и муниципальных образований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992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6151542007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60 805 500,0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28 058 650,0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32 746 850,00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Фонд финансовой поддержки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992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6151542007</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5 496 000,0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3 573 500,0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1 922 500,00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Фонд финансовой поддержки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6151572680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55 309 500,0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24 485 150,0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30 824 350,00</w:t>
            </w:r>
          </w:p>
        </w:tc>
      </w:tr>
      <w:tr w:rsidR="00FA297D">
        <w:tblPrEx>
          <w:tblCellMar>
            <w:top w:w="0" w:type="dxa"/>
            <w:bottom w:w="0" w:type="dxa"/>
          </w:tblCellMar>
        </w:tblPrEx>
        <w:trPr>
          <w:trHeight w:val="146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"Создание условий для эффективного и ответственного управления муниципальными финансами, повышение устойчивости бюджетов муниципальных образований Усть-Удинского района"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1 365 362,00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703 522,07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661 839,93</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"Повышение бюджетного потенциала, обеспечение долгосрочной устойчивости и сбалансированности бюджетной системы"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164 462,0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164 461,38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0,62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"Погашение просроченной кредиторской задолженности"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164 462,0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164 461,38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0,62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164 462,0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164 461,38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0,62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164 462,0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164 461,38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0,62</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992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164 462,0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164 461,38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0,62</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"Развитие информационной системы управления муниципальными финансами"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992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6161700000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1 137 900,00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531 260,69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606 639,31</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"Защита электронного документооборота, приобретение пользовательских прав на программное обеспечение"</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992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01 </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6161742009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1 137 900,00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531 260,69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606 639,31</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992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01 </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6161742009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1 137 900,00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531 260,69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606 639,31</w:t>
            </w:r>
          </w:p>
        </w:tc>
      </w:tr>
      <w:tr w:rsidR="00FA297D">
        <w:tblPrEx>
          <w:tblCellMar>
            <w:top w:w="0" w:type="dxa"/>
            <w:bottom w:w="0" w:type="dxa"/>
          </w:tblCellMar>
        </w:tblPrEx>
        <w:trPr>
          <w:trHeight w:val="32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6161742009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1 137 900,00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531 260,69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606 639,31</w:t>
            </w:r>
          </w:p>
        </w:tc>
      </w:tr>
      <w:tr w:rsidR="00FA297D">
        <w:tblPrEx>
          <w:tblCellMar>
            <w:top w:w="0" w:type="dxa"/>
            <w:bottom w:w="0" w:type="dxa"/>
          </w:tblCellMar>
        </w:tblPrEx>
        <w:trPr>
          <w:trHeight w:val="4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6161742009</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1 137 900,00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531 260,69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606 639,31</w:t>
            </w:r>
          </w:p>
        </w:tc>
      </w:tr>
      <w:tr w:rsidR="00FA297D">
        <w:tblPrEx>
          <w:tblCellMar>
            <w:top w:w="0" w:type="dxa"/>
            <w:bottom w:w="0" w:type="dxa"/>
          </w:tblCellMar>
        </w:tblPrEx>
        <w:trPr>
          <w:trHeight w:val="64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"Проведение обучения специалистов с целью получения навыков практического применения новшеств законодательства"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992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7 800,0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55 200,00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"Обучение специалистов с целью получения навыков практического применения новшеств законодательства"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992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7 800,0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55 200,00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992 </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7 800,0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55 200,00</w:t>
            </w:r>
          </w:p>
        </w:tc>
      </w:tr>
      <w:tr w:rsidR="00FA297D">
        <w:tblPrEx>
          <w:tblCellMar>
            <w:top w:w="0" w:type="dxa"/>
            <w:bottom w:w="0" w:type="dxa"/>
          </w:tblCellMar>
        </w:tblPrEx>
        <w:trPr>
          <w:trHeight w:val="40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7 800,0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55 200,00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63 000,0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7 800,0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55 200,00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Обеспечение деятельности финансовых, нологовых и таможенных органов и органов финансового (финансово-бюджетного) надзора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7 500,00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Другие общегосударственные вопросы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3 300,0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47 700,00</w:t>
            </w:r>
          </w:p>
        </w:tc>
      </w:tr>
      <w:tr w:rsidR="00FA297D">
        <w:tblPrEx>
          <w:tblCellMar>
            <w:top w:w="0" w:type="dxa"/>
            <w:bottom w:w="0" w:type="dxa"/>
          </w:tblCellMar>
        </w:tblPrEx>
        <w:trPr>
          <w:trHeight w:val="8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Муниципальная программа "Организация летнего отдыха, занятости и другие социальные направления" на 2015-2019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7200000000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484 728,0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237 420,0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247 308,00</w:t>
            </w:r>
          </w:p>
        </w:tc>
      </w:tr>
      <w:tr w:rsidR="00FA297D">
        <w:tblPrEx>
          <w:tblCellMar>
            <w:top w:w="0" w:type="dxa"/>
            <w:bottom w:w="0" w:type="dxa"/>
          </w:tblCellMar>
        </w:tblPrEx>
        <w:trPr>
          <w:trHeight w:val="552"/>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"Социальная поддержка отдельных категорий граждан"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7240000000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484 728,0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237 420,0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247 308,00</w:t>
            </w:r>
          </w:p>
        </w:tc>
      </w:tr>
      <w:tr w:rsidR="00FA297D">
        <w:tblPrEx>
          <w:tblCellMar>
            <w:top w:w="0" w:type="dxa"/>
            <w:bottom w:w="0" w:type="dxa"/>
          </w:tblCellMar>
        </w:tblPrEx>
        <w:trPr>
          <w:trHeight w:val="658"/>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"Обеспечение предоставления мер социальной поддержки отдельным категориям граждан"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7242800000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484 728,0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237 420,0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247 308,00</w:t>
            </w:r>
          </w:p>
        </w:tc>
      </w:tr>
      <w:tr w:rsidR="00FA297D">
        <w:tblPrEx>
          <w:tblCellMar>
            <w:top w:w="0" w:type="dxa"/>
            <w:bottom w:w="0" w:type="dxa"/>
          </w:tblCellMar>
        </w:tblPrEx>
        <w:trPr>
          <w:trHeight w:val="494"/>
        </w:trPr>
        <w:tc>
          <w:tcPr>
            <w:tcW w:w="2635" w:type="dxa"/>
            <w:tcBorders>
              <w:top w:val="single" w:sz="6" w:space="0" w:color="auto"/>
              <w:left w:val="single" w:sz="6" w:space="0" w:color="auto"/>
              <w:bottom w:val="nil"/>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Выплата пенсии за выслугу лет гражданам, замещавшим должности муниципальной службы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484 728,0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237 420,0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247 308,00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Социальное обеспечение и иные выплаты населению</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484 728,0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237 420,0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247 308,00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Публичные нормативные социальные выплаты гражданам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484 728,0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237 420,0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247 308,00</w:t>
            </w:r>
          </w:p>
        </w:tc>
      </w:tr>
      <w:tr w:rsidR="00FA297D">
        <w:tblPrEx>
          <w:tblCellMar>
            <w:top w:w="0" w:type="dxa"/>
            <w:bottom w:w="0" w:type="dxa"/>
          </w:tblCellMar>
        </w:tblPrEx>
        <w:trPr>
          <w:trHeight w:val="43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пенсии, социальные доплаты к пенсиям</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7242842025</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484 728,0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237 420,0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247 308,00</w:t>
            </w:r>
          </w:p>
        </w:tc>
      </w:tr>
      <w:tr w:rsidR="00FA297D">
        <w:tblPrEx>
          <w:tblCellMar>
            <w:top w:w="0" w:type="dxa"/>
            <w:bottom w:w="0" w:type="dxa"/>
          </w:tblCellMar>
        </w:tblPrEx>
        <w:trPr>
          <w:trHeight w:val="94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Районная Дума районного муниципального образования "Усть-Удинский район"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4 010 200,0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1 905 236,68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2 104 963,32</w:t>
            </w:r>
          </w:p>
        </w:tc>
      </w:tr>
      <w:tr w:rsidR="00FA297D" w:rsidT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Непрограммные расходы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8000000000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3 982 200,0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1 888 736,68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2 093 463,32</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деятельности районной Думы районного муниципального образования "Усть-Удинский район"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8080000000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1 740 000,0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799 857,90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940 142,10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Председатель районной Думы районного муниципального образования "Усть-Удинский район"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8080047000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672 000,0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354 730,0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317 270,00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8080047000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672 000,0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354 730,0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317 270,00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8080047000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672 000,0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354 730,0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317 270,00</w:t>
            </w:r>
          </w:p>
        </w:tc>
      </w:tr>
      <w:tr w:rsidR="00FA297D">
        <w:tblPrEx>
          <w:tblCellMar>
            <w:top w:w="0" w:type="dxa"/>
            <w:bottom w:w="0" w:type="dxa"/>
          </w:tblCellMar>
        </w:tblPrEx>
        <w:trPr>
          <w:trHeight w:val="20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8080047000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524 000,0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264 305,0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259 695,00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Взносы по обязательному социальному страхованию на выплаты денежного </w:t>
            </w:r>
            <w:r>
              <w:rPr>
                <w:rFonts w:ascii="Times New Roman" w:hAnsi="Times New Roman" w:cs="Times New Roman"/>
                <w:color w:val="000000"/>
                <w:sz w:val="20"/>
                <w:szCs w:val="20"/>
              </w:rPr>
              <w:lastRenderedPageBreak/>
              <w:t>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8080047000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90 425,0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57 575,00</w:t>
            </w:r>
          </w:p>
        </w:tc>
      </w:tr>
      <w:tr w:rsidR="00FA297D" w:rsidTr="00FA297D">
        <w:tblPrEx>
          <w:tblCellMar>
            <w:top w:w="0" w:type="dxa"/>
            <w:bottom w:w="0" w:type="dxa"/>
          </w:tblCellMar>
        </w:tblPrEx>
        <w:trPr>
          <w:trHeight w:val="83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Обеспечение деятельности председателя районной Думы районного муниципального образования "Усть-Удинский район"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8080072340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60 095,0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136 905,00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8080072340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60 095,0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136 905,00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60 095,0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136 905,00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151 000,0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60 095,0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90 905,00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46 000,00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Аппарат районной Думы районного муниципального образования "Усть-Удинский район"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8080042003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596 000,0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302 781,0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293 219,05</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384 000,0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215 511,0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168 489,00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384 000,00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215 511,00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168 489,00</w:t>
            </w:r>
          </w:p>
        </w:tc>
      </w:tr>
      <w:tr w:rsidR="00FA297D">
        <w:tblPrEx>
          <w:tblCellMar>
            <w:top w:w="0" w:type="dxa"/>
            <w:bottom w:w="0" w:type="dxa"/>
          </w:tblCellMar>
        </w:tblPrEx>
        <w:trPr>
          <w:trHeight w:val="22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284 000,00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170 835,00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113 165,00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100 000,00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44 676,00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55 324,00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8080042003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206 146,09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86 818,95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119 327,14</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206 146,09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86 818,95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119 327,14</w:t>
            </w:r>
          </w:p>
        </w:tc>
      </w:tr>
      <w:tr w:rsid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62 700,00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30 572,86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32 127,14</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Прочая закупка товаров, работ и услуг для </w:t>
            </w:r>
            <w:r>
              <w:rPr>
                <w:rFonts w:ascii="Times New Roman" w:hAnsi="Times New Roman" w:cs="Times New Roman"/>
                <w:color w:val="000000"/>
                <w:sz w:val="20"/>
                <w:szCs w:val="20"/>
              </w:rPr>
              <w:lastRenderedPageBreak/>
              <w:t>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143 446,09</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56 246,09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87 200,00</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8080042003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5 853,91</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451,00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5 402,91</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прочих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1 853,91</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451,00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1 402,91</w:t>
            </w:r>
          </w:p>
        </w:tc>
      </w:tr>
      <w:tr w:rsidR="00FA297D">
        <w:tblPrEx>
          <w:tblCellMar>
            <w:top w:w="0" w:type="dxa"/>
            <w:bottom w:w="0" w:type="dxa"/>
          </w:tblCellMar>
        </w:tblPrEx>
        <w:trPr>
          <w:trHeight w:val="23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4 000,00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4 000,00</w:t>
            </w:r>
          </w:p>
        </w:tc>
      </w:tr>
      <w:tr w:rsidR="00FA297D" w:rsidTr="00FA297D">
        <w:tblPrEx>
          <w:tblCellMar>
            <w:top w:w="0" w:type="dxa"/>
            <w:bottom w:w="0" w:type="dxa"/>
          </w:tblCellMar>
        </w:tblPrEx>
        <w:trPr>
          <w:trHeight w:val="83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деятельности аппарата районной Думы районного муниципального образования "Усть-Удинский район"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8080072340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275 000,0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82 251,95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192 748,05</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8080072340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267 000,0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74 251,95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192 748,05</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267 000,0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74 251,95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192 748,05</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222 000,0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52 831,00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169 169,00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45 000,0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21 420,95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23 579,05</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8080072340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8080072340</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Контрольно-счетный орган районного муниципального образования "Усть-Удинский район"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8090000000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2 242 200,0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1 088 878,78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1 153 321,22</w:t>
            </w:r>
          </w:p>
        </w:tc>
      </w:tr>
      <w:tr w:rsidR="00FA297D" w:rsidTr="00FA297D">
        <w:tblPrEx>
          <w:tblCellMar>
            <w:top w:w="0" w:type="dxa"/>
            <w:bottom w:w="0" w:type="dxa"/>
          </w:tblCellMar>
        </w:tblPrEx>
        <w:trPr>
          <w:trHeight w:val="50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Контрольно-счетный орган районного муниципального образования "Усть-Удинский район"</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1488" w:type="dxa"/>
            <w:gridSpan w:val="2"/>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8090042003</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1 640 200,0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839 808,60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800 391,40</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8090042003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1 572 348,25</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810 884,66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761 463,59</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8090042003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1 572 348,25</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810 884,66</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761 463,59</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8090042003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1 207 000,0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590 038,55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616 961,45</w:t>
            </w:r>
          </w:p>
        </w:tc>
      </w:tr>
      <w:tr w:rsidR="00FA297D">
        <w:tblPrEx>
          <w:tblCellMar>
            <w:top w:w="0" w:type="dxa"/>
            <w:bottom w:w="0" w:type="dxa"/>
          </w:tblCellMar>
        </w:tblPrEx>
        <w:trPr>
          <w:trHeight w:val="66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8090042003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365 348,25</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220 846,11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144 502,14</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8090042003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67 700,0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28 772,19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38 927,81</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Arial" w:hAnsi="Arial" w:cs="Arial"/>
                <w:color w:val="000000"/>
                <w:sz w:val="20"/>
                <w:szCs w:val="20"/>
              </w:rPr>
            </w:pPr>
            <w:r>
              <w:rPr>
                <w:rFonts w:ascii="Arial" w:hAnsi="Arial" w:cs="Arial"/>
                <w:color w:val="000000"/>
                <w:sz w:val="20"/>
                <w:szCs w:val="20"/>
              </w:rPr>
              <w:t>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Arial" w:hAnsi="Arial" w:cs="Arial"/>
                <w:color w:val="000000"/>
                <w:sz w:val="20"/>
                <w:szCs w:val="20"/>
              </w:rPr>
            </w:pPr>
            <w:r>
              <w:rPr>
                <w:rFonts w:ascii="Arial" w:hAnsi="Arial" w:cs="Arial"/>
                <w:color w:val="000000"/>
                <w:sz w:val="20"/>
                <w:szCs w:val="20"/>
              </w:rPr>
              <w:t>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8090042003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67 700,0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28 772,19</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38 927,81</w:t>
            </w:r>
          </w:p>
        </w:tc>
      </w:tr>
      <w:tr w:rsidR="00FA297D">
        <w:tblPrEx>
          <w:tblCellMar>
            <w:top w:w="0" w:type="dxa"/>
            <w:bottom w:w="0" w:type="dxa"/>
          </w:tblCellMar>
        </w:tblPrEx>
        <w:trPr>
          <w:trHeight w:val="47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8090042003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38 700,0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18 499,42</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20 200,58</w:t>
            </w:r>
          </w:p>
        </w:tc>
      </w:tr>
      <w:tr w:rsidR="00FA297D">
        <w:tblPrEx>
          <w:tblCellMar>
            <w:top w:w="0" w:type="dxa"/>
            <w:bottom w:w="0" w:type="dxa"/>
          </w:tblCellMar>
        </w:tblPrEx>
        <w:trPr>
          <w:trHeight w:val="31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8090042003</w:t>
            </w:r>
          </w:p>
        </w:tc>
        <w:tc>
          <w:tcPr>
            <w:tcW w:w="5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29 000,0</w:t>
            </w:r>
          </w:p>
        </w:tc>
        <w:tc>
          <w:tcPr>
            <w:tcW w:w="1300"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10 272,77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18 727,23</w:t>
            </w:r>
          </w:p>
        </w:tc>
      </w:tr>
      <w:tr w:rsidR="00FA297D">
        <w:tblPrEx>
          <w:tblCellMar>
            <w:top w:w="0" w:type="dxa"/>
            <w:bottom w:w="0" w:type="dxa"/>
          </w:tblCellMar>
        </w:tblPrEx>
        <w:trPr>
          <w:trHeight w:val="24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Уплата налогов, сборов и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8090042003</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151,75</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151,75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254"/>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Уплата иных платежей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8090042003</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853</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151,75</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151,75</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85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Обеспечение деятельности Контрольно-счетного органа районного муниципального образования "Усть-Удинский район" за счет выравнивания обеспеченности муниципальных районов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1488" w:type="dxa"/>
            <w:gridSpan w:val="2"/>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8090072340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602 000,0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249 070,18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352 929,82</w:t>
            </w:r>
          </w:p>
        </w:tc>
      </w:tr>
      <w:tr w:rsidR="00FA297D">
        <w:tblPrEx>
          <w:tblCellMar>
            <w:top w:w="0" w:type="dxa"/>
            <w:bottom w:w="0" w:type="dxa"/>
          </w:tblCellMar>
        </w:tblPrEx>
        <w:trPr>
          <w:trHeight w:val="61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Расходы на выплаты персоналу в целях обеспечения выполнения функций муниципальными органами, казенными учреждениями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8090072340</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598 000,0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245 070,18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352 929,82</w:t>
            </w:r>
          </w:p>
        </w:tc>
      </w:tr>
      <w:tr w:rsidR="00FA297D">
        <w:tblPrEx>
          <w:tblCellMar>
            <w:top w:w="0" w:type="dxa"/>
            <w:bottom w:w="0" w:type="dxa"/>
          </w:tblCellMar>
        </w:tblPrEx>
        <w:trPr>
          <w:trHeight w:val="31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Расходы на выплаты персоналу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8090072340</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598 000,0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245 070,18</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352 929,82</w:t>
            </w:r>
          </w:p>
        </w:tc>
      </w:tr>
      <w:tr w:rsidR="00FA297D">
        <w:tblPrEx>
          <w:tblCellMar>
            <w:top w:w="0" w:type="dxa"/>
            <w:bottom w:w="0" w:type="dxa"/>
          </w:tblCellMar>
        </w:tblPrEx>
        <w:trPr>
          <w:trHeight w:val="21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Фонд оплаты труда муниципальных органов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8090072340</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483 000,0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238 928,91</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244 071,09</w:t>
            </w:r>
          </w:p>
        </w:tc>
      </w:tr>
      <w:tr w:rsidR="00FA297D">
        <w:tblPrEx>
          <w:tblCellMar>
            <w:top w:w="0" w:type="dxa"/>
            <w:bottom w:w="0" w:type="dxa"/>
          </w:tblCellMar>
        </w:tblPrEx>
        <w:trPr>
          <w:trHeight w:val="45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8090072340</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115 000,0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6 141,27</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108 858,73</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06</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8090072340</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8090072340</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17"/>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8090072340</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773"/>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 xml:space="preserve">Программа "Управление муниципальными финансами Усть-Удинского района" на 2017-2021 годы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6100000000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28 000,0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16 500,0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11 500,00</w:t>
            </w:r>
          </w:p>
        </w:tc>
      </w:tr>
      <w:tr w:rsidR="00FA297D" w:rsidTr="00FA297D">
        <w:tblPrEx>
          <w:tblCellMar>
            <w:top w:w="0" w:type="dxa"/>
            <w:bottom w:w="0" w:type="dxa"/>
          </w:tblCellMar>
        </w:tblPrEx>
        <w:trPr>
          <w:trHeight w:val="1411"/>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Подпрограмма "Создание условий для эффективного и ответственного управления муниципальными финансами, повышение устойчивости бюджетов муниципальных образований Усть-Удинского района"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41"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488" w:type="dxa"/>
            <w:gridSpan w:val="2"/>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6160000000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28 000,0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11 500,00</w:t>
            </w:r>
          </w:p>
        </w:tc>
      </w:tr>
      <w:tr w:rsidR="00FA297D" w:rsidTr="00FA297D">
        <w:tblPrEx>
          <w:tblCellMar>
            <w:top w:w="0" w:type="dxa"/>
            <w:bottom w:w="0" w:type="dxa"/>
          </w:tblCellMar>
        </w:tblPrEx>
        <w:trPr>
          <w:trHeight w:val="792"/>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Основное мероприятие "Повышение бюджетного потенциала, обеспечение долгосрочной устойчивости и сбалансированности бюджетной системы" на 2017-2021 годы"</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441"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p>
        </w:tc>
        <w:tc>
          <w:tcPr>
            <w:tcW w:w="1488" w:type="dxa"/>
            <w:gridSpan w:val="2"/>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6161600000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"Погашение просроченной кредиторской задолженности"</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12 000,0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3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6161642008</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379"/>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tblPrEx>
          <w:tblCellMar>
            <w:top w:w="0" w:type="dxa"/>
            <w:bottom w:w="0" w:type="dxa"/>
          </w:tblCellMar>
        </w:tblPrEx>
        <w:trPr>
          <w:trHeight w:val="47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Закупка товаров, работ, услуг в сфере информационно-коммуникационных технологий</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6161642008</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12 000,0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w:t>
            </w:r>
          </w:p>
        </w:tc>
      </w:tr>
      <w:tr w:rsidR="00FA297D" w:rsidTr="00FA297D">
        <w:tblPrEx>
          <w:tblCellMar>
            <w:top w:w="0" w:type="dxa"/>
            <w:bottom w:w="0" w:type="dxa"/>
          </w:tblCellMar>
        </w:tblPrEx>
        <w:trPr>
          <w:trHeight w:val="648"/>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Основное мероприятие "Проведение обучения специалистов с целью получения навыков практического применения новшеств законодательства"   на 2017-2021 годы            </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6161800000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11 500,00</w:t>
            </w:r>
          </w:p>
        </w:tc>
      </w:tr>
      <w:tr w:rsidR="00FA297D" w:rsidTr="00FA297D">
        <w:tblPrEx>
          <w:tblCellMar>
            <w:top w:w="0" w:type="dxa"/>
            <w:bottom w:w="0" w:type="dxa"/>
          </w:tblCellMar>
        </w:tblPrEx>
        <w:trPr>
          <w:trHeight w:val="485"/>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Мероприятие "Обучение специалистов с целью получения навыков практического применения новшеств законодательства"</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990</w:t>
            </w:r>
          </w:p>
        </w:tc>
        <w:tc>
          <w:tcPr>
            <w:tcW w:w="4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w:t>
            </w:r>
          </w:p>
        </w:tc>
        <w:tc>
          <w:tcPr>
            <w:tcW w:w="441"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03</w:t>
            </w:r>
          </w:p>
        </w:tc>
        <w:tc>
          <w:tcPr>
            <w:tcW w:w="1488" w:type="dxa"/>
            <w:gridSpan w:val="2"/>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6161842010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11 500,00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Закупка товаров, работ и услуг для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6161842010</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11 500,00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Иные закупки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11 500,00</w:t>
            </w:r>
          </w:p>
        </w:tc>
      </w:tr>
      <w:tr w:rsidR="00FA297D">
        <w:tblPrEx>
          <w:tblCellMar>
            <w:top w:w="0" w:type="dxa"/>
            <w:bottom w:w="0" w:type="dxa"/>
          </w:tblCellMar>
        </w:tblPrEx>
        <w:trPr>
          <w:trHeight w:val="346"/>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Прочая закупка товаров, работ и услуг для обеспечения муниципальных нужд</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50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990</w:t>
            </w:r>
          </w:p>
        </w:tc>
        <w:tc>
          <w:tcPr>
            <w:tcW w:w="4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w:t>
            </w:r>
          </w:p>
        </w:tc>
        <w:tc>
          <w:tcPr>
            <w:tcW w:w="441"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6161842010</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244</w:t>
            </w:r>
          </w:p>
        </w:tc>
        <w:tc>
          <w:tcPr>
            <w:tcW w:w="133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16 000,0</w:t>
            </w:r>
          </w:p>
        </w:tc>
        <w:tc>
          <w:tcPr>
            <w:tcW w:w="1300"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4 500,0</w:t>
            </w:r>
          </w:p>
        </w:tc>
        <w:tc>
          <w:tcPr>
            <w:tcW w:w="135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11 500,00</w:t>
            </w:r>
          </w:p>
        </w:tc>
      </w:tr>
      <w:tr w:rsidR="00FA297D">
        <w:tblPrEx>
          <w:tblCellMar>
            <w:top w:w="0" w:type="dxa"/>
            <w:bottom w:w="0" w:type="dxa"/>
          </w:tblCellMar>
        </w:tblPrEx>
        <w:trPr>
          <w:trHeight w:val="370"/>
        </w:trPr>
        <w:tc>
          <w:tcPr>
            <w:tcW w:w="2635"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Результат исполнения бюджета (профицит, дефицит)</w:t>
            </w:r>
          </w:p>
        </w:tc>
        <w:tc>
          <w:tcPr>
            <w:tcW w:w="576"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Arial" w:hAnsi="Arial" w:cs="Arial"/>
                <w:color w:val="000000"/>
                <w:sz w:val="20"/>
                <w:szCs w:val="20"/>
              </w:rPr>
            </w:pPr>
            <w:r>
              <w:rPr>
                <w:rFonts w:ascii="Arial" w:hAnsi="Arial" w:cs="Arial"/>
                <w:color w:val="000000"/>
                <w:sz w:val="20"/>
                <w:szCs w:val="20"/>
              </w:rPr>
              <w:t>450</w:t>
            </w:r>
          </w:p>
        </w:tc>
        <w:tc>
          <w:tcPr>
            <w:tcW w:w="504"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441"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w:t>
            </w:r>
          </w:p>
        </w:tc>
        <w:tc>
          <w:tcPr>
            <w:tcW w:w="965"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0000000000</w:t>
            </w:r>
          </w:p>
        </w:tc>
        <w:tc>
          <w:tcPr>
            <w:tcW w:w="523" w:type="dxa"/>
            <w:tcBorders>
              <w:top w:val="nil"/>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1335" w:type="dxa"/>
            <w:tcBorders>
              <w:top w:val="nil"/>
              <w:left w:val="single" w:sz="6" w:space="0" w:color="000000"/>
              <w:bottom w:val="single" w:sz="6" w:space="0" w:color="000000"/>
              <w:right w:val="single" w:sz="6" w:space="0" w:color="000000"/>
            </w:tcBorders>
          </w:tcPr>
          <w:p w:rsidR="00FA297D" w:rsidRDefault="00FA297D">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-4 193 956,26</w:t>
            </w:r>
          </w:p>
        </w:tc>
        <w:tc>
          <w:tcPr>
            <w:tcW w:w="1300" w:type="dxa"/>
            <w:tcBorders>
              <w:top w:val="nil"/>
              <w:left w:val="single" w:sz="6" w:space="0" w:color="000000"/>
              <w:bottom w:val="single" w:sz="6" w:space="0" w:color="000000"/>
              <w:right w:val="single" w:sz="6" w:space="0" w:color="000000"/>
            </w:tcBorders>
          </w:tcPr>
          <w:p w:rsidR="00FA297D" w:rsidRDefault="00FA297D">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8 730 145,46</w:t>
            </w:r>
          </w:p>
        </w:tc>
        <w:tc>
          <w:tcPr>
            <w:tcW w:w="1354" w:type="dxa"/>
            <w:tcBorders>
              <w:top w:val="single" w:sz="6" w:space="0" w:color="auto"/>
              <w:left w:val="single" w:sz="6" w:space="0" w:color="auto"/>
              <w:bottom w:val="single" w:sz="6" w:space="0" w:color="auto"/>
              <w:right w:val="single" w:sz="6" w:space="0" w:color="auto"/>
            </w:tcBorders>
          </w:tcPr>
          <w:p w:rsidR="00FA297D" w:rsidRDefault="00FA297D">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-12 924 101,72</w:t>
            </w:r>
          </w:p>
        </w:tc>
      </w:tr>
    </w:tbl>
    <w:p w:rsidR="00FA297D" w:rsidRDefault="00FA297D" w:rsidP="00FA4408">
      <w:pPr>
        <w:spacing w:after="0"/>
        <w:jc w:val="both"/>
        <w:rPr>
          <w:rFonts w:ascii="Times New Roman" w:hAnsi="Times New Roman" w:cs="Times New Roman"/>
          <w:sz w:val="24"/>
          <w:szCs w:val="24"/>
        </w:rPr>
      </w:pPr>
      <w:bookmarkStart w:id="0" w:name="_GoBack"/>
      <w:bookmarkEnd w:id="0"/>
    </w:p>
    <w:p w:rsidR="00814D3A" w:rsidRDefault="00814D3A"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525C93" w:rsidRDefault="00525C93" w:rsidP="00FA4408">
      <w:pPr>
        <w:spacing w:after="0"/>
        <w:jc w:val="both"/>
        <w:rPr>
          <w:rFonts w:ascii="Times New Roman" w:hAnsi="Times New Roman" w:cs="Times New Roman"/>
          <w:sz w:val="24"/>
          <w:szCs w:val="24"/>
        </w:rPr>
      </w:pPr>
    </w:p>
    <w:p w:rsidR="00BA15B2" w:rsidRDefault="00BA15B2" w:rsidP="00FA4408">
      <w:pPr>
        <w:spacing w:after="0"/>
        <w:jc w:val="both"/>
        <w:rPr>
          <w:rFonts w:ascii="Times New Roman" w:hAnsi="Times New Roman" w:cs="Times New Roman"/>
          <w:sz w:val="24"/>
          <w:szCs w:val="24"/>
        </w:rPr>
      </w:pPr>
    </w:p>
    <w:p w:rsidR="00BA15B2" w:rsidRDefault="00BA15B2" w:rsidP="00FA4408">
      <w:pPr>
        <w:spacing w:after="0"/>
        <w:jc w:val="both"/>
        <w:rPr>
          <w:rFonts w:ascii="Times New Roman" w:hAnsi="Times New Roman" w:cs="Times New Roman"/>
          <w:sz w:val="24"/>
          <w:szCs w:val="24"/>
        </w:rPr>
      </w:pPr>
    </w:p>
    <w:p w:rsidR="00BA15B2" w:rsidRDefault="00BA15B2" w:rsidP="00FA4408">
      <w:pPr>
        <w:spacing w:after="0"/>
        <w:jc w:val="both"/>
        <w:rPr>
          <w:rFonts w:ascii="Times New Roman" w:hAnsi="Times New Roman" w:cs="Times New Roman"/>
          <w:sz w:val="24"/>
          <w:szCs w:val="24"/>
        </w:rPr>
      </w:pPr>
    </w:p>
    <w:p w:rsidR="00525C93" w:rsidRPr="00C4459A" w:rsidRDefault="00525C93" w:rsidP="00FA4408">
      <w:pPr>
        <w:spacing w:after="0"/>
        <w:jc w:val="both"/>
        <w:rPr>
          <w:rFonts w:ascii="Times New Roman" w:hAnsi="Times New Roman" w:cs="Times New Roman"/>
          <w:sz w:val="24"/>
          <w:szCs w:val="24"/>
        </w:rPr>
      </w:pPr>
    </w:p>
    <w:p w:rsidR="00A47F35" w:rsidRPr="00C4459A" w:rsidRDefault="00A47F35" w:rsidP="00FA4408">
      <w:pPr>
        <w:spacing w:after="0"/>
        <w:jc w:val="right"/>
        <w:rPr>
          <w:rFonts w:ascii="Times New Roman" w:hAnsi="Times New Roman" w:cs="Times New Roman"/>
          <w:sz w:val="24"/>
          <w:szCs w:val="24"/>
        </w:rPr>
      </w:pP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Приложение к решению районной Думы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районного муниципального образования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 </w:t>
      </w:r>
      <w:r w:rsidR="007E489E">
        <w:rPr>
          <w:rFonts w:ascii="Times New Roman" w:hAnsi="Times New Roman" w:cs="Times New Roman"/>
          <w:sz w:val="24"/>
          <w:szCs w:val="24"/>
        </w:rPr>
        <w:t>о</w:t>
      </w:r>
      <w:r w:rsidRPr="00C4459A">
        <w:rPr>
          <w:rFonts w:ascii="Times New Roman" w:hAnsi="Times New Roman" w:cs="Times New Roman"/>
          <w:sz w:val="24"/>
          <w:szCs w:val="24"/>
        </w:rPr>
        <w:t>т</w:t>
      </w:r>
      <w:r w:rsidR="007E489E">
        <w:rPr>
          <w:rFonts w:ascii="Times New Roman" w:hAnsi="Times New Roman" w:cs="Times New Roman"/>
          <w:sz w:val="24"/>
          <w:szCs w:val="24"/>
        </w:rPr>
        <w:t xml:space="preserve"> 2</w:t>
      </w:r>
      <w:r w:rsidR="00354F06">
        <w:rPr>
          <w:rFonts w:ascii="Times New Roman" w:hAnsi="Times New Roman" w:cs="Times New Roman"/>
          <w:sz w:val="24"/>
          <w:szCs w:val="24"/>
        </w:rPr>
        <w:t>8</w:t>
      </w:r>
      <w:r w:rsidR="007E489E">
        <w:rPr>
          <w:rFonts w:ascii="Times New Roman" w:hAnsi="Times New Roman" w:cs="Times New Roman"/>
          <w:sz w:val="24"/>
          <w:szCs w:val="24"/>
        </w:rPr>
        <w:t>.0</w:t>
      </w:r>
      <w:r w:rsidR="00354F06">
        <w:rPr>
          <w:rFonts w:ascii="Times New Roman" w:hAnsi="Times New Roman" w:cs="Times New Roman"/>
          <w:sz w:val="24"/>
          <w:szCs w:val="24"/>
        </w:rPr>
        <w:t>9</w:t>
      </w:r>
      <w:r w:rsidR="007E489E">
        <w:rPr>
          <w:rFonts w:ascii="Times New Roman" w:hAnsi="Times New Roman" w:cs="Times New Roman"/>
          <w:sz w:val="24"/>
          <w:szCs w:val="24"/>
        </w:rPr>
        <w:t>.</w:t>
      </w:r>
      <w:r w:rsidRPr="00C4459A">
        <w:rPr>
          <w:rFonts w:ascii="Times New Roman" w:hAnsi="Times New Roman" w:cs="Times New Roman"/>
          <w:sz w:val="24"/>
          <w:szCs w:val="24"/>
        </w:rPr>
        <w:t>2017г. №</w:t>
      </w:r>
      <w:r w:rsidR="007E489E">
        <w:rPr>
          <w:rFonts w:ascii="Times New Roman" w:hAnsi="Times New Roman" w:cs="Times New Roman"/>
          <w:sz w:val="24"/>
          <w:szCs w:val="24"/>
        </w:rPr>
        <w:t xml:space="preserve"> 3</w:t>
      </w:r>
      <w:r w:rsidR="00354F06">
        <w:rPr>
          <w:rFonts w:ascii="Times New Roman" w:hAnsi="Times New Roman" w:cs="Times New Roman"/>
          <w:sz w:val="24"/>
          <w:szCs w:val="24"/>
        </w:rPr>
        <w:t>4</w:t>
      </w:r>
      <w:r w:rsidR="007E489E">
        <w:rPr>
          <w:rFonts w:ascii="Times New Roman" w:hAnsi="Times New Roman" w:cs="Times New Roman"/>
          <w:sz w:val="24"/>
          <w:szCs w:val="24"/>
        </w:rPr>
        <w:t>/</w:t>
      </w:r>
      <w:r w:rsidR="00AE0EFD">
        <w:rPr>
          <w:rFonts w:ascii="Times New Roman" w:hAnsi="Times New Roman" w:cs="Times New Roman"/>
          <w:sz w:val="24"/>
          <w:szCs w:val="24"/>
        </w:rPr>
        <w:t>6</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p>
    <w:p w:rsidR="00FA4408" w:rsidRPr="00C4459A" w:rsidRDefault="00FA4408" w:rsidP="00245A4B">
      <w:pPr>
        <w:pStyle w:val="ConsTitle"/>
        <w:widowControl/>
        <w:spacing w:line="360" w:lineRule="auto"/>
        <w:ind w:firstLine="709"/>
        <w:jc w:val="both"/>
        <w:rPr>
          <w:rFonts w:ascii="Times New Roman" w:hAnsi="Times New Roman"/>
          <w:b w:val="0"/>
          <w:sz w:val="24"/>
          <w:szCs w:val="24"/>
        </w:rPr>
      </w:pPr>
    </w:p>
    <w:p w:rsidR="00657474" w:rsidRDefault="00BA15B2" w:rsidP="004479CF">
      <w:pPr>
        <w:pStyle w:val="ConsTitle"/>
        <w:widowControl/>
        <w:spacing w:line="360" w:lineRule="auto"/>
        <w:ind w:firstLine="709"/>
        <w:jc w:val="center"/>
        <w:rPr>
          <w:rFonts w:ascii="Times New Roman" w:hAnsi="Times New Roman"/>
          <w:sz w:val="24"/>
          <w:szCs w:val="24"/>
        </w:rPr>
      </w:pPr>
      <w:r>
        <w:rPr>
          <w:rFonts w:ascii="Times New Roman" w:hAnsi="Times New Roman"/>
          <w:sz w:val="24"/>
          <w:szCs w:val="24"/>
        </w:rPr>
        <w:t>О</w:t>
      </w:r>
      <w:r w:rsidRPr="00BA15B2">
        <w:rPr>
          <w:rFonts w:ascii="Times New Roman" w:hAnsi="Times New Roman"/>
          <w:sz w:val="24"/>
          <w:szCs w:val="24"/>
        </w:rPr>
        <w:t>тчет об исполнении районного бюджета за 1 полугодие 2017 года и отчета об использовании средств резервного фонда</w:t>
      </w:r>
    </w:p>
    <w:p w:rsidR="00BA15B2" w:rsidRDefault="00BA15B2" w:rsidP="004479CF">
      <w:pPr>
        <w:pStyle w:val="ConsTitle"/>
        <w:widowControl/>
        <w:spacing w:line="360" w:lineRule="auto"/>
        <w:ind w:firstLine="709"/>
        <w:jc w:val="center"/>
        <w:rPr>
          <w:rFonts w:ascii="Times New Roman" w:hAnsi="Times New Roman"/>
          <w:sz w:val="24"/>
          <w:szCs w:val="24"/>
        </w:rPr>
      </w:pPr>
    </w:p>
    <w:p w:rsidR="00BA15B2" w:rsidRPr="00C4459A" w:rsidRDefault="00BA15B2" w:rsidP="004479CF">
      <w:pPr>
        <w:pStyle w:val="ConsTitle"/>
        <w:widowControl/>
        <w:spacing w:line="360" w:lineRule="auto"/>
        <w:ind w:firstLine="709"/>
        <w:jc w:val="center"/>
        <w:rPr>
          <w:rFonts w:ascii="Times New Roman" w:hAnsi="Times New Roman"/>
          <w:b w:val="0"/>
          <w:sz w:val="24"/>
          <w:szCs w:val="24"/>
        </w:rPr>
      </w:pPr>
    </w:p>
    <w:sectPr w:rsidR="00BA15B2" w:rsidRPr="00C4459A"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7">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9"/>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0"/>
  </w:num>
  <w:num w:numId="8">
    <w:abstractNumId w:val="2"/>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Pages>
  <Words>27862</Words>
  <Characters>158818</Characters>
  <Application>Microsoft Office Word</Application>
  <DocSecurity>0</DocSecurity>
  <Lines>1323</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2017-09-28T01:35:00Z</cp:lastPrinted>
  <dcterms:created xsi:type="dcterms:W3CDTF">2017-09-19T06:53:00Z</dcterms:created>
  <dcterms:modified xsi:type="dcterms:W3CDTF">2017-09-29T01:28:00Z</dcterms:modified>
</cp:coreProperties>
</file>