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D67" w:rsidRPr="00022D67" w:rsidRDefault="00022D67" w:rsidP="00022D67">
      <w:pPr>
        <w:jc w:val="center"/>
        <w:rPr>
          <w:b/>
          <w:bCs/>
          <w:sz w:val="24"/>
          <w:szCs w:val="24"/>
        </w:rPr>
      </w:pPr>
      <w:r w:rsidRPr="00022D67">
        <w:rPr>
          <w:b/>
          <w:bCs/>
          <w:sz w:val="24"/>
          <w:szCs w:val="24"/>
        </w:rPr>
        <w:t>РОССИЙСКАЯ  ФЕДЕРАЦИЯ</w:t>
      </w:r>
      <w:r w:rsidRPr="00022D67">
        <w:rPr>
          <w:b/>
          <w:bCs/>
          <w:sz w:val="24"/>
          <w:szCs w:val="24"/>
        </w:rPr>
        <w:br/>
        <w:t>Иркутская область</w:t>
      </w:r>
    </w:p>
    <w:p w:rsidR="00022D67" w:rsidRPr="00022D67" w:rsidRDefault="00022D67" w:rsidP="00022D67">
      <w:pPr>
        <w:jc w:val="center"/>
        <w:rPr>
          <w:b/>
          <w:bCs/>
          <w:sz w:val="24"/>
          <w:szCs w:val="24"/>
        </w:rPr>
      </w:pPr>
      <w:r w:rsidRPr="00022D67">
        <w:rPr>
          <w:b/>
          <w:bCs/>
          <w:sz w:val="24"/>
          <w:szCs w:val="24"/>
        </w:rPr>
        <w:t>Усть-Удинский район</w:t>
      </w:r>
    </w:p>
    <w:p w:rsidR="00022D67" w:rsidRPr="00022D67" w:rsidRDefault="00022D67" w:rsidP="00022D67">
      <w:pPr>
        <w:jc w:val="center"/>
        <w:rPr>
          <w:b/>
          <w:bCs/>
          <w:sz w:val="24"/>
          <w:szCs w:val="24"/>
        </w:rPr>
      </w:pPr>
    </w:p>
    <w:p w:rsidR="00022D67" w:rsidRPr="00022D67" w:rsidRDefault="00022D67" w:rsidP="00022D67">
      <w:pPr>
        <w:pStyle w:val="2"/>
        <w:rPr>
          <w:b w:val="0"/>
          <w:bCs/>
          <w:sz w:val="24"/>
          <w:szCs w:val="24"/>
        </w:rPr>
      </w:pPr>
      <w:r w:rsidRPr="00022D67">
        <w:rPr>
          <w:b w:val="0"/>
          <w:bCs/>
          <w:sz w:val="24"/>
          <w:szCs w:val="24"/>
        </w:rPr>
        <w:t>Администрация</w:t>
      </w:r>
    </w:p>
    <w:p w:rsidR="00022D67" w:rsidRPr="00022D67" w:rsidRDefault="00022D67" w:rsidP="00022D67">
      <w:pPr>
        <w:jc w:val="center"/>
        <w:rPr>
          <w:b/>
          <w:bCs/>
          <w:sz w:val="24"/>
          <w:szCs w:val="24"/>
        </w:rPr>
      </w:pPr>
    </w:p>
    <w:p w:rsidR="00022D67" w:rsidRPr="00022D67" w:rsidRDefault="00022D67" w:rsidP="00022D67">
      <w:pPr>
        <w:jc w:val="center"/>
        <w:rPr>
          <w:b/>
          <w:bCs/>
          <w:sz w:val="24"/>
          <w:szCs w:val="24"/>
        </w:rPr>
      </w:pPr>
      <w:proofErr w:type="gramStart"/>
      <w:r w:rsidRPr="00022D67">
        <w:rPr>
          <w:b/>
          <w:bCs/>
          <w:sz w:val="24"/>
          <w:szCs w:val="24"/>
        </w:rPr>
        <w:t>П</w:t>
      </w:r>
      <w:proofErr w:type="gramEnd"/>
      <w:r w:rsidRPr="00022D67">
        <w:rPr>
          <w:b/>
          <w:bCs/>
          <w:sz w:val="24"/>
          <w:szCs w:val="24"/>
        </w:rPr>
        <w:t xml:space="preserve"> О С Т А Н О В Л Е Н И Е</w:t>
      </w:r>
    </w:p>
    <w:p w:rsidR="00022D67" w:rsidRPr="00022D67" w:rsidRDefault="00022D67" w:rsidP="00022D67">
      <w:pPr>
        <w:rPr>
          <w:sz w:val="24"/>
          <w:szCs w:val="24"/>
        </w:rPr>
      </w:pPr>
      <w:r w:rsidRPr="00022D67">
        <w:rPr>
          <w:sz w:val="24"/>
          <w:szCs w:val="24"/>
        </w:rPr>
        <w:t xml:space="preserve"> </w:t>
      </w:r>
    </w:p>
    <w:p w:rsidR="00022D67" w:rsidRPr="00022D67" w:rsidRDefault="00022D67" w:rsidP="00022D67">
      <w:pPr>
        <w:rPr>
          <w:sz w:val="24"/>
          <w:szCs w:val="24"/>
        </w:rPr>
        <w:sectPr w:rsidR="00022D67" w:rsidRPr="00022D67">
          <w:pgSz w:w="11909" w:h="16838"/>
          <w:pgMar w:top="462" w:right="3621" w:bottom="433" w:left="3943" w:header="0" w:footer="3" w:gutter="0"/>
          <w:cols w:space="720"/>
        </w:sectPr>
      </w:pPr>
    </w:p>
    <w:p w:rsidR="00022D67" w:rsidRPr="00022D67" w:rsidRDefault="00022D67" w:rsidP="00022D67">
      <w:pPr>
        <w:rPr>
          <w:sz w:val="24"/>
          <w:szCs w:val="24"/>
        </w:rPr>
        <w:sectPr w:rsidR="00022D67" w:rsidRPr="00022D67">
          <w:type w:val="continuous"/>
          <w:pgSz w:w="11909" w:h="16838"/>
          <w:pgMar w:top="0" w:right="0" w:bottom="0" w:left="0" w:header="0" w:footer="3" w:gutter="0"/>
          <w:cols w:space="720"/>
        </w:sectPr>
      </w:pPr>
    </w:p>
    <w:p w:rsidR="00022D67" w:rsidRPr="00022D67" w:rsidRDefault="00022D67" w:rsidP="00022D67">
      <w:pPr>
        <w:tabs>
          <w:tab w:val="right" w:pos="3380"/>
        </w:tabs>
        <w:rPr>
          <w:sz w:val="24"/>
          <w:szCs w:val="24"/>
        </w:rPr>
      </w:pPr>
      <w:r w:rsidRPr="00022D67">
        <w:rPr>
          <w:sz w:val="24"/>
          <w:szCs w:val="24"/>
        </w:rPr>
        <w:lastRenderedPageBreak/>
        <w:t>«19  »  мая    2015 г. № 221</w:t>
      </w:r>
    </w:p>
    <w:p w:rsidR="00022D67" w:rsidRPr="00022D67" w:rsidRDefault="00022D67" w:rsidP="00022D67">
      <w:pPr>
        <w:pStyle w:val="1"/>
        <w:shd w:val="clear" w:color="auto" w:fill="auto"/>
        <w:spacing w:before="0" w:after="409"/>
        <w:ind w:left="20" w:right="6200"/>
        <w:rPr>
          <w:rFonts w:ascii="Times New Roman" w:hAnsi="Times New Roman" w:cs="Times New Roman"/>
          <w:sz w:val="24"/>
          <w:szCs w:val="24"/>
        </w:rPr>
      </w:pPr>
      <w:r w:rsidRPr="00022D67">
        <w:rPr>
          <w:rFonts w:ascii="Times New Roman" w:hAnsi="Times New Roman" w:cs="Times New Roman"/>
          <w:sz w:val="24"/>
          <w:szCs w:val="24"/>
        </w:rPr>
        <w:t>«Об утверждении Порядка состав</w:t>
      </w:r>
      <w:r w:rsidRPr="00022D67">
        <w:rPr>
          <w:rFonts w:ascii="Times New Roman" w:hAnsi="Times New Roman" w:cs="Times New Roman"/>
          <w:sz w:val="24"/>
          <w:szCs w:val="24"/>
        </w:rPr>
        <w:softHyphen/>
        <w:t>ления, утверждения и установле</w:t>
      </w:r>
      <w:r w:rsidRPr="00022D67">
        <w:rPr>
          <w:rFonts w:ascii="Times New Roman" w:hAnsi="Times New Roman" w:cs="Times New Roman"/>
          <w:sz w:val="24"/>
          <w:szCs w:val="24"/>
        </w:rPr>
        <w:softHyphen/>
        <w:t xml:space="preserve">ния показателей планов (программ) финансово-хозяйственной деятельности муниципальных унитарных предприятий района и </w:t>
      </w:r>
      <w:proofErr w:type="gramStart"/>
      <w:r w:rsidRPr="00022D67">
        <w:rPr>
          <w:rFonts w:ascii="Times New Roman" w:hAnsi="Times New Roman" w:cs="Times New Roman"/>
          <w:sz w:val="24"/>
          <w:szCs w:val="24"/>
        </w:rPr>
        <w:t>контроля за</w:t>
      </w:r>
      <w:proofErr w:type="gramEnd"/>
      <w:r w:rsidRPr="00022D67">
        <w:rPr>
          <w:rFonts w:ascii="Times New Roman" w:hAnsi="Times New Roman" w:cs="Times New Roman"/>
          <w:sz w:val="24"/>
          <w:szCs w:val="24"/>
        </w:rPr>
        <w:t xml:space="preserve"> их выполнением»</w:t>
      </w:r>
    </w:p>
    <w:p w:rsidR="00022D67" w:rsidRPr="00022D67" w:rsidRDefault="00022D67" w:rsidP="00022D67">
      <w:pPr>
        <w:pStyle w:val="1"/>
        <w:shd w:val="clear" w:color="auto" w:fill="auto"/>
        <w:spacing w:before="0" w:after="248" w:line="293" w:lineRule="exact"/>
        <w:ind w:left="20" w:firstLine="700"/>
        <w:jc w:val="both"/>
        <w:rPr>
          <w:rFonts w:ascii="Times New Roman" w:hAnsi="Times New Roman" w:cs="Times New Roman"/>
          <w:sz w:val="24"/>
          <w:szCs w:val="24"/>
        </w:rPr>
      </w:pPr>
      <w:r w:rsidRPr="00022D67">
        <w:rPr>
          <w:rFonts w:ascii="Times New Roman" w:hAnsi="Times New Roman" w:cs="Times New Roman"/>
          <w:sz w:val="24"/>
          <w:szCs w:val="24"/>
        </w:rPr>
        <w:t xml:space="preserve">В соответствии со статьёй 51 Федерального закона от 06.10.2003 № 131-ФЗ «Об общих принципах организации местного самоуправления в Российской Федерации», </w:t>
      </w:r>
      <w:proofErr w:type="spellStart"/>
      <w:r w:rsidRPr="00022D67">
        <w:rPr>
          <w:rFonts w:ascii="Times New Roman" w:hAnsi="Times New Roman" w:cs="Times New Roman"/>
          <w:sz w:val="24"/>
          <w:szCs w:val="24"/>
        </w:rPr>
        <w:t>п</w:t>
      </w:r>
      <w:proofErr w:type="gramStart"/>
      <w:r w:rsidRPr="00022D67">
        <w:rPr>
          <w:rFonts w:ascii="Times New Roman" w:hAnsi="Times New Roman" w:cs="Times New Roman"/>
          <w:sz w:val="24"/>
          <w:szCs w:val="24"/>
        </w:rPr>
        <w:t>.З</w:t>
      </w:r>
      <w:proofErr w:type="spellEnd"/>
      <w:proofErr w:type="gramEnd"/>
      <w:r w:rsidRPr="00022D67">
        <w:rPr>
          <w:rFonts w:ascii="Times New Roman" w:hAnsi="Times New Roman" w:cs="Times New Roman"/>
          <w:sz w:val="24"/>
          <w:szCs w:val="24"/>
        </w:rPr>
        <w:t xml:space="preserve"> ст.20, </w:t>
      </w:r>
      <w:proofErr w:type="spellStart"/>
      <w:r w:rsidRPr="00022D67">
        <w:rPr>
          <w:rFonts w:ascii="Times New Roman" w:hAnsi="Times New Roman" w:cs="Times New Roman"/>
          <w:sz w:val="24"/>
          <w:szCs w:val="24"/>
        </w:rPr>
        <w:t>п.З</w:t>
      </w:r>
      <w:proofErr w:type="spellEnd"/>
      <w:r w:rsidRPr="00022D67">
        <w:rPr>
          <w:rFonts w:ascii="Times New Roman" w:hAnsi="Times New Roman" w:cs="Times New Roman"/>
          <w:sz w:val="24"/>
          <w:szCs w:val="24"/>
        </w:rPr>
        <w:t xml:space="preserve"> ст.21, </w:t>
      </w:r>
      <w:proofErr w:type="spellStart"/>
      <w:r w:rsidRPr="00022D67">
        <w:rPr>
          <w:rFonts w:ascii="Times New Roman" w:hAnsi="Times New Roman" w:cs="Times New Roman"/>
          <w:sz w:val="24"/>
          <w:szCs w:val="24"/>
        </w:rPr>
        <w:t>п.З</w:t>
      </w:r>
      <w:proofErr w:type="spellEnd"/>
      <w:r w:rsidRPr="00022D67">
        <w:rPr>
          <w:rFonts w:ascii="Times New Roman" w:hAnsi="Times New Roman" w:cs="Times New Roman"/>
          <w:sz w:val="24"/>
          <w:szCs w:val="24"/>
        </w:rPr>
        <w:t xml:space="preserve"> ст.26 , «Федерального закона от 14.11.2002 № 161-ФЗ «О государственных и муниципальных унитарных предприятиях», с целью </w:t>
      </w:r>
      <w:r w:rsidRPr="00022D67">
        <w:rPr>
          <w:rStyle w:val="13pt"/>
          <w:rFonts w:ascii="Times New Roman" w:hAnsi="Times New Roman" w:cs="Times New Roman"/>
          <w:sz w:val="24"/>
          <w:szCs w:val="24"/>
        </w:rPr>
        <w:t xml:space="preserve">повышения эффективности работы муниципальных унитарных предприятий района </w:t>
      </w:r>
      <w:r w:rsidRPr="00022D67">
        <w:rPr>
          <w:rFonts w:ascii="Times New Roman" w:hAnsi="Times New Roman" w:cs="Times New Roman"/>
          <w:sz w:val="24"/>
          <w:szCs w:val="24"/>
        </w:rPr>
        <w:t>ПОСТАНОВЛЯЮ:</w:t>
      </w:r>
    </w:p>
    <w:p w:rsidR="00022D67" w:rsidRPr="00022D67" w:rsidRDefault="00022D67" w:rsidP="00022D67">
      <w:pPr>
        <w:pStyle w:val="1"/>
        <w:numPr>
          <w:ilvl w:val="0"/>
          <w:numId w:val="1"/>
        </w:numPr>
        <w:shd w:val="clear" w:color="auto" w:fill="auto"/>
        <w:spacing w:before="0" w:after="248" w:line="283" w:lineRule="exact"/>
        <w:ind w:left="20" w:firstLine="700"/>
        <w:jc w:val="both"/>
        <w:rPr>
          <w:rFonts w:ascii="Times New Roman" w:hAnsi="Times New Roman" w:cs="Times New Roman"/>
          <w:sz w:val="24"/>
          <w:szCs w:val="24"/>
        </w:rPr>
      </w:pPr>
      <w:r w:rsidRPr="00022D67">
        <w:rPr>
          <w:rFonts w:ascii="Times New Roman" w:hAnsi="Times New Roman" w:cs="Times New Roman"/>
          <w:sz w:val="24"/>
          <w:szCs w:val="24"/>
        </w:rPr>
        <w:t xml:space="preserve"> Утвердить Порядок составления, утверждения и установления показателей планов (программ) финансово-хозяйственной деятельности муниципальных унитарных предприятий РМО «Усть-Удинский район» и </w:t>
      </w:r>
      <w:proofErr w:type="gramStart"/>
      <w:r w:rsidRPr="00022D67">
        <w:rPr>
          <w:rFonts w:ascii="Times New Roman" w:hAnsi="Times New Roman" w:cs="Times New Roman"/>
          <w:sz w:val="24"/>
          <w:szCs w:val="24"/>
        </w:rPr>
        <w:t>контроля за</w:t>
      </w:r>
      <w:proofErr w:type="gramEnd"/>
      <w:r w:rsidRPr="00022D67">
        <w:rPr>
          <w:rFonts w:ascii="Times New Roman" w:hAnsi="Times New Roman" w:cs="Times New Roman"/>
          <w:sz w:val="24"/>
          <w:szCs w:val="24"/>
        </w:rPr>
        <w:t xml:space="preserve"> их выполнением (приложение 1).</w:t>
      </w:r>
    </w:p>
    <w:p w:rsidR="00022D67" w:rsidRPr="00022D67" w:rsidRDefault="00022D67" w:rsidP="00022D67">
      <w:pPr>
        <w:pStyle w:val="1"/>
        <w:numPr>
          <w:ilvl w:val="0"/>
          <w:numId w:val="1"/>
        </w:numPr>
        <w:shd w:val="clear" w:color="auto" w:fill="auto"/>
        <w:spacing w:before="0" w:after="236" w:line="274" w:lineRule="exact"/>
        <w:ind w:left="20" w:firstLine="700"/>
        <w:jc w:val="both"/>
        <w:rPr>
          <w:rFonts w:ascii="Times New Roman" w:hAnsi="Times New Roman" w:cs="Times New Roman"/>
          <w:sz w:val="24"/>
          <w:szCs w:val="24"/>
        </w:rPr>
      </w:pPr>
      <w:r w:rsidRPr="00022D67">
        <w:rPr>
          <w:rFonts w:ascii="Times New Roman" w:hAnsi="Times New Roman" w:cs="Times New Roman"/>
          <w:sz w:val="24"/>
          <w:szCs w:val="24"/>
        </w:rPr>
        <w:t xml:space="preserve"> Создать комиссию по оценке эффективности деятельности муниципальных унитарных предприятий РМО «Усть-Удинский район».</w:t>
      </w:r>
    </w:p>
    <w:p w:rsidR="00022D67" w:rsidRPr="00022D67" w:rsidRDefault="00022D67" w:rsidP="00022D67">
      <w:pPr>
        <w:pStyle w:val="1"/>
        <w:numPr>
          <w:ilvl w:val="0"/>
          <w:numId w:val="1"/>
        </w:numPr>
        <w:shd w:val="clear" w:color="auto" w:fill="auto"/>
        <w:spacing w:before="0" w:after="0"/>
        <w:ind w:left="20" w:firstLine="700"/>
        <w:jc w:val="both"/>
        <w:rPr>
          <w:rFonts w:ascii="Times New Roman" w:hAnsi="Times New Roman" w:cs="Times New Roman"/>
          <w:sz w:val="24"/>
          <w:szCs w:val="24"/>
        </w:rPr>
      </w:pPr>
      <w:r w:rsidRPr="00022D67">
        <w:rPr>
          <w:rFonts w:ascii="Times New Roman" w:hAnsi="Times New Roman" w:cs="Times New Roman"/>
          <w:sz w:val="24"/>
          <w:szCs w:val="24"/>
        </w:rPr>
        <w:t xml:space="preserve"> Утвердить:</w:t>
      </w:r>
    </w:p>
    <w:p w:rsidR="00022D67" w:rsidRPr="00022D67" w:rsidRDefault="00022D67" w:rsidP="00022D67">
      <w:pPr>
        <w:pStyle w:val="1"/>
        <w:numPr>
          <w:ilvl w:val="1"/>
          <w:numId w:val="1"/>
        </w:numPr>
        <w:shd w:val="clear" w:color="auto" w:fill="auto"/>
        <w:spacing w:before="0" w:after="0"/>
        <w:ind w:left="20" w:firstLine="700"/>
        <w:jc w:val="both"/>
        <w:rPr>
          <w:rFonts w:ascii="Times New Roman" w:hAnsi="Times New Roman" w:cs="Times New Roman"/>
          <w:sz w:val="24"/>
          <w:szCs w:val="24"/>
        </w:rPr>
      </w:pPr>
      <w:r w:rsidRPr="00022D67">
        <w:rPr>
          <w:rFonts w:ascii="Times New Roman" w:hAnsi="Times New Roman" w:cs="Times New Roman"/>
          <w:sz w:val="24"/>
          <w:szCs w:val="24"/>
        </w:rPr>
        <w:t xml:space="preserve"> Состав комиссии по оценке эффективности деятельности муниципальных унитарных предприятий РМО «Усть-Удинский район» (приложение 2);</w:t>
      </w:r>
    </w:p>
    <w:p w:rsidR="00022D67" w:rsidRPr="00022D67" w:rsidRDefault="00022D67" w:rsidP="00022D67">
      <w:pPr>
        <w:pStyle w:val="1"/>
        <w:numPr>
          <w:ilvl w:val="1"/>
          <w:numId w:val="1"/>
        </w:numPr>
        <w:shd w:val="clear" w:color="auto" w:fill="auto"/>
        <w:spacing w:before="0" w:after="0"/>
        <w:ind w:left="20" w:firstLine="700"/>
        <w:jc w:val="both"/>
        <w:rPr>
          <w:rFonts w:ascii="Times New Roman" w:hAnsi="Times New Roman" w:cs="Times New Roman"/>
          <w:sz w:val="24"/>
          <w:szCs w:val="24"/>
        </w:rPr>
      </w:pPr>
      <w:r w:rsidRPr="00022D67">
        <w:rPr>
          <w:rFonts w:ascii="Times New Roman" w:hAnsi="Times New Roman" w:cs="Times New Roman"/>
          <w:sz w:val="24"/>
          <w:szCs w:val="24"/>
        </w:rPr>
        <w:t xml:space="preserve"> Положение о комиссии по оценке эффективности деятельности муниципальных унитарных предприятий РМО «Усть-Удинский район</w:t>
      </w:r>
      <w:proofErr w:type="gramStart"/>
      <w:r w:rsidRPr="00022D67">
        <w:rPr>
          <w:rFonts w:ascii="Times New Roman" w:hAnsi="Times New Roman" w:cs="Times New Roman"/>
          <w:sz w:val="24"/>
          <w:szCs w:val="24"/>
        </w:rPr>
        <w:t>»(</w:t>
      </w:r>
      <w:proofErr w:type="gramEnd"/>
      <w:r w:rsidRPr="00022D67">
        <w:rPr>
          <w:rFonts w:ascii="Times New Roman" w:hAnsi="Times New Roman" w:cs="Times New Roman"/>
          <w:sz w:val="24"/>
          <w:szCs w:val="24"/>
        </w:rPr>
        <w:t>приложение 3);</w:t>
      </w:r>
    </w:p>
    <w:p w:rsidR="00022D67" w:rsidRPr="00022D67" w:rsidRDefault="00022D67" w:rsidP="00022D67">
      <w:pPr>
        <w:pStyle w:val="1"/>
        <w:numPr>
          <w:ilvl w:val="1"/>
          <w:numId w:val="1"/>
        </w:numPr>
        <w:shd w:val="clear" w:color="auto" w:fill="auto"/>
        <w:spacing w:before="0" w:after="287"/>
        <w:ind w:left="20" w:firstLine="700"/>
        <w:jc w:val="both"/>
        <w:rPr>
          <w:rFonts w:ascii="Times New Roman" w:hAnsi="Times New Roman" w:cs="Times New Roman"/>
          <w:sz w:val="24"/>
          <w:szCs w:val="24"/>
        </w:rPr>
      </w:pPr>
      <w:r w:rsidRPr="00022D67">
        <w:rPr>
          <w:rFonts w:ascii="Times New Roman" w:hAnsi="Times New Roman" w:cs="Times New Roman"/>
          <w:sz w:val="24"/>
          <w:szCs w:val="24"/>
        </w:rPr>
        <w:t xml:space="preserve"> Перечень показателей экономической эффективности деятельности муниципальных унитарных предприятий РМО «Усть-Удинский район» (приложение 4).</w:t>
      </w:r>
    </w:p>
    <w:p w:rsidR="00022D67" w:rsidRPr="00022D67" w:rsidRDefault="00022D67" w:rsidP="00022D67">
      <w:pPr>
        <w:pStyle w:val="1"/>
        <w:numPr>
          <w:ilvl w:val="0"/>
          <w:numId w:val="1"/>
        </w:numPr>
        <w:shd w:val="clear" w:color="auto" w:fill="auto"/>
        <w:spacing w:before="0" w:after="0" w:line="220" w:lineRule="exact"/>
        <w:ind w:left="20" w:firstLine="700"/>
        <w:jc w:val="both"/>
        <w:rPr>
          <w:rFonts w:ascii="Times New Roman" w:hAnsi="Times New Roman" w:cs="Times New Roman"/>
          <w:sz w:val="24"/>
          <w:szCs w:val="24"/>
        </w:rPr>
      </w:pPr>
      <w:r w:rsidRPr="00022D67">
        <w:rPr>
          <w:rFonts w:ascii="Times New Roman" w:hAnsi="Times New Roman" w:cs="Times New Roman"/>
          <w:sz w:val="24"/>
          <w:szCs w:val="24"/>
        </w:rPr>
        <w:t xml:space="preserve"> </w:t>
      </w:r>
      <w:proofErr w:type="gramStart"/>
      <w:r w:rsidRPr="00022D67">
        <w:rPr>
          <w:rFonts w:ascii="Times New Roman" w:hAnsi="Times New Roman" w:cs="Times New Roman"/>
          <w:sz w:val="24"/>
          <w:szCs w:val="24"/>
        </w:rPr>
        <w:t>Контроль за</w:t>
      </w:r>
      <w:proofErr w:type="gramEnd"/>
      <w:r w:rsidRPr="00022D67">
        <w:rPr>
          <w:rFonts w:ascii="Times New Roman" w:hAnsi="Times New Roman" w:cs="Times New Roman"/>
          <w:sz w:val="24"/>
          <w:szCs w:val="24"/>
        </w:rPr>
        <w:t xml:space="preserve"> выполнением настоящего постановления оставляю за собой.</w:t>
      </w:r>
    </w:p>
    <w:p w:rsidR="00022D67" w:rsidRPr="00022D67" w:rsidRDefault="00022D67" w:rsidP="00022D67">
      <w:pPr>
        <w:pStyle w:val="1"/>
        <w:shd w:val="clear" w:color="auto" w:fill="auto"/>
        <w:spacing w:before="0" w:after="0" w:line="220" w:lineRule="exact"/>
        <w:ind w:left="720"/>
        <w:jc w:val="both"/>
        <w:rPr>
          <w:rFonts w:ascii="Times New Roman" w:hAnsi="Times New Roman" w:cs="Times New Roman"/>
          <w:sz w:val="24"/>
          <w:szCs w:val="24"/>
        </w:rPr>
      </w:pPr>
    </w:p>
    <w:p w:rsidR="00022D67" w:rsidRPr="00022D67" w:rsidRDefault="00022D67" w:rsidP="00022D67">
      <w:pPr>
        <w:pStyle w:val="1"/>
        <w:shd w:val="clear" w:color="auto" w:fill="auto"/>
        <w:spacing w:before="0" w:after="0" w:line="220" w:lineRule="exact"/>
        <w:ind w:left="720"/>
        <w:jc w:val="both"/>
        <w:rPr>
          <w:rFonts w:ascii="Times New Roman" w:hAnsi="Times New Roman" w:cs="Times New Roman"/>
          <w:sz w:val="24"/>
          <w:szCs w:val="24"/>
        </w:rPr>
      </w:pPr>
      <w:r w:rsidRPr="00022D67">
        <w:rPr>
          <w:rFonts w:ascii="Times New Roman" w:hAnsi="Times New Roman" w:cs="Times New Roman"/>
          <w:sz w:val="24"/>
          <w:szCs w:val="24"/>
        </w:rPr>
        <w:t>5.Управлению делами (Черных О.И</w:t>
      </w:r>
      <w:proofErr w:type="gramStart"/>
      <w:r w:rsidRPr="00022D67">
        <w:rPr>
          <w:rFonts w:ascii="Times New Roman" w:hAnsi="Times New Roman" w:cs="Times New Roman"/>
          <w:sz w:val="24"/>
          <w:szCs w:val="24"/>
        </w:rPr>
        <w:t>)о</w:t>
      </w:r>
      <w:proofErr w:type="gramEnd"/>
      <w:r w:rsidRPr="00022D67">
        <w:rPr>
          <w:rFonts w:ascii="Times New Roman" w:hAnsi="Times New Roman" w:cs="Times New Roman"/>
          <w:sz w:val="24"/>
          <w:szCs w:val="24"/>
        </w:rPr>
        <w:t>публиковать настоящее постановление в установленном законом порядке.</w:t>
      </w:r>
    </w:p>
    <w:p w:rsidR="00022D67" w:rsidRPr="00022D67" w:rsidRDefault="00022D67" w:rsidP="00022D67">
      <w:pPr>
        <w:pStyle w:val="1"/>
        <w:shd w:val="clear" w:color="auto" w:fill="auto"/>
        <w:spacing w:before="0" w:after="0" w:line="220" w:lineRule="exact"/>
        <w:jc w:val="both"/>
        <w:rPr>
          <w:rFonts w:ascii="Times New Roman" w:hAnsi="Times New Roman" w:cs="Times New Roman"/>
          <w:sz w:val="24"/>
          <w:szCs w:val="24"/>
        </w:rPr>
      </w:pPr>
    </w:p>
    <w:p w:rsidR="00022D67" w:rsidRPr="00022D67" w:rsidRDefault="00022D67" w:rsidP="00022D67">
      <w:pPr>
        <w:rPr>
          <w:sz w:val="24"/>
          <w:szCs w:val="24"/>
        </w:rPr>
      </w:pPr>
    </w:p>
    <w:p w:rsidR="00022D67" w:rsidRPr="00022D67" w:rsidRDefault="00022D67" w:rsidP="00022D67">
      <w:pPr>
        <w:rPr>
          <w:sz w:val="24"/>
          <w:szCs w:val="24"/>
        </w:rPr>
      </w:pPr>
    </w:p>
    <w:p w:rsidR="00022D67" w:rsidRPr="00022D67" w:rsidRDefault="00022D67" w:rsidP="00022D67">
      <w:pPr>
        <w:rPr>
          <w:sz w:val="24"/>
          <w:szCs w:val="24"/>
        </w:rPr>
      </w:pPr>
    </w:p>
    <w:p w:rsidR="00022D67" w:rsidRPr="00022D67" w:rsidRDefault="00022D67" w:rsidP="00022D67">
      <w:pPr>
        <w:rPr>
          <w:sz w:val="24"/>
          <w:szCs w:val="24"/>
        </w:rPr>
      </w:pPr>
    </w:p>
    <w:p w:rsidR="00022D67" w:rsidRPr="00022D67" w:rsidRDefault="00022D67" w:rsidP="00022D67">
      <w:pPr>
        <w:rPr>
          <w:sz w:val="24"/>
          <w:szCs w:val="24"/>
        </w:rPr>
      </w:pPr>
    </w:p>
    <w:p w:rsidR="00022D67" w:rsidRPr="00022D67" w:rsidRDefault="00022D67" w:rsidP="00022D67">
      <w:pPr>
        <w:autoSpaceDE w:val="0"/>
        <w:autoSpaceDN w:val="0"/>
        <w:adjustRightInd w:val="0"/>
        <w:jc w:val="both"/>
        <w:rPr>
          <w:sz w:val="24"/>
          <w:szCs w:val="24"/>
        </w:rPr>
      </w:pPr>
      <w:r w:rsidRPr="00022D67">
        <w:rPr>
          <w:sz w:val="24"/>
          <w:szCs w:val="24"/>
        </w:rPr>
        <w:t>Глава администрации</w:t>
      </w:r>
    </w:p>
    <w:p w:rsidR="00022D67" w:rsidRPr="00022D67" w:rsidRDefault="00022D67" w:rsidP="00022D67">
      <w:pPr>
        <w:autoSpaceDE w:val="0"/>
        <w:autoSpaceDN w:val="0"/>
        <w:adjustRightInd w:val="0"/>
        <w:jc w:val="both"/>
        <w:rPr>
          <w:sz w:val="24"/>
          <w:szCs w:val="24"/>
        </w:rPr>
      </w:pPr>
      <w:proofErr w:type="spellStart"/>
      <w:r w:rsidRPr="00022D67">
        <w:rPr>
          <w:sz w:val="24"/>
          <w:szCs w:val="24"/>
        </w:rPr>
        <w:t>Усть-Удинского</w:t>
      </w:r>
      <w:proofErr w:type="spellEnd"/>
      <w:r w:rsidRPr="00022D67">
        <w:rPr>
          <w:sz w:val="24"/>
          <w:szCs w:val="24"/>
        </w:rPr>
        <w:t xml:space="preserve"> района                                                                                         С.Н Чемезов                                                                 </w:t>
      </w:r>
    </w:p>
    <w:p w:rsidR="00022D67" w:rsidRPr="00022D67" w:rsidRDefault="00022D67" w:rsidP="00022D67">
      <w:pPr>
        <w:autoSpaceDE w:val="0"/>
        <w:autoSpaceDN w:val="0"/>
        <w:adjustRightInd w:val="0"/>
        <w:jc w:val="right"/>
        <w:rPr>
          <w:sz w:val="24"/>
          <w:szCs w:val="24"/>
        </w:rPr>
      </w:pPr>
    </w:p>
    <w:p w:rsidR="00022D67" w:rsidRPr="00022D67" w:rsidRDefault="00022D67" w:rsidP="00022D67">
      <w:pPr>
        <w:rPr>
          <w:sz w:val="24"/>
          <w:szCs w:val="24"/>
        </w:rPr>
        <w:sectPr w:rsidR="00022D67" w:rsidRPr="00022D67">
          <w:type w:val="continuous"/>
          <w:pgSz w:w="11909" w:h="16838"/>
          <w:pgMar w:top="462" w:right="1068" w:bottom="2872" w:left="1073" w:header="0" w:footer="3" w:gutter="0"/>
          <w:cols w:space="720"/>
        </w:sectPr>
      </w:pPr>
    </w:p>
    <w:p w:rsidR="00022D67" w:rsidRPr="00022D67" w:rsidRDefault="00022D67" w:rsidP="00022D67">
      <w:pPr>
        <w:pStyle w:val="1"/>
        <w:framePr w:w="1496" w:h="210" w:wrap="none" w:vAnchor="text" w:hAnchor="margin" w:x="7886" w:y="1422"/>
        <w:shd w:val="clear" w:color="auto" w:fill="auto"/>
        <w:spacing w:before="0" w:after="0" w:line="210" w:lineRule="exact"/>
        <w:rPr>
          <w:rFonts w:ascii="Times New Roman" w:hAnsi="Times New Roman" w:cs="Times New Roman"/>
          <w:sz w:val="24"/>
          <w:szCs w:val="24"/>
        </w:rPr>
      </w:pPr>
    </w:p>
    <w:p w:rsidR="00022D67" w:rsidRPr="00022D67" w:rsidRDefault="00022D67" w:rsidP="00022D67">
      <w:pPr>
        <w:autoSpaceDE w:val="0"/>
        <w:autoSpaceDN w:val="0"/>
        <w:adjustRightInd w:val="0"/>
        <w:jc w:val="both"/>
        <w:rPr>
          <w:color w:val="000000"/>
          <w:sz w:val="24"/>
          <w:szCs w:val="24"/>
        </w:rPr>
      </w:pPr>
      <w:r w:rsidRPr="00022D67">
        <w:rPr>
          <w:sz w:val="24"/>
          <w:szCs w:val="24"/>
        </w:rPr>
        <w:t xml:space="preserve">                                                                 </w:t>
      </w:r>
    </w:p>
    <w:p w:rsidR="00022D67" w:rsidRPr="00022D67" w:rsidRDefault="00022D67" w:rsidP="00022D67">
      <w:pPr>
        <w:shd w:val="clear" w:color="auto" w:fill="FFFFFF"/>
        <w:autoSpaceDE w:val="0"/>
        <w:autoSpaceDN w:val="0"/>
        <w:adjustRightInd w:val="0"/>
        <w:jc w:val="both"/>
        <w:rPr>
          <w:color w:val="000000"/>
          <w:sz w:val="24"/>
          <w:szCs w:val="24"/>
        </w:rPr>
      </w:pPr>
      <w:r w:rsidRPr="00022D67">
        <w:rPr>
          <w:color w:val="000000"/>
          <w:sz w:val="24"/>
          <w:szCs w:val="24"/>
        </w:rPr>
        <w:tab/>
      </w:r>
      <w:r w:rsidRPr="00022D67">
        <w:rPr>
          <w:color w:val="000000"/>
          <w:sz w:val="24"/>
          <w:szCs w:val="24"/>
        </w:rPr>
        <w:tab/>
      </w:r>
      <w:r w:rsidRPr="00022D67">
        <w:rPr>
          <w:color w:val="000000"/>
          <w:sz w:val="24"/>
          <w:szCs w:val="24"/>
        </w:rPr>
        <w:tab/>
      </w:r>
      <w:r w:rsidRPr="00022D67">
        <w:rPr>
          <w:color w:val="000000"/>
          <w:sz w:val="24"/>
          <w:szCs w:val="24"/>
        </w:rPr>
        <w:tab/>
      </w:r>
      <w:r w:rsidRPr="00022D67">
        <w:rPr>
          <w:color w:val="000000"/>
          <w:sz w:val="24"/>
          <w:szCs w:val="24"/>
        </w:rPr>
        <w:tab/>
      </w:r>
      <w:r w:rsidRPr="00022D67">
        <w:rPr>
          <w:color w:val="000000"/>
          <w:sz w:val="24"/>
          <w:szCs w:val="24"/>
        </w:rPr>
        <w:tab/>
      </w:r>
      <w:r w:rsidRPr="00022D67">
        <w:rPr>
          <w:color w:val="000000"/>
          <w:sz w:val="24"/>
          <w:szCs w:val="24"/>
        </w:rPr>
        <w:tab/>
      </w:r>
      <w:r w:rsidRPr="00022D67">
        <w:rPr>
          <w:color w:val="000000"/>
          <w:sz w:val="24"/>
          <w:szCs w:val="24"/>
        </w:rPr>
        <w:tab/>
        <w:t>Приложение 1</w:t>
      </w:r>
    </w:p>
    <w:p w:rsidR="00022D67" w:rsidRPr="00022D67" w:rsidRDefault="00022D67" w:rsidP="00022D67">
      <w:pPr>
        <w:shd w:val="clear" w:color="auto" w:fill="FFFFFF"/>
        <w:autoSpaceDE w:val="0"/>
        <w:autoSpaceDN w:val="0"/>
        <w:adjustRightInd w:val="0"/>
        <w:jc w:val="both"/>
        <w:rPr>
          <w:color w:val="000000"/>
          <w:sz w:val="24"/>
          <w:szCs w:val="24"/>
        </w:rPr>
      </w:pPr>
      <w:r w:rsidRPr="00022D67">
        <w:rPr>
          <w:color w:val="000000"/>
          <w:sz w:val="24"/>
          <w:szCs w:val="24"/>
        </w:rPr>
        <w:tab/>
      </w:r>
      <w:r w:rsidRPr="00022D67">
        <w:rPr>
          <w:color w:val="000000"/>
          <w:sz w:val="24"/>
          <w:szCs w:val="24"/>
        </w:rPr>
        <w:tab/>
      </w:r>
      <w:r w:rsidRPr="00022D67">
        <w:rPr>
          <w:color w:val="000000"/>
          <w:sz w:val="24"/>
          <w:szCs w:val="24"/>
        </w:rPr>
        <w:tab/>
      </w:r>
      <w:r w:rsidRPr="00022D67">
        <w:rPr>
          <w:color w:val="000000"/>
          <w:sz w:val="24"/>
          <w:szCs w:val="24"/>
        </w:rPr>
        <w:tab/>
      </w:r>
      <w:r w:rsidRPr="00022D67">
        <w:rPr>
          <w:color w:val="000000"/>
          <w:sz w:val="24"/>
          <w:szCs w:val="24"/>
        </w:rPr>
        <w:tab/>
      </w:r>
      <w:r w:rsidRPr="00022D67">
        <w:rPr>
          <w:color w:val="000000"/>
          <w:sz w:val="24"/>
          <w:szCs w:val="24"/>
        </w:rPr>
        <w:tab/>
        <w:t xml:space="preserve">           к постановлению администрации</w:t>
      </w:r>
    </w:p>
    <w:p w:rsidR="00022D67" w:rsidRPr="00022D67" w:rsidRDefault="00022D67" w:rsidP="00022D67">
      <w:pPr>
        <w:shd w:val="clear" w:color="auto" w:fill="FFFFFF"/>
        <w:autoSpaceDE w:val="0"/>
        <w:autoSpaceDN w:val="0"/>
        <w:adjustRightInd w:val="0"/>
        <w:jc w:val="both"/>
        <w:rPr>
          <w:color w:val="000000"/>
          <w:sz w:val="24"/>
          <w:szCs w:val="24"/>
        </w:rPr>
      </w:pPr>
      <w:r w:rsidRPr="00022D67">
        <w:rPr>
          <w:color w:val="000000"/>
          <w:sz w:val="24"/>
          <w:szCs w:val="24"/>
        </w:rPr>
        <w:tab/>
      </w:r>
      <w:r w:rsidRPr="00022D67">
        <w:rPr>
          <w:color w:val="000000"/>
          <w:sz w:val="24"/>
          <w:szCs w:val="24"/>
        </w:rPr>
        <w:tab/>
      </w:r>
      <w:r w:rsidRPr="00022D67">
        <w:rPr>
          <w:color w:val="000000"/>
          <w:sz w:val="24"/>
          <w:szCs w:val="24"/>
        </w:rPr>
        <w:tab/>
      </w:r>
      <w:r w:rsidRPr="00022D67">
        <w:rPr>
          <w:color w:val="000000"/>
          <w:sz w:val="24"/>
          <w:szCs w:val="24"/>
        </w:rPr>
        <w:tab/>
      </w:r>
      <w:r w:rsidRPr="00022D67">
        <w:rPr>
          <w:color w:val="000000"/>
          <w:sz w:val="24"/>
          <w:szCs w:val="24"/>
        </w:rPr>
        <w:tab/>
      </w:r>
      <w:r w:rsidRPr="00022D67">
        <w:rPr>
          <w:color w:val="000000"/>
          <w:sz w:val="24"/>
          <w:szCs w:val="24"/>
        </w:rPr>
        <w:tab/>
        <w:t xml:space="preserve">           РМО «Усть-Удинский район»</w:t>
      </w:r>
    </w:p>
    <w:p w:rsidR="00022D67" w:rsidRPr="00022D67" w:rsidRDefault="00022D67" w:rsidP="00022D67">
      <w:pPr>
        <w:shd w:val="clear" w:color="auto" w:fill="FFFFFF"/>
        <w:autoSpaceDE w:val="0"/>
        <w:autoSpaceDN w:val="0"/>
        <w:adjustRightInd w:val="0"/>
        <w:jc w:val="both"/>
        <w:rPr>
          <w:color w:val="000000"/>
          <w:sz w:val="24"/>
          <w:szCs w:val="24"/>
        </w:rPr>
      </w:pPr>
      <w:r w:rsidRPr="00022D67">
        <w:rPr>
          <w:color w:val="000000"/>
          <w:sz w:val="24"/>
          <w:szCs w:val="24"/>
        </w:rPr>
        <w:tab/>
      </w:r>
      <w:r w:rsidRPr="00022D67">
        <w:rPr>
          <w:color w:val="000000"/>
          <w:sz w:val="24"/>
          <w:szCs w:val="24"/>
        </w:rPr>
        <w:tab/>
      </w:r>
      <w:r w:rsidRPr="00022D67">
        <w:rPr>
          <w:color w:val="000000"/>
          <w:sz w:val="24"/>
          <w:szCs w:val="24"/>
        </w:rPr>
        <w:tab/>
      </w:r>
      <w:r w:rsidRPr="00022D67">
        <w:rPr>
          <w:color w:val="000000"/>
          <w:sz w:val="24"/>
          <w:szCs w:val="24"/>
        </w:rPr>
        <w:tab/>
      </w:r>
      <w:r w:rsidRPr="00022D67">
        <w:rPr>
          <w:color w:val="000000"/>
          <w:sz w:val="24"/>
          <w:szCs w:val="24"/>
        </w:rPr>
        <w:tab/>
      </w:r>
      <w:r w:rsidRPr="00022D67">
        <w:rPr>
          <w:color w:val="000000"/>
          <w:sz w:val="24"/>
          <w:szCs w:val="24"/>
        </w:rPr>
        <w:tab/>
        <w:t xml:space="preserve">           от 19.05.2015 г.</w:t>
      </w:r>
      <w:r w:rsidRPr="00022D67">
        <w:rPr>
          <w:color w:val="000000"/>
          <w:sz w:val="24"/>
          <w:szCs w:val="24"/>
          <w:u w:val="single"/>
        </w:rPr>
        <w:t xml:space="preserve"> </w:t>
      </w:r>
      <w:r w:rsidRPr="00022D67">
        <w:rPr>
          <w:color w:val="000000"/>
          <w:sz w:val="24"/>
          <w:szCs w:val="24"/>
        </w:rPr>
        <w:t>№  221</w:t>
      </w:r>
      <w:r w:rsidRPr="00022D67">
        <w:rPr>
          <w:color w:val="000000"/>
          <w:sz w:val="24"/>
          <w:szCs w:val="24"/>
          <w:u w:val="single"/>
        </w:rPr>
        <w:t xml:space="preserve">  </w:t>
      </w:r>
    </w:p>
    <w:p w:rsidR="00022D67" w:rsidRPr="00022D67" w:rsidRDefault="00022D67" w:rsidP="00022D67">
      <w:pPr>
        <w:shd w:val="clear" w:color="auto" w:fill="FFFFFF"/>
        <w:autoSpaceDE w:val="0"/>
        <w:autoSpaceDN w:val="0"/>
        <w:adjustRightInd w:val="0"/>
        <w:jc w:val="both"/>
        <w:rPr>
          <w:color w:val="000000"/>
          <w:sz w:val="24"/>
          <w:szCs w:val="24"/>
        </w:rPr>
      </w:pPr>
    </w:p>
    <w:p w:rsidR="00022D67" w:rsidRPr="00022D67" w:rsidRDefault="00022D67" w:rsidP="00022D67">
      <w:pPr>
        <w:shd w:val="clear" w:color="auto" w:fill="FFFFFF"/>
        <w:autoSpaceDE w:val="0"/>
        <w:autoSpaceDN w:val="0"/>
        <w:adjustRightInd w:val="0"/>
        <w:jc w:val="both"/>
        <w:rPr>
          <w:color w:val="000000"/>
          <w:sz w:val="24"/>
          <w:szCs w:val="24"/>
        </w:rPr>
      </w:pPr>
    </w:p>
    <w:p w:rsidR="00022D67" w:rsidRPr="00022D67" w:rsidRDefault="00022D67" w:rsidP="00022D67">
      <w:pPr>
        <w:shd w:val="clear" w:color="auto" w:fill="FFFFFF"/>
        <w:autoSpaceDE w:val="0"/>
        <w:autoSpaceDN w:val="0"/>
        <w:adjustRightInd w:val="0"/>
        <w:jc w:val="center"/>
        <w:rPr>
          <w:sz w:val="24"/>
          <w:szCs w:val="24"/>
        </w:rPr>
      </w:pPr>
      <w:r w:rsidRPr="00022D67">
        <w:rPr>
          <w:bCs/>
          <w:color w:val="000000"/>
          <w:sz w:val="24"/>
          <w:szCs w:val="24"/>
        </w:rPr>
        <w:t>ПОРЯДОК</w:t>
      </w:r>
    </w:p>
    <w:p w:rsidR="00022D67" w:rsidRPr="00022D67" w:rsidRDefault="00022D67" w:rsidP="00022D67">
      <w:pPr>
        <w:shd w:val="clear" w:color="auto" w:fill="FFFFFF"/>
        <w:autoSpaceDE w:val="0"/>
        <w:autoSpaceDN w:val="0"/>
        <w:adjustRightInd w:val="0"/>
        <w:jc w:val="center"/>
        <w:rPr>
          <w:bCs/>
          <w:color w:val="000000"/>
          <w:sz w:val="24"/>
          <w:szCs w:val="24"/>
        </w:rPr>
      </w:pPr>
      <w:r w:rsidRPr="00022D67">
        <w:rPr>
          <w:bCs/>
          <w:color w:val="000000"/>
          <w:sz w:val="24"/>
          <w:szCs w:val="24"/>
        </w:rPr>
        <w:t>составления, утверждения и установления показателей</w:t>
      </w:r>
    </w:p>
    <w:p w:rsidR="00022D67" w:rsidRPr="00022D67" w:rsidRDefault="00022D67" w:rsidP="00022D67">
      <w:pPr>
        <w:shd w:val="clear" w:color="auto" w:fill="FFFFFF"/>
        <w:autoSpaceDE w:val="0"/>
        <w:autoSpaceDN w:val="0"/>
        <w:adjustRightInd w:val="0"/>
        <w:jc w:val="center"/>
        <w:rPr>
          <w:bCs/>
          <w:color w:val="000000"/>
          <w:sz w:val="24"/>
          <w:szCs w:val="24"/>
        </w:rPr>
      </w:pPr>
      <w:r w:rsidRPr="00022D67">
        <w:rPr>
          <w:bCs/>
          <w:color w:val="000000"/>
          <w:sz w:val="24"/>
          <w:szCs w:val="24"/>
        </w:rPr>
        <w:t>планов (программ) финансово-хозяйственной деятельности</w:t>
      </w:r>
    </w:p>
    <w:p w:rsidR="00022D67" w:rsidRPr="00022D67" w:rsidRDefault="00022D67" w:rsidP="00022D67">
      <w:pPr>
        <w:shd w:val="clear" w:color="auto" w:fill="FFFFFF"/>
        <w:autoSpaceDE w:val="0"/>
        <w:autoSpaceDN w:val="0"/>
        <w:adjustRightInd w:val="0"/>
        <w:jc w:val="center"/>
        <w:rPr>
          <w:bCs/>
          <w:color w:val="000000"/>
          <w:sz w:val="24"/>
          <w:szCs w:val="24"/>
        </w:rPr>
      </w:pPr>
      <w:r w:rsidRPr="00022D67">
        <w:rPr>
          <w:bCs/>
          <w:color w:val="000000"/>
          <w:sz w:val="24"/>
          <w:szCs w:val="24"/>
        </w:rPr>
        <w:t>муниципальных унитарных предприятий РМО</w:t>
      </w:r>
    </w:p>
    <w:p w:rsidR="00022D67" w:rsidRPr="00022D67" w:rsidRDefault="00022D67" w:rsidP="00022D67">
      <w:pPr>
        <w:shd w:val="clear" w:color="auto" w:fill="FFFFFF"/>
        <w:autoSpaceDE w:val="0"/>
        <w:autoSpaceDN w:val="0"/>
        <w:adjustRightInd w:val="0"/>
        <w:jc w:val="center"/>
        <w:rPr>
          <w:bCs/>
          <w:color w:val="000000"/>
          <w:sz w:val="24"/>
          <w:szCs w:val="24"/>
        </w:rPr>
      </w:pPr>
      <w:r w:rsidRPr="00022D67">
        <w:rPr>
          <w:bCs/>
          <w:color w:val="000000"/>
          <w:sz w:val="24"/>
          <w:szCs w:val="24"/>
        </w:rPr>
        <w:t xml:space="preserve">«Усть-Удинский </w:t>
      </w:r>
      <w:proofErr w:type="spellStart"/>
      <w:r w:rsidRPr="00022D67">
        <w:rPr>
          <w:bCs/>
          <w:color w:val="000000"/>
          <w:sz w:val="24"/>
          <w:szCs w:val="24"/>
        </w:rPr>
        <w:t>район</w:t>
      </w:r>
      <w:proofErr w:type="gramStart"/>
      <w:r w:rsidRPr="00022D67">
        <w:rPr>
          <w:bCs/>
          <w:color w:val="000000"/>
          <w:sz w:val="24"/>
          <w:szCs w:val="24"/>
        </w:rPr>
        <w:t>»и</w:t>
      </w:r>
      <w:proofErr w:type="spellEnd"/>
      <w:proofErr w:type="gramEnd"/>
      <w:r w:rsidRPr="00022D67">
        <w:rPr>
          <w:bCs/>
          <w:color w:val="000000"/>
          <w:sz w:val="24"/>
          <w:szCs w:val="24"/>
        </w:rPr>
        <w:t xml:space="preserve"> контроля за их выполнением</w:t>
      </w:r>
    </w:p>
    <w:p w:rsidR="00022D67" w:rsidRPr="00022D67" w:rsidRDefault="00022D67" w:rsidP="00022D67">
      <w:pPr>
        <w:shd w:val="clear" w:color="auto" w:fill="FFFFFF"/>
        <w:autoSpaceDE w:val="0"/>
        <w:autoSpaceDN w:val="0"/>
        <w:adjustRightInd w:val="0"/>
        <w:jc w:val="center"/>
        <w:rPr>
          <w:bCs/>
          <w:color w:val="000000"/>
          <w:sz w:val="24"/>
          <w:szCs w:val="24"/>
        </w:rPr>
      </w:pPr>
      <w:r w:rsidRPr="00022D67">
        <w:rPr>
          <w:bCs/>
          <w:color w:val="000000"/>
          <w:sz w:val="24"/>
          <w:szCs w:val="24"/>
        </w:rPr>
        <w:t>(далее - Порядок)</w:t>
      </w:r>
    </w:p>
    <w:p w:rsidR="00022D67" w:rsidRPr="00022D67" w:rsidRDefault="00022D67" w:rsidP="00022D67">
      <w:pPr>
        <w:shd w:val="clear" w:color="auto" w:fill="FFFFFF"/>
        <w:autoSpaceDE w:val="0"/>
        <w:autoSpaceDN w:val="0"/>
        <w:adjustRightInd w:val="0"/>
        <w:jc w:val="center"/>
        <w:rPr>
          <w:sz w:val="24"/>
          <w:szCs w:val="24"/>
        </w:rPr>
      </w:pPr>
    </w:p>
    <w:p w:rsidR="00022D67" w:rsidRPr="00022D67" w:rsidRDefault="00022D67" w:rsidP="00022D67">
      <w:pPr>
        <w:shd w:val="clear" w:color="auto" w:fill="FFFFFF"/>
        <w:autoSpaceDE w:val="0"/>
        <w:autoSpaceDN w:val="0"/>
        <w:adjustRightInd w:val="0"/>
        <w:jc w:val="center"/>
        <w:rPr>
          <w:color w:val="000000"/>
          <w:sz w:val="24"/>
          <w:szCs w:val="24"/>
        </w:rPr>
      </w:pPr>
      <w:r w:rsidRPr="00022D67">
        <w:rPr>
          <w:color w:val="000000"/>
          <w:sz w:val="24"/>
          <w:szCs w:val="24"/>
        </w:rPr>
        <w:t>1. Общие положения</w:t>
      </w:r>
    </w:p>
    <w:p w:rsidR="00022D67" w:rsidRPr="00022D67" w:rsidRDefault="00022D67" w:rsidP="00022D67">
      <w:pPr>
        <w:shd w:val="clear" w:color="auto" w:fill="FFFFFF"/>
        <w:autoSpaceDE w:val="0"/>
        <w:autoSpaceDN w:val="0"/>
        <w:adjustRightInd w:val="0"/>
        <w:jc w:val="center"/>
        <w:rPr>
          <w:sz w:val="24"/>
          <w:szCs w:val="24"/>
        </w:rPr>
      </w:pPr>
    </w:p>
    <w:p w:rsidR="00022D67" w:rsidRPr="00022D67" w:rsidRDefault="00022D67" w:rsidP="00022D67">
      <w:pPr>
        <w:autoSpaceDE w:val="0"/>
        <w:autoSpaceDN w:val="0"/>
        <w:adjustRightInd w:val="0"/>
        <w:ind w:firstLine="709"/>
        <w:jc w:val="both"/>
        <w:rPr>
          <w:sz w:val="24"/>
          <w:szCs w:val="24"/>
        </w:rPr>
      </w:pPr>
      <w:r w:rsidRPr="00022D67">
        <w:rPr>
          <w:sz w:val="24"/>
          <w:szCs w:val="24"/>
        </w:rPr>
        <w:t xml:space="preserve">1.1. Настоящий Порядок разработан с целью обеспечения единого подхода к составлению, утверждению и установлению основных показателей планов (программы) финансово-хозяйственной деятельности муниципальных унитарных предприятий РМО «Усть-Удинский район» (далее - Показатели), повышения эффективности работы муниципальных унитарных предприятий района (далее – Предприятий), выявления и использования резервов, усиления </w:t>
      </w:r>
      <w:proofErr w:type="gramStart"/>
      <w:r w:rsidRPr="00022D67">
        <w:rPr>
          <w:sz w:val="24"/>
          <w:szCs w:val="24"/>
        </w:rPr>
        <w:t>контроля за</w:t>
      </w:r>
      <w:proofErr w:type="gramEnd"/>
      <w:r w:rsidRPr="00022D67">
        <w:rPr>
          <w:sz w:val="24"/>
          <w:szCs w:val="24"/>
        </w:rPr>
        <w:t xml:space="preserve"> деятельностью Предприятий, развития муниципального сектора экономики. Показатели должны ориентировать Предприятия на увеличение объемов выполняемых работ и оказываемых услуг, на сокращение издержек и снижение энергоемкости, на изыскание дополнительных источников доходов (оказание платных услуг населению и организациям), на повышение производительности труда, на безубыточность деятельности.</w:t>
      </w:r>
    </w:p>
    <w:p w:rsidR="00022D67" w:rsidRPr="00022D67" w:rsidRDefault="00022D67" w:rsidP="00022D67">
      <w:pPr>
        <w:autoSpaceDE w:val="0"/>
        <w:autoSpaceDN w:val="0"/>
        <w:adjustRightInd w:val="0"/>
        <w:ind w:firstLine="709"/>
        <w:jc w:val="both"/>
        <w:rPr>
          <w:sz w:val="24"/>
          <w:szCs w:val="24"/>
        </w:rPr>
      </w:pPr>
      <w:r w:rsidRPr="00022D67">
        <w:rPr>
          <w:sz w:val="24"/>
          <w:szCs w:val="24"/>
        </w:rPr>
        <w:t>1.2. Показатели разрабатываются исходя из производственной программы Предприятия, потребности в материальных и трудовых ресурсах, необходимых для осуществления уставной деятельности, в соответствии с утвержденными тарифами на оказываемые работы (услуги), с учетом средств, получаемых от оказания дополнительных работ и платных услуг.</w:t>
      </w:r>
    </w:p>
    <w:p w:rsidR="00022D67" w:rsidRPr="00022D67" w:rsidRDefault="00022D67" w:rsidP="00022D67">
      <w:pPr>
        <w:autoSpaceDE w:val="0"/>
        <w:autoSpaceDN w:val="0"/>
        <w:adjustRightInd w:val="0"/>
        <w:ind w:firstLine="709"/>
        <w:jc w:val="both"/>
        <w:rPr>
          <w:sz w:val="24"/>
          <w:szCs w:val="24"/>
        </w:rPr>
      </w:pPr>
      <w:r w:rsidRPr="00022D67">
        <w:rPr>
          <w:sz w:val="24"/>
          <w:szCs w:val="24"/>
        </w:rPr>
        <w:t>1.3. Анализ и учет основных показателей экономической эффективности деятельности Предприятий направлен на своевременную разработку и принятие мер и предложений по улучшению финансового состояния Предприятий, повышение экономической эффективности деятельности Предприятий.</w:t>
      </w:r>
    </w:p>
    <w:p w:rsidR="00022D67" w:rsidRPr="00022D67" w:rsidRDefault="00022D67" w:rsidP="00022D67">
      <w:pPr>
        <w:autoSpaceDE w:val="0"/>
        <w:autoSpaceDN w:val="0"/>
        <w:adjustRightInd w:val="0"/>
        <w:ind w:firstLine="708"/>
        <w:jc w:val="both"/>
        <w:rPr>
          <w:sz w:val="24"/>
          <w:szCs w:val="24"/>
        </w:rPr>
      </w:pPr>
      <w:r w:rsidRPr="00022D67">
        <w:rPr>
          <w:sz w:val="24"/>
          <w:szCs w:val="24"/>
        </w:rPr>
        <w:t>1.4. Порядок устанавливает:</w:t>
      </w:r>
    </w:p>
    <w:p w:rsidR="00022D67" w:rsidRPr="00022D67" w:rsidRDefault="00022D67" w:rsidP="00022D67">
      <w:pPr>
        <w:autoSpaceDE w:val="0"/>
        <w:autoSpaceDN w:val="0"/>
        <w:adjustRightInd w:val="0"/>
        <w:ind w:firstLine="708"/>
        <w:jc w:val="both"/>
        <w:rPr>
          <w:sz w:val="24"/>
          <w:szCs w:val="24"/>
        </w:rPr>
      </w:pPr>
      <w:r w:rsidRPr="00022D67">
        <w:rPr>
          <w:sz w:val="24"/>
          <w:szCs w:val="24"/>
        </w:rPr>
        <w:t>методические основы планирования, структуру, сроки и порядок разработки и согласования планов деятельности Предприятий;</w:t>
      </w:r>
    </w:p>
    <w:p w:rsidR="00022D67" w:rsidRPr="00022D67" w:rsidRDefault="00022D67" w:rsidP="00022D67">
      <w:pPr>
        <w:autoSpaceDE w:val="0"/>
        <w:autoSpaceDN w:val="0"/>
        <w:adjustRightInd w:val="0"/>
        <w:ind w:firstLine="708"/>
        <w:jc w:val="both"/>
        <w:rPr>
          <w:sz w:val="24"/>
          <w:szCs w:val="24"/>
        </w:rPr>
      </w:pPr>
      <w:r w:rsidRPr="00022D67">
        <w:rPr>
          <w:sz w:val="24"/>
          <w:szCs w:val="24"/>
        </w:rPr>
        <w:t>последовательность представления, обработки и использования отчетности Предприятий, а также объем представляемой в отчетности информации.</w:t>
      </w:r>
    </w:p>
    <w:p w:rsidR="00022D67" w:rsidRPr="00022D67" w:rsidRDefault="00022D67" w:rsidP="00022D67">
      <w:pPr>
        <w:autoSpaceDE w:val="0"/>
        <w:autoSpaceDN w:val="0"/>
        <w:adjustRightInd w:val="0"/>
        <w:jc w:val="center"/>
        <w:rPr>
          <w:sz w:val="24"/>
          <w:szCs w:val="24"/>
        </w:rPr>
      </w:pPr>
    </w:p>
    <w:p w:rsidR="00022D67" w:rsidRPr="00022D67" w:rsidRDefault="00022D67" w:rsidP="00022D67">
      <w:pPr>
        <w:autoSpaceDE w:val="0"/>
        <w:autoSpaceDN w:val="0"/>
        <w:adjustRightInd w:val="0"/>
        <w:jc w:val="center"/>
        <w:outlineLvl w:val="1"/>
        <w:rPr>
          <w:sz w:val="24"/>
          <w:szCs w:val="24"/>
        </w:rPr>
      </w:pPr>
      <w:r w:rsidRPr="00022D67">
        <w:rPr>
          <w:sz w:val="24"/>
          <w:szCs w:val="24"/>
        </w:rPr>
        <w:t>2. Порядок составления, утверждения и установления показателей планов (программ) финансово-хозяйственной деятельности Предприятий</w:t>
      </w:r>
    </w:p>
    <w:p w:rsidR="00022D67" w:rsidRPr="00022D67" w:rsidRDefault="00022D67" w:rsidP="00022D67">
      <w:pPr>
        <w:autoSpaceDE w:val="0"/>
        <w:autoSpaceDN w:val="0"/>
        <w:adjustRightInd w:val="0"/>
        <w:jc w:val="center"/>
        <w:rPr>
          <w:sz w:val="24"/>
          <w:szCs w:val="24"/>
        </w:rPr>
      </w:pPr>
    </w:p>
    <w:p w:rsidR="00022D67" w:rsidRPr="00022D67" w:rsidRDefault="00022D67" w:rsidP="00022D67">
      <w:pPr>
        <w:autoSpaceDE w:val="0"/>
        <w:autoSpaceDN w:val="0"/>
        <w:adjustRightInd w:val="0"/>
        <w:ind w:firstLine="708"/>
        <w:jc w:val="both"/>
        <w:rPr>
          <w:sz w:val="24"/>
          <w:szCs w:val="24"/>
        </w:rPr>
      </w:pPr>
      <w:r w:rsidRPr="00022D67">
        <w:rPr>
          <w:sz w:val="24"/>
          <w:szCs w:val="24"/>
        </w:rPr>
        <w:t>2.1. Для проведения анализа эффективности, подведения итогов финансово-хозяйственной деятельности Предприятий за отчетный год и обеспечения принятия экономически обоснованных решений в области управления Предприятиями администрацией района создается комиссия по оценке эффективности деятельности Предприятий (далее - Комиссия).</w:t>
      </w:r>
    </w:p>
    <w:p w:rsidR="00022D67" w:rsidRPr="00022D67" w:rsidRDefault="00022D67" w:rsidP="00022D67">
      <w:pPr>
        <w:autoSpaceDE w:val="0"/>
        <w:autoSpaceDN w:val="0"/>
        <w:adjustRightInd w:val="0"/>
        <w:ind w:firstLine="709"/>
        <w:jc w:val="both"/>
        <w:rPr>
          <w:sz w:val="24"/>
          <w:szCs w:val="24"/>
        </w:rPr>
      </w:pPr>
      <w:r w:rsidRPr="00022D67">
        <w:rPr>
          <w:sz w:val="24"/>
          <w:szCs w:val="24"/>
        </w:rPr>
        <w:t xml:space="preserve">2.2. Показатели экономической эффективности деятельности Предприятий рассматриваются в составе планов (программ) финансово-хозяйственной деятельности </w:t>
      </w:r>
      <w:r w:rsidRPr="00022D67">
        <w:rPr>
          <w:sz w:val="24"/>
          <w:szCs w:val="24"/>
        </w:rPr>
        <w:lastRenderedPageBreak/>
        <w:t>Предприятий и утверждаются председателем Комиссии по перечню, утвержденному постановлением администрации района.</w:t>
      </w:r>
    </w:p>
    <w:p w:rsidR="00022D67" w:rsidRPr="00022D67" w:rsidRDefault="00022D67" w:rsidP="00022D67">
      <w:pPr>
        <w:autoSpaceDE w:val="0"/>
        <w:autoSpaceDN w:val="0"/>
        <w:adjustRightInd w:val="0"/>
        <w:ind w:firstLine="709"/>
        <w:jc w:val="both"/>
        <w:rPr>
          <w:sz w:val="24"/>
          <w:szCs w:val="24"/>
        </w:rPr>
      </w:pPr>
      <w:r w:rsidRPr="00022D67">
        <w:rPr>
          <w:sz w:val="24"/>
          <w:szCs w:val="24"/>
        </w:rPr>
        <w:t>2.3. Для рассмотрения и утверждения планов финансово-хозяйственной деятельности Предприятия руководители Предприятий ежегодно, не позднее 15 августа, представляют в экономический отдел администрации района (далее - Уполномоченный орган) на бумажном и электронном носителях материалы по утвержденной форме (приложение 1 к настоящему Порядку):</w:t>
      </w:r>
    </w:p>
    <w:p w:rsidR="00022D67" w:rsidRPr="00022D67" w:rsidRDefault="00022D67" w:rsidP="00022D67">
      <w:pPr>
        <w:autoSpaceDE w:val="0"/>
        <w:autoSpaceDN w:val="0"/>
        <w:adjustRightInd w:val="0"/>
        <w:ind w:firstLine="709"/>
        <w:jc w:val="both"/>
        <w:rPr>
          <w:sz w:val="24"/>
          <w:szCs w:val="24"/>
        </w:rPr>
      </w:pPr>
      <w:r w:rsidRPr="00022D67">
        <w:rPr>
          <w:sz w:val="24"/>
          <w:szCs w:val="24"/>
        </w:rPr>
        <w:t xml:space="preserve">- проекты планов финансово-хозяйственной деятельности на следующий год; </w:t>
      </w:r>
    </w:p>
    <w:p w:rsidR="00022D67" w:rsidRPr="00022D67" w:rsidRDefault="00022D67" w:rsidP="00022D67">
      <w:pPr>
        <w:autoSpaceDE w:val="0"/>
        <w:autoSpaceDN w:val="0"/>
        <w:adjustRightInd w:val="0"/>
        <w:ind w:firstLine="709"/>
        <w:jc w:val="both"/>
        <w:rPr>
          <w:sz w:val="24"/>
          <w:szCs w:val="24"/>
        </w:rPr>
      </w:pPr>
      <w:r w:rsidRPr="00022D67">
        <w:rPr>
          <w:sz w:val="24"/>
          <w:szCs w:val="24"/>
        </w:rPr>
        <w:t xml:space="preserve">- предложения по распределению прибыли Предприятия и расчет суммы отчислений от прибыли в местный бюджет района; </w:t>
      </w:r>
    </w:p>
    <w:p w:rsidR="00022D67" w:rsidRPr="00022D67" w:rsidRDefault="00022D67" w:rsidP="00022D67">
      <w:pPr>
        <w:autoSpaceDE w:val="0"/>
        <w:autoSpaceDN w:val="0"/>
        <w:adjustRightInd w:val="0"/>
        <w:ind w:firstLine="709"/>
        <w:jc w:val="both"/>
        <w:rPr>
          <w:sz w:val="24"/>
          <w:szCs w:val="24"/>
        </w:rPr>
      </w:pPr>
      <w:r w:rsidRPr="00022D67">
        <w:rPr>
          <w:sz w:val="24"/>
          <w:szCs w:val="24"/>
        </w:rPr>
        <w:t>- технико-экономические обоснования планируемых мероприятий по приобретению (созданию), реконструкции, модернизации объектов основных фондов и нематериальных активов, а также по совершенствованию технологических процессов с расчетом ожидаемого экономического эффекта от их выполнения.</w:t>
      </w:r>
    </w:p>
    <w:p w:rsidR="00022D67" w:rsidRPr="00022D67" w:rsidRDefault="005D26B7" w:rsidP="00022D67">
      <w:pPr>
        <w:autoSpaceDE w:val="0"/>
        <w:autoSpaceDN w:val="0"/>
        <w:adjustRightInd w:val="0"/>
        <w:ind w:firstLine="709"/>
        <w:jc w:val="both"/>
        <w:rPr>
          <w:sz w:val="24"/>
          <w:szCs w:val="24"/>
        </w:rPr>
      </w:pPr>
      <w:hyperlink r:id="rId6" w:history="1">
        <w:r w:rsidR="00022D67" w:rsidRPr="00022D67">
          <w:rPr>
            <w:color w:val="000000"/>
            <w:sz w:val="24"/>
            <w:szCs w:val="24"/>
          </w:rPr>
          <w:t>Показатели</w:t>
        </w:r>
      </w:hyperlink>
      <w:r w:rsidR="00022D67" w:rsidRPr="00022D67">
        <w:rPr>
          <w:color w:val="000000"/>
          <w:sz w:val="24"/>
          <w:szCs w:val="24"/>
        </w:rPr>
        <w:t xml:space="preserve"> д</w:t>
      </w:r>
      <w:r w:rsidR="00022D67" w:rsidRPr="00022D67">
        <w:rPr>
          <w:sz w:val="24"/>
          <w:szCs w:val="24"/>
        </w:rPr>
        <w:t>ля анализа хозяйственной деятельности Предприятий рассчитываются согласно приложению 2 к настоящему Порядку.</w:t>
      </w:r>
    </w:p>
    <w:p w:rsidR="00022D67" w:rsidRPr="00022D67" w:rsidRDefault="00022D67" w:rsidP="00022D67">
      <w:pPr>
        <w:autoSpaceDE w:val="0"/>
        <w:autoSpaceDN w:val="0"/>
        <w:adjustRightInd w:val="0"/>
        <w:ind w:firstLine="709"/>
        <w:jc w:val="both"/>
        <w:rPr>
          <w:sz w:val="24"/>
          <w:szCs w:val="24"/>
        </w:rPr>
      </w:pPr>
      <w:r w:rsidRPr="00022D67">
        <w:rPr>
          <w:sz w:val="24"/>
          <w:szCs w:val="24"/>
        </w:rPr>
        <w:t>2.4. Уполномоченный орган в срок не более 15 календарных дней после получения проектов планов от Предприятий проводит экспертизу планируемых показателей финансово-хозяйственной деятельности Предприятий на следующий год и направляет свое заключение в Комиссию. В случае снижения планируемых показателей к уровню предыдущего года Уполномоченный орган вправе предложить Предприятию разработать мероприятия по повышению эффективности финансово-хозяйственной деятельности и представить на утверждение повторно.</w:t>
      </w:r>
    </w:p>
    <w:p w:rsidR="00022D67" w:rsidRPr="00022D67" w:rsidRDefault="00022D67" w:rsidP="00022D67">
      <w:pPr>
        <w:autoSpaceDE w:val="0"/>
        <w:autoSpaceDN w:val="0"/>
        <w:adjustRightInd w:val="0"/>
        <w:ind w:firstLine="709"/>
        <w:jc w:val="both"/>
        <w:rPr>
          <w:sz w:val="24"/>
          <w:szCs w:val="24"/>
        </w:rPr>
      </w:pPr>
      <w:r w:rsidRPr="00022D67">
        <w:rPr>
          <w:sz w:val="24"/>
          <w:szCs w:val="24"/>
        </w:rPr>
        <w:t>2.5. Комиссия в срок до 1 октября с учетом заключения Уполномоченного органа принимает решение об утверждении или отклонении проектов планов финансово-хозяйственной деятельности Предприятий на следующий год, в том числе показателей экономической эффективности деятельности Предприятий.</w:t>
      </w:r>
    </w:p>
    <w:p w:rsidR="00022D67" w:rsidRPr="00022D67" w:rsidRDefault="00022D67" w:rsidP="00022D67">
      <w:pPr>
        <w:autoSpaceDE w:val="0"/>
        <w:autoSpaceDN w:val="0"/>
        <w:adjustRightInd w:val="0"/>
        <w:ind w:firstLine="709"/>
        <w:jc w:val="both"/>
        <w:rPr>
          <w:sz w:val="24"/>
          <w:szCs w:val="24"/>
        </w:rPr>
      </w:pPr>
      <w:r w:rsidRPr="00022D67">
        <w:rPr>
          <w:sz w:val="24"/>
          <w:szCs w:val="24"/>
        </w:rPr>
        <w:t>2.6. В случае отклонения проекта плана финансово-хозяйственной деятельности руководитель Предприятия в течение 10 календарных дней совместно с Уполномоченным органом повторно представляет документы в Комиссию.</w:t>
      </w:r>
    </w:p>
    <w:p w:rsidR="00022D67" w:rsidRPr="00022D67" w:rsidRDefault="00022D67" w:rsidP="00022D67">
      <w:pPr>
        <w:autoSpaceDE w:val="0"/>
        <w:autoSpaceDN w:val="0"/>
        <w:adjustRightInd w:val="0"/>
        <w:ind w:firstLine="709"/>
        <w:jc w:val="both"/>
        <w:rPr>
          <w:sz w:val="24"/>
          <w:szCs w:val="24"/>
        </w:rPr>
      </w:pPr>
      <w:r w:rsidRPr="00022D67">
        <w:rPr>
          <w:sz w:val="24"/>
          <w:szCs w:val="24"/>
        </w:rPr>
        <w:t xml:space="preserve">2.7. Показатели экономической эффективности </w:t>
      </w:r>
      <w:r w:rsidRPr="00022D67">
        <w:rPr>
          <w:color w:val="000000"/>
          <w:sz w:val="24"/>
          <w:szCs w:val="24"/>
        </w:rPr>
        <w:t xml:space="preserve">деятельности Предприятий на планируемый год утверждаются председателем Комиссии по </w:t>
      </w:r>
      <w:hyperlink r:id="rId7" w:history="1">
        <w:r w:rsidRPr="00022D67">
          <w:rPr>
            <w:color w:val="000000"/>
            <w:sz w:val="24"/>
            <w:szCs w:val="24"/>
          </w:rPr>
          <w:t>перечню</w:t>
        </w:r>
      </w:hyperlink>
      <w:r w:rsidRPr="00022D67">
        <w:rPr>
          <w:color w:val="000000"/>
          <w:sz w:val="24"/>
          <w:szCs w:val="24"/>
        </w:rPr>
        <w:t>, утвержденному постановлением администрации района, по всем Предприятиям после рассмотрения</w:t>
      </w:r>
      <w:r w:rsidRPr="00022D67">
        <w:rPr>
          <w:sz w:val="24"/>
          <w:szCs w:val="24"/>
        </w:rPr>
        <w:t xml:space="preserve"> и утверждения планов финансово-хозяйственной деятельности Предприятий.</w:t>
      </w:r>
    </w:p>
    <w:p w:rsidR="00022D67" w:rsidRPr="00022D67" w:rsidRDefault="00022D67" w:rsidP="00022D67">
      <w:pPr>
        <w:autoSpaceDE w:val="0"/>
        <w:autoSpaceDN w:val="0"/>
        <w:adjustRightInd w:val="0"/>
        <w:ind w:firstLine="709"/>
        <w:jc w:val="both"/>
        <w:rPr>
          <w:sz w:val="24"/>
          <w:szCs w:val="24"/>
        </w:rPr>
      </w:pPr>
      <w:r w:rsidRPr="00022D67">
        <w:rPr>
          <w:sz w:val="24"/>
          <w:szCs w:val="24"/>
        </w:rPr>
        <w:t>2.8. Уполномоченный орган в течение 10 календарных дней со дня получения от Комиссии планов финансово-хозяйственной деятельности Предприятий доводит их до Предприятий.</w:t>
      </w:r>
    </w:p>
    <w:p w:rsidR="00022D67" w:rsidRPr="00022D67" w:rsidRDefault="00022D67" w:rsidP="00022D67">
      <w:pPr>
        <w:autoSpaceDE w:val="0"/>
        <w:autoSpaceDN w:val="0"/>
        <w:adjustRightInd w:val="0"/>
        <w:ind w:firstLine="709"/>
        <w:jc w:val="both"/>
        <w:rPr>
          <w:sz w:val="24"/>
          <w:szCs w:val="24"/>
        </w:rPr>
      </w:pPr>
    </w:p>
    <w:p w:rsidR="00022D67" w:rsidRPr="00022D67" w:rsidRDefault="00022D67" w:rsidP="00022D67">
      <w:pPr>
        <w:autoSpaceDE w:val="0"/>
        <w:autoSpaceDN w:val="0"/>
        <w:adjustRightInd w:val="0"/>
        <w:jc w:val="center"/>
        <w:outlineLvl w:val="1"/>
        <w:rPr>
          <w:sz w:val="24"/>
          <w:szCs w:val="24"/>
        </w:rPr>
      </w:pPr>
      <w:r w:rsidRPr="00022D67">
        <w:rPr>
          <w:sz w:val="24"/>
          <w:szCs w:val="24"/>
        </w:rPr>
        <w:t>3. Порядок осуществления текущего контроля</w:t>
      </w:r>
    </w:p>
    <w:p w:rsidR="00022D67" w:rsidRPr="00022D67" w:rsidRDefault="00022D67" w:rsidP="00022D67">
      <w:pPr>
        <w:autoSpaceDE w:val="0"/>
        <w:autoSpaceDN w:val="0"/>
        <w:adjustRightInd w:val="0"/>
        <w:jc w:val="center"/>
        <w:rPr>
          <w:sz w:val="24"/>
          <w:szCs w:val="24"/>
        </w:rPr>
      </w:pPr>
      <w:r w:rsidRPr="00022D67">
        <w:rPr>
          <w:sz w:val="24"/>
          <w:szCs w:val="24"/>
        </w:rPr>
        <w:t xml:space="preserve">и анализа исполнения планов </w:t>
      </w:r>
      <w:proofErr w:type="gramStart"/>
      <w:r w:rsidRPr="00022D67">
        <w:rPr>
          <w:sz w:val="24"/>
          <w:szCs w:val="24"/>
        </w:rPr>
        <w:t>финансово-хозяйственной</w:t>
      </w:r>
      <w:proofErr w:type="gramEnd"/>
    </w:p>
    <w:p w:rsidR="00022D67" w:rsidRPr="00022D67" w:rsidRDefault="00022D67" w:rsidP="00022D67">
      <w:pPr>
        <w:autoSpaceDE w:val="0"/>
        <w:autoSpaceDN w:val="0"/>
        <w:adjustRightInd w:val="0"/>
        <w:jc w:val="center"/>
        <w:rPr>
          <w:sz w:val="24"/>
          <w:szCs w:val="24"/>
        </w:rPr>
      </w:pPr>
      <w:r w:rsidRPr="00022D67">
        <w:rPr>
          <w:sz w:val="24"/>
          <w:szCs w:val="24"/>
        </w:rPr>
        <w:t>деятельности Предприятий</w:t>
      </w:r>
    </w:p>
    <w:p w:rsidR="00022D67" w:rsidRPr="00022D67" w:rsidRDefault="00022D67" w:rsidP="00022D67">
      <w:pPr>
        <w:autoSpaceDE w:val="0"/>
        <w:autoSpaceDN w:val="0"/>
        <w:adjustRightInd w:val="0"/>
        <w:jc w:val="center"/>
        <w:rPr>
          <w:sz w:val="24"/>
          <w:szCs w:val="24"/>
        </w:rPr>
      </w:pPr>
    </w:p>
    <w:p w:rsidR="00022D67" w:rsidRPr="00022D67" w:rsidRDefault="00022D67" w:rsidP="00022D67">
      <w:pPr>
        <w:autoSpaceDE w:val="0"/>
        <w:autoSpaceDN w:val="0"/>
        <w:adjustRightInd w:val="0"/>
        <w:ind w:firstLine="540"/>
        <w:jc w:val="both"/>
        <w:rPr>
          <w:sz w:val="24"/>
          <w:szCs w:val="24"/>
        </w:rPr>
      </w:pPr>
      <w:r w:rsidRPr="00022D67">
        <w:rPr>
          <w:sz w:val="24"/>
          <w:szCs w:val="24"/>
        </w:rPr>
        <w:t xml:space="preserve">3.1. Предприятия организуют свою работу в соответствии с утвержденными планами финансово-хозяйственной деятельности. Ответственность за выполнение плановых показателей возлагается на директора Предприятия. </w:t>
      </w:r>
      <w:proofErr w:type="gramStart"/>
      <w:r w:rsidRPr="00022D67">
        <w:rPr>
          <w:sz w:val="24"/>
          <w:szCs w:val="24"/>
        </w:rPr>
        <w:t>Контроль за</w:t>
      </w:r>
      <w:proofErr w:type="gramEnd"/>
      <w:r w:rsidRPr="00022D67">
        <w:rPr>
          <w:sz w:val="24"/>
          <w:szCs w:val="24"/>
        </w:rPr>
        <w:t xml:space="preserve"> выполнением плановых показателей экономической эффективности деятельности Предприятий возлагается на начальника экономического отдела администрации района.</w:t>
      </w:r>
    </w:p>
    <w:p w:rsidR="00022D67" w:rsidRPr="00022D67" w:rsidRDefault="00022D67" w:rsidP="00022D67">
      <w:pPr>
        <w:autoSpaceDE w:val="0"/>
        <w:autoSpaceDN w:val="0"/>
        <w:adjustRightInd w:val="0"/>
        <w:ind w:firstLine="540"/>
        <w:jc w:val="both"/>
        <w:rPr>
          <w:color w:val="000000"/>
          <w:sz w:val="24"/>
          <w:szCs w:val="24"/>
        </w:rPr>
      </w:pPr>
      <w:r w:rsidRPr="00022D67">
        <w:rPr>
          <w:sz w:val="24"/>
          <w:szCs w:val="24"/>
        </w:rPr>
        <w:t xml:space="preserve">3.2. Оперативный </w:t>
      </w:r>
      <w:proofErr w:type="gramStart"/>
      <w:r w:rsidRPr="00022D67">
        <w:rPr>
          <w:sz w:val="24"/>
          <w:szCs w:val="24"/>
        </w:rPr>
        <w:t>контроль за</w:t>
      </w:r>
      <w:proofErr w:type="gramEnd"/>
      <w:r w:rsidRPr="00022D67">
        <w:rPr>
          <w:sz w:val="24"/>
          <w:szCs w:val="24"/>
        </w:rPr>
        <w:t xml:space="preserve"> выполнением планов финансово-хозяйственной деятельности Предприятий осуществляет Уполномоченный орган. Информация о ходе выполнения планов финансово-хозяйственной деятельности Предприятий представляется руководителями Предприятий в Уполномоченный орган ежеквартально в печатном и </w:t>
      </w:r>
      <w:r w:rsidRPr="00022D67">
        <w:rPr>
          <w:color w:val="000000"/>
          <w:sz w:val="24"/>
          <w:szCs w:val="24"/>
        </w:rPr>
        <w:t>электронном виде по утвержденной форме в установленные сроки в следующем объеме:</w:t>
      </w:r>
    </w:p>
    <w:p w:rsidR="00022D67" w:rsidRPr="00022D67" w:rsidRDefault="00022D67" w:rsidP="00022D67">
      <w:pPr>
        <w:autoSpaceDE w:val="0"/>
        <w:autoSpaceDN w:val="0"/>
        <w:adjustRightInd w:val="0"/>
        <w:ind w:firstLine="540"/>
        <w:jc w:val="both"/>
        <w:rPr>
          <w:color w:val="000000"/>
          <w:sz w:val="24"/>
          <w:szCs w:val="24"/>
        </w:rPr>
      </w:pPr>
      <w:r w:rsidRPr="00022D67">
        <w:rPr>
          <w:color w:val="000000"/>
          <w:sz w:val="24"/>
          <w:szCs w:val="24"/>
        </w:rPr>
        <w:lastRenderedPageBreak/>
        <w:t>отчет о выполнении планов финансово-хозяйственной деятельности Предприятия (приложение 3 к настоящему Порядку);</w:t>
      </w:r>
    </w:p>
    <w:p w:rsidR="00022D67" w:rsidRPr="00022D67" w:rsidRDefault="00022D67" w:rsidP="00022D67">
      <w:pPr>
        <w:autoSpaceDE w:val="0"/>
        <w:autoSpaceDN w:val="0"/>
        <w:adjustRightInd w:val="0"/>
        <w:ind w:firstLine="540"/>
        <w:jc w:val="both"/>
        <w:rPr>
          <w:color w:val="000000"/>
          <w:sz w:val="24"/>
          <w:szCs w:val="24"/>
        </w:rPr>
      </w:pPr>
      <w:r w:rsidRPr="00022D67">
        <w:rPr>
          <w:color w:val="000000"/>
          <w:sz w:val="24"/>
          <w:szCs w:val="24"/>
        </w:rPr>
        <w:t>пояснительная записка с расчетами и объяснением причин отклонений от планов;</w:t>
      </w:r>
    </w:p>
    <w:p w:rsidR="00022D67" w:rsidRPr="00022D67" w:rsidRDefault="005D26B7" w:rsidP="00022D67">
      <w:pPr>
        <w:autoSpaceDE w:val="0"/>
        <w:autoSpaceDN w:val="0"/>
        <w:adjustRightInd w:val="0"/>
        <w:ind w:firstLine="709"/>
        <w:jc w:val="both"/>
        <w:rPr>
          <w:color w:val="000000"/>
          <w:sz w:val="24"/>
          <w:szCs w:val="24"/>
        </w:rPr>
      </w:pPr>
      <w:hyperlink r:id="rId8" w:history="1">
        <w:r w:rsidR="00022D67" w:rsidRPr="00022D67">
          <w:rPr>
            <w:color w:val="000000"/>
            <w:sz w:val="24"/>
            <w:szCs w:val="24"/>
          </w:rPr>
          <w:t>отчет</w:t>
        </w:r>
      </w:hyperlink>
      <w:r w:rsidR="00022D67" w:rsidRPr="00022D67">
        <w:rPr>
          <w:color w:val="000000"/>
          <w:sz w:val="24"/>
          <w:szCs w:val="24"/>
        </w:rPr>
        <w:t xml:space="preserve"> руководителя о показателях деятельности Предприятия;</w:t>
      </w:r>
    </w:p>
    <w:p w:rsidR="00022D67" w:rsidRPr="00022D67" w:rsidRDefault="00022D67" w:rsidP="00022D67">
      <w:pPr>
        <w:autoSpaceDE w:val="0"/>
        <w:autoSpaceDN w:val="0"/>
        <w:adjustRightInd w:val="0"/>
        <w:ind w:firstLine="709"/>
        <w:jc w:val="both"/>
        <w:rPr>
          <w:color w:val="000000"/>
          <w:sz w:val="24"/>
          <w:szCs w:val="24"/>
        </w:rPr>
      </w:pPr>
      <w:r w:rsidRPr="00022D67">
        <w:rPr>
          <w:color w:val="000000"/>
          <w:sz w:val="24"/>
          <w:szCs w:val="24"/>
        </w:rPr>
        <w:t xml:space="preserve">бухгалтерский </w:t>
      </w:r>
      <w:hyperlink r:id="rId9" w:history="1">
        <w:r w:rsidRPr="00022D67">
          <w:rPr>
            <w:color w:val="000000"/>
            <w:sz w:val="24"/>
            <w:szCs w:val="24"/>
          </w:rPr>
          <w:t>баланс</w:t>
        </w:r>
      </w:hyperlink>
      <w:r w:rsidRPr="00022D67">
        <w:rPr>
          <w:color w:val="000000"/>
          <w:sz w:val="24"/>
          <w:szCs w:val="24"/>
        </w:rPr>
        <w:t xml:space="preserve">, </w:t>
      </w:r>
      <w:hyperlink r:id="rId10" w:history="1">
        <w:r w:rsidRPr="00022D67">
          <w:rPr>
            <w:color w:val="000000"/>
            <w:sz w:val="24"/>
            <w:szCs w:val="24"/>
          </w:rPr>
          <w:t>отчет</w:t>
        </w:r>
      </w:hyperlink>
      <w:r w:rsidRPr="00022D67">
        <w:rPr>
          <w:color w:val="000000"/>
          <w:sz w:val="24"/>
          <w:szCs w:val="24"/>
        </w:rPr>
        <w:t xml:space="preserve"> о прибылях и убытках;</w:t>
      </w:r>
    </w:p>
    <w:p w:rsidR="00022D67" w:rsidRPr="00022D67" w:rsidRDefault="00022D67" w:rsidP="00022D67">
      <w:pPr>
        <w:autoSpaceDE w:val="0"/>
        <w:autoSpaceDN w:val="0"/>
        <w:adjustRightInd w:val="0"/>
        <w:ind w:firstLine="709"/>
        <w:jc w:val="both"/>
        <w:rPr>
          <w:sz w:val="24"/>
          <w:szCs w:val="24"/>
        </w:rPr>
      </w:pPr>
      <w:r w:rsidRPr="00022D67">
        <w:rPr>
          <w:color w:val="000000"/>
          <w:sz w:val="24"/>
          <w:szCs w:val="24"/>
        </w:rPr>
        <w:t>отчет об использовании прибыли</w:t>
      </w:r>
      <w:r w:rsidRPr="00022D67">
        <w:rPr>
          <w:sz w:val="24"/>
          <w:szCs w:val="24"/>
        </w:rPr>
        <w:t>.</w:t>
      </w:r>
    </w:p>
    <w:p w:rsidR="00022D67" w:rsidRPr="00022D67" w:rsidRDefault="00022D67" w:rsidP="00022D67">
      <w:pPr>
        <w:autoSpaceDE w:val="0"/>
        <w:autoSpaceDN w:val="0"/>
        <w:adjustRightInd w:val="0"/>
        <w:ind w:firstLine="709"/>
        <w:jc w:val="both"/>
        <w:rPr>
          <w:sz w:val="24"/>
          <w:szCs w:val="24"/>
        </w:rPr>
      </w:pPr>
      <w:r w:rsidRPr="00022D67">
        <w:rPr>
          <w:sz w:val="24"/>
          <w:szCs w:val="24"/>
        </w:rPr>
        <w:t>Сроки представления документов:</w:t>
      </w:r>
    </w:p>
    <w:p w:rsidR="00022D67" w:rsidRPr="00022D67" w:rsidRDefault="00022D67" w:rsidP="00022D67">
      <w:pPr>
        <w:autoSpaceDE w:val="0"/>
        <w:autoSpaceDN w:val="0"/>
        <w:adjustRightInd w:val="0"/>
        <w:ind w:firstLine="709"/>
        <w:jc w:val="both"/>
        <w:rPr>
          <w:sz w:val="24"/>
          <w:szCs w:val="24"/>
        </w:rPr>
      </w:pPr>
      <w:r w:rsidRPr="00022D67">
        <w:rPr>
          <w:sz w:val="24"/>
          <w:szCs w:val="24"/>
        </w:rPr>
        <w:t>за 1 квартал отчетного года - до 30 апреля отчетного года;</w:t>
      </w:r>
    </w:p>
    <w:p w:rsidR="00022D67" w:rsidRPr="00022D67" w:rsidRDefault="00022D67" w:rsidP="00022D67">
      <w:pPr>
        <w:autoSpaceDE w:val="0"/>
        <w:autoSpaceDN w:val="0"/>
        <w:adjustRightInd w:val="0"/>
        <w:ind w:firstLine="709"/>
        <w:jc w:val="both"/>
        <w:rPr>
          <w:sz w:val="24"/>
          <w:szCs w:val="24"/>
        </w:rPr>
      </w:pPr>
      <w:r w:rsidRPr="00022D67">
        <w:rPr>
          <w:sz w:val="24"/>
          <w:szCs w:val="24"/>
        </w:rPr>
        <w:t>за первое полугодие отчетного года - до 30 июля отчетного года;</w:t>
      </w:r>
    </w:p>
    <w:p w:rsidR="00022D67" w:rsidRPr="00022D67" w:rsidRDefault="00022D67" w:rsidP="00022D67">
      <w:pPr>
        <w:autoSpaceDE w:val="0"/>
        <w:autoSpaceDN w:val="0"/>
        <w:adjustRightInd w:val="0"/>
        <w:ind w:firstLine="709"/>
        <w:jc w:val="both"/>
        <w:rPr>
          <w:sz w:val="24"/>
          <w:szCs w:val="24"/>
        </w:rPr>
      </w:pPr>
      <w:r w:rsidRPr="00022D67">
        <w:rPr>
          <w:sz w:val="24"/>
          <w:szCs w:val="24"/>
        </w:rPr>
        <w:t>за 9 месяцев отчетного года - до 30 октября отчетного года.</w:t>
      </w:r>
    </w:p>
    <w:p w:rsidR="00022D67" w:rsidRPr="00022D67" w:rsidRDefault="00022D67" w:rsidP="00022D67">
      <w:pPr>
        <w:autoSpaceDE w:val="0"/>
        <w:autoSpaceDN w:val="0"/>
        <w:adjustRightInd w:val="0"/>
        <w:ind w:firstLine="709"/>
        <w:jc w:val="both"/>
        <w:rPr>
          <w:sz w:val="24"/>
          <w:szCs w:val="24"/>
        </w:rPr>
      </w:pPr>
      <w:r w:rsidRPr="00022D67">
        <w:rPr>
          <w:sz w:val="24"/>
          <w:szCs w:val="24"/>
        </w:rPr>
        <w:t xml:space="preserve">3.3. </w:t>
      </w:r>
      <w:proofErr w:type="gramStart"/>
      <w:r w:rsidRPr="00022D67">
        <w:rPr>
          <w:sz w:val="24"/>
          <w:szCs w:val="24"/>
        </w:rPr>
        <w:t>Уполномоченный орган в срок не более 10 календарных дней после получения документов от Предприятий проверяет представленные Предприятиями отчеты,  готовит заключение о причинах выявленных расхождений фактических показателей от запланированных, проводит анализ использования муниципального имущества и составляет отчет о выполнении сводных планов финансово-хозяйственной деятельности Предприятий за отчетный период.</w:t>
      </w:r>
      <w:proofErr w:type="gramEnd"/>
    </w:p>
    <w:p w:rsidR="00022D67" w:rsidRPr="00022D67" w:rsidRDefault="00022D67" w:rsidP="00022D67">
      <w:pPr>
        <w:autoSpaceDE w:val="0"/>
        <w:autoSpaceDN w:val="0"/>
        <w:adjustRightInd w:val="0"/>
        <w:ind w:firstLine="709"/>
        <w:jc w:val="both"/>
        <w:rPr>
          <w:sz w:val="24"/>
          <w:szCs w:val="24"/>
        </w:rPr>
      </w:pPr>
      <w:r w:rsidRPr="00022D67">
        <w:rPr>
          <w:sz w:val="24"/>
          <w:szCs w:val="24"/>
        </w:rPr>
        <w:t>3.4. Уполномоченный орган передает указанные в п. 3.2 и 3.3 документы на рассмотрение Комиссии. Общий срок рассмотрения документов и принятия решений Комиссией по представленным документам не должен превышать 30 календарных дней с момента представления отчетности Предприятиями.</w:t>
      </w:r>
    </w:p>
    <w:p w:rsidR="00022D67" w:rsidRPr="00022D67" w:rsidRDefault="00022D67" w:rsidP="00022D67">
      <w:pPr>
        <w:autoSpaceDE w:val="0"/>
        <w:autoSpaceDN w:val="0"/>
        <w:adjustRightInd w:val="0"/>
        <w:ind w:firstLine="708"/>
        <w:jc w:val="both"/>
        <w:rPr>
          <w:color w:val="000000"/>
          <w:sz w:val="24"/>
          <w:szCs w:val="24"/>
        </w:rPr>
      </w:pPr>
      <w:r w:rsidRPr="00022D67">
        <w:rPr>
          <w:sz w:val="24"/>
          <w:szCs w:val="24"/>
        </w:rPr>
        <w:t xml:space="preserve">3.5. </w:t>
      </w:r>
      <w:proofErr w:type="gramStart"/>
      <w:r w:rsidRPr="00022D67">
        <w:rPr>
          <w:sz w:val="24"/>
          <w:szCs w:val="24"/>
        </w:rPr>
        <w:t>Для рассмотрения, утверждения годовой бухгалтерской отчетности, определения части прибыли Предприятий, подлежащей перечислению в местный бюджет района, руководители Предприятий по графику Уполномоченного органа, но не позднее 1 марта следующего за отчетным года, представляют в Уполномоченный орган следующие документы:</w:t>
      </w:r>
      <w:proofErr w:type="gramEnd"/>
    </w:p>
    <w:p w:rsidR="00022D67" w:rsidRPr="00022D67" w:rsidRDefault="00022D67" w:rsidP="00022D67">
      <w:pPr>
        <w:autoSpaceDE w:val="0"/>
        <w:autoSpaceDN w:val="0"/>
        <w:adjustRightInd w:val="0"/>
        <w:ind w:firstLine="709"/>
        <w:jc w:val="both"/>
        <w:rPr>
          <w:color w:val="000000"/>
          <w:sz w:val="24"/>
          <w:szCs w:val="24"/>
        </w:rPr>
      </w:pPr>
      <w:r w:rsidRPr="00022D67">
        <w:rPr>
          <w:color w:val="000000"/>
          <w:sz w:val="24"/>
          <w:szCs w:val="24"/>
        </w:rPr>
        <w:t>отчет о выполнении планов финансово-хозяйственной деятельности Предприятия;</w:t>
      </w:r>
    </w:p>
    <w:p w:rsidR="00022D67" w:rsidRPr="00022D67" w:rsidRDefault="00022D67" w:rsidP="00022D67">
      <w:pPr>
        <w:autoSpaceDE w:val="0"/>
        <w:autoSpaceDN w:val="0"/>
        <w:adjustRightInd w:val="0"/>
        <w:ind w:firstLine="709"/>
        <w:jc w:val="both"/>
        <w:rPr>
          <w:color w:val="000000"/>
          <w:sz w:val="24"/>
          <w:szCs w:val="24"/>
        </w:rPr>
      </w:pPr>
      <w:r w:rsidRPr="00022D67">
        <w:rPr>
          <w:color w:val="000000"/>
          <w:sz w:val="24"/>
          <w:szCs w:val="24"/>
        </w:rPr>
        <w:t>пояснительную записку с расчетами и объяснением причин отклонений;</w:t>
      </w:r>
    </w:p>
    <w:p w:rsidR="00022D67" w:rsidRPr="00022D67" w:rsidRDefault="005D26B7" w:rsidP="00022D67">
      <w:pPr>
        <w:autoSpaceDE w:val="0"/>
        <w:autoSpaceDN w:val="0"/>
        <w:adjustRightInd w:val="0"/>
        <w:ind w:firstLine="709"/>
        <w:jc w:val="both"/>
        <w:rPr>
          <w:sz w:val="24"/>
          <w:szCs w:val="24"/>
        </w:rPr>
      </w:pPr>
      <w:hyperlink r:id="rId11" w:history="1">
        <w:r w:rsidR="00022D67" w:rsidRPr="00022D67">
          <w:rPr>
            <w:color w:val="000000"/>
            <w:sz w:val="24"/>
            <w:szCs w:val="24"/>
          </w:rPr>
          <w:t>отчет</w:t>
        </w:r>
      </w:hyperlink>
      <w:r w:rsidR="00022D67" w:rsidRPr="00022D67">
        <w:rPr>
          <w:color w:val="000000"/>
          <w:sz w:val="24"/>
          <w:szCs w:val="24"/>
        </w:rPr>
        <w:t xml:space="preserve"> руководителя о показателях</w:t>
      </w:r>
      <w:r w:rsidR="00022D67" w:rsidRPr="00022D67">
        <w:rPr>
          <w:sz w:val="24"/>
          <w:szCs w:val="24"/>
        </w:rPr>
        <w:t xml:space="preserve"> деятельности Предприятия (приложение 3 к настоящему Порядку);</w:t>
      </w:r>
    </w:p>
    <w:p w:rsidR="00022D67" w:rsidRPr="00022D67" w:rsidRDefault="00022D67" w:rsidP="00022D67">
      <w:pPr>
        <w:autoSpaceDE w:val="0"/>
        <w:autoSpaceDN w:val="0"/>
        <w:adjustRightInd w:val="0"/>
        <w:ind w:firstLine="709"/>
        <w:jc w:val="both"/>
        <w:rPr>
          <w:sz w:val="24"/>
          <w:szCs w:val="24"/>
        </w:rPr>
      </w:pPr>
      <w:r w:rsidRPr="00022D67">
        <w:rPr>
          <w:sz w:val="24"/>
          <w:szCs w:val="24"/>
        </w:rPr>
        <w:t>информацию обо всех обстоятельствах, которые нарушают обычный режим функционирования Предприятия или угрожают его финансовому положению;</w:t>
      </w:r>
    </w:p>
    <w:p w:rsidR="00022D67" w:rsidRPr="00022D67" w:rsidRDefault="00022D67" w:rsidP="00022D67">
      <w:pPr>
        <w:autoSpaceDE w:val="0"/>
        <w:autoSpaceDN w:val="0"/>
        <w:adjustRightInd w:val="0"/>
        <w:ind w:firstLine="709"/>
        <w:jc w:val="both"/>
        <w:rPr>
          <w:sz w:val="24"/>
          <w:szCs w:val="24"/>
        </w:rPr>
      </w:pPr>
      <w:r w:rsidRPr="00022D67">
        <w:rPr>
          <w:sz w:val="24"/>
          <w:szCs w:val="24"/>
        </w:rPr>
        <w:t>порядок реализации мероприятий по недопущению банкротства Предприятия;</w:t>
      </w:r>
    </w:p>
    <w:p w:rsidR="00022D67" w:rsidRPr="00022D67" w:rsidRDefault="00022D67" w:rsidP="00022D67">
      <w:pPr>
        <w:autoSpaceDE w:val="0"/>
        <w:autoSpaceDN w:val="0"/>
        <w:adjustRightInd w:val="0"/>
        <w:ind w:firstLine="709"/>
        <w:jc w:val="both"/>
        <w:rPr>
          <w:sz w:val="24"/>
          <w:szCs w:val="24"/>
        </w:rPr>
      </w:pPr>
      <w:r w:rsidRPr="00022D67">
        <w:rPr>
          <w:sz w:val="24"/>
          <w:szCs w:val="24"/>
        </w:rPr>
        <w:t>порядок реализации мероприятий по улучшению качества и конкурентоспособности продукции Предприятия;</w:t>
      </w:r>
    </w:p>
    <w:p w:rsidR="00022D67" w:rsidRPr="00022D67" w:rsidRDefault="00022D67" w:rsidP="00022D67">
      <w:pPr>
        <w:autoSpaceDE w:val="0"/>
        <w:autoSpaceDN w:val="0"/>
        <w:adjustRightInd w:val="0"/>
        <w:ind w:firstLine="709"/>
        <w:jc w:val="both"/>
        <w:rPr>
          <w:color w:val="000000"/>
          <w:sz w:val="24"/>
          <w:szCs w:val="24"/>
        </w:rPr>
      </w:pPr>
      <w:r w:rsidRPr="00022D67">
        <w:rPr>
          <w:sz w:val="24"/>
          <w:szCs w:val="24"/>
        </w:rPr>
        <w:t xml:space="preserve">данные об изменении </w:t>
      </w:r>
      <w:r w:rsidRPr="00022D67">
        <w:rPr>
          <w:color w:val="000000"/>
          <w:sz w:val="24"/>
          <w:szCs w:val="24"/>
        </w:rPr>
        <w:t>численности персонала, среднемесячной оплате труда работников Предприятия, в том числе руководителя, за отчетный период;</w:t>
      </w:r>
    </w:p>
    <w:p w:rsidR="00022D67" w:rsidRPr="00022D67" w:rsidRDefault="00022D67" w:rsidP="00022D67">
      <w:pPr>
        <w:autoSpaceDE w:val="0"/>
        <w:autoSpaceDN w:val="0"/>
        <w:adjustRightInd w:val="0"/>
        <w:ind w:firstLine="709"/>
        <w:jc w:val="both"/>
        <w:rPr>
          <w:color w:val="000000"/>
          <w:sz w:val="24"/>
          <w:szCs w:val="24"/>
        </w:rPr>
      </w:pPr>
      <w:r w:rsidRPr="00022D67">
        <w:rPr>
          <w:color w:val="000000"/>
          <w:sz w:val="24"/>
          <w:szCs w:val="24"/>
        </w:rPr>
        <w:t>данные об использовании прибыли, остающейся в распоряжении Предприятия;</w:t>
      </w:r>
    </w:p>
    <w:p w:rsidR="00022D67" w:rsidRPr="00022D67" w:rsidRDefault="00022D67" w:rsidP="00022D67">
      <w:pPr>
        <w:autoSpaceDE w:val="0"/>
        <w:autoSpaceDN w:val="0"/>
        <w:adjustRightInd w:val="0"/>
        <w:ind w:firstLine="709"/>
        <w:jc w:val="both"/>
        <w:rPr>
          <w:color w:val="000000"/>
          <w:sz w:val="24"/>
          <w:szCs w:val="24"/>
        </w:rPr>
      </w:pPr>
      <w:r w:rsidRPr="00022D67">
        <w:rPr>
          <w:color w:val="000000"/>
          <w:sz w:val="24"/>
          <w:szCs w:val="24"/>
        </w:rPr>
        <w:t xml:space="preserve">бухгалтерский </w:t>
      </w:r>
      <w:hyperlink r:id="rId12" w:history="1">
        <w:r w:rsidRPr="00022D67">
          <w:rPr>
            <w:color w:val="000000"/>
            <w:sz w:val="24"/>
            <w:szCs w:val="24"/>
          </w:rPr>
          <w:t>баланс</w:t>
        </w:r>
      </w:hyperlink>
      <w:r w:rsidRPr="00022D67">
        <w:rPr>
          <w:color w:val="000000"/>
          <w:sz w:val="24"/>
          <w:szCs w:val="24"/>
        </w:rPr>
        <w:t xml:space="preserve"> со всеми приложениями;</w:t>
      </w:r>
    </w:p>
    <w:p w:rsidR="00022D67" w:rsidRPr="00022D67" w:rsidRDefault="005D26B7" w:rsidP="00022D67">
      <w:pPr>
        <w:autoSpaceDE w:val="0"/>
        <w:autoSpaceDN w:val="0"/>
        <w:adjustRightInd w:val="0"/>
        <w:ind w:firstLine="709"/>
        <w:jc w:val="both"/>
        <w:rPr>
          <w:sz w:val="24"/>
          <w:szCs w:val="24"/>
        </w:rPr>
      </w:pPr>
      <w:hyperlink r:id="rId13" w:history="1">
        <w:r w:rsidR="00022D67" w:rsidRPr="00022D67">
          <w:rPr>
            <w:color w:val="000000"/>
            <w:sz w:val="24"/>
            <w:szCs w:val="24"/>
          </w:rPr>
          <w:t>отчет</w:t>
        </w:r>
      </w:hyperlink>
      <w:r w:rsidR="00022D67" w:rsidRPr="00022D67">
        <w:rPr>
          <w:color w:val="000000"/>
          <w:sz w:val="24"/>
          <w:szCs w:val="24"/>
        </w:rPr>
        <w:t xml:space="preserve"> о прибылях и убытках, отчет аудитора</w:t>
      </w:r>
      <w:r w:rsidR="00022D67" w:rsidRPr="00022D67">
        <w:rPr>
          <w:sz w:val="24"/>
          <w:szCs w:val="24"/>
        </w:rPr>
        <w:t xml:space="preserve"> (в случаях, предусмотренных действующим законодательством РФ);</w:t>
      </w:r>
    </w:p>
    <w:p w:rsidR="00022D67" w:rsidRPr="00022D67" w:rsidRDefault="00022D67" w:rsidP="00022D67">
      <w:pPr>
        <w:autoSpaceDE w:val="0"/>
        <w:autoSpaceDN w:val="0"/>
        <w:adjustRightInd w:val="0"/>
        <w:ind w:firstLine="709"/>
        <w:jc w:val="both"/>
        <w:rPr>
          <w:sz w:val="24"/>
          <w:szCs w:val="24"/>
        </w:rPr>
      </w:pPr>
      <w:r w:rsidRPr="00022D67">
        <w:rPr>
          <w:sz w:val="24"/>
          <w:szCs w:val="24"/>
        </w:rPr>
        <w:t>расчет суммы отчислений от прибыли в местный бюджет района.</w:t>
      </w:r>
    </w:p>
    <w:p w:rsidR="00022D67" w:rsidRPr="00022D67" w:rsidRDefault="00022D67" w:rsidP="00022D67">
      <w:pPr>
        <w:autoSpaceDE w:val="0"/>
        <w:autoSpaceDN w:val="0"/>
        <w:adjustRightInd w:val="0"/>
        <w:ind w:firstLine="709"/>
        <w:jc w:val="both"/>
        <w:rPr>
          <w:sz w:val="24"/>
          <w:szCs w:val="24"/>
        </w:rPr>
      </w:pPr>
      <w:r w:rsidRPr="00022D67">
        <w:rPr>
          <w:sz w:val="24"/>
          <w:szCs w:val="24"/>
        </w:rPr>
        <w:t>3.6. Уполномоченный орган в срок не более 10 календарных дней после получения документов от Предприятий готовит заключение по выполнению планов финансово-хозяйственной деятельности Предприятий за отчетный год, о достижении показателей эффективности деятельности Предприятий и о размерах части чистой прибыли Предприятий, подлежащей перечислению в местный бюджет района.</w:t>
      </w:r>
    </w:p>
    <w:p w:rsidR="00022D67" w:rsidRPr="00022D67" w:rsidRDefault="00022D67" w:rsidP="00022D67">
      <w:pPr>
        <w:autoSpaceDE w:val="0"/>
        <w:autoSpaceDN w:val="0"/>
        <w:adjustRightInd w:val="0"/>
        <w:ind w:firstLine="709"/>
        <w:jc w:val="both"/>
        <w:rPr>
          <w:sz w:val="24"/>
          <w:szCs w:val="24"/>
        </w:rPr>
      </w:pPr>
      <w:r w:rsidRPr="00022D67">
        <w:rPr>
          <w:sz w:val="24"/>
          <w:szCs w:val="24"/>
        </w:rPr>
        <w:t xml:space="preserve">3.7. Комиссия с учетом заключения Уполномоченного органа принимает решение об утверждении бухгалтерской отчетности, отчетов Предприятий и расчета размера части чистой прибыли Предприятий, подлежащей перечислению в местный бюджет района. Комиссия вправе вносить предложения о пересмотре процента отчислений от прибыли, остающейся в распоряжении Предприятий по результатам работы Предприятий за год и подлежащей перечислению в местный бюджет района. Использование нераспределенной </w:t>
      </w:r>
      <w:r w:rsidRPr="00022D67">
        <w:rPr>
          <w:sz w:val="24"/>
          <w:szCs w:val="24"/>
        </w:rPr>
        <w:lastRenderedPageBreak/>
        <w:t>прибыли прошлых лет в обязательном порядке подлежит согласованию с администрацией района.</w:t>
      </w:r>
    </w:p>
    <w:p w:rsidR="00022D67" w:rsidRPr="00022D67" w:rsidRDefault="00022D67" w:rsidP="00022D67">
      <w:pPr>
        <w:autoSpaceDE w:val="0"/>
        <w:autoSpaceDN w:val="0"/>
        <w:adjustRightInd w:val="0"/>
        <w:ind w:firstLine="540"/>
        <w:jc w:val="both"/>
        <w:rPr>
          <w:sz w:val="24"/>
          <w:szCs w:val="24"/>
        </w:rPr>
      </w:pPr>
      <w:r w:rsidRPr="00022D67">
        <w:rPr>
          <w:sz w:val="24"/>
          <w:szCs w:val="24"/>
        </w:rPr>
        <w:t xml:space="preserve">3.8. Рассмотрение Комиссией результатов финансово-хозяйственной деятельности Предприятий за год должно быть завершено до 29 марта следующего </w:t>
      </w:r>
      <w:proofErr w:type="gramStart"/>
      <w:r w:rsidRPr="00022D67">
        <w:rPr>
          <w:sz w:val="24"/>
          <w:szCs w:val="24"/>
        </w:rPr>
        <w:t>за</w:t>
      </w:r>
      <w:proofErr w:type="gramEnd"/>
      <w:r w:rsidRPr="00022D67">
        <w:rPr>
          <w:sz w:val="24"/>
          <w:szCs w:val="24"/>
        </w:rPr>
        <w:t xml:space="preserve"> отчетным года.</w:t>
      </w:r>
    </w:p>
    <w:p w:rsidR="00022D67" w:rsidRPr="00022D67" w:rsidRDefault="00022D67" w:rsidP="00022D67">
      <w:pPr>
        <w:autoSpaceDE w:val="0"/>
        <w:autoSpaceDN w:val="0"/>
        <w:adjustRightInd w:val="0"/>
        <w:ind w:firstLine="540"/>
        <w:jc w:val="both"/>
        <w:rPr>
          <w:sz w:val="24"/>
          <w:szCs w:val="24"/>
        </w:rPr>
      </w:pPr>
      <w:r w:rsidRPr="00022D67">
        <w:rPr>
          <w:sz w:val="24"/>
          <w:szCs w:val="24"/>
        </w:rPr>
        <w:t>3.9. На основании предложений Комиссии Уполномоченным органом готовится проект постановления администрации района об утверждении отчетов о выполнении планов финансово-хозяйственной деятельности Предприятий за отчетный год.</w:t>
      </w:r>
    </w:p>
    <w:p w:rsidR="00022D67" w:rsidRPr="00022D67" w:rsidRDefault="00022D67" w:rsidP="00022D67">
      <w:pPr>
        <w:autoSpaceDE w:val="0"/>
        <w:autoSpaceDN w:val="0"/>
        <w:adjustRightInd w:val="0"/>
        <w:ind w:firstLine="540"/>
        <w:jc w:val="both"/>
        <w:rPr>
          <w:sz w:val="24"/>
          <w:szCs w:val="24"/>
        </w:rPr>
      </w:pPr>
      <w:r w:rsidRPr="00022D67">
        <w:rPr>
          <w:sz w:val="24"/>
          <w:szCs w:val="24"/>
        </w:rPr>
        <w:t>3.10. На основании утвержденной бухгалтерской отчетности Предприятия производят отчисление части прибыли в местный бюджет района.</w:t>
      </w:r>
    </w:p>
    <w:p w:rsidR="003D16A4" w:rsidRPr="00022D67" w:rsidRDefault="003D16A4">
      <w:pPr>
        <w:rPr>
          <w:sz w:val="24"/>
          <w:szCs w:val="24"/>
        </w:rPr>
      </w:pPr>
    </w:p>
    <w:p w:rsidR="00022D67" w:rsidRPr="00022D67" w:rsidRDefault="00022D67">
      <w:pPr>
        <w:rPr>
          <w:sz w:val="24"/>
          <w:szCs w:val="24"/>
        </w:rPr>
      </w:pPr>
    </w:p>
    <w:p w:rsidR="00022D67" w:rsidRPr="00022D67" w:rsidRDefault="00022D67" w:rsidP="00022D67">
      <w:pPr>
        <w:autoSpaceDE w:val="0"/>
        <w:autoSpaceDN w:val="0"/>
        <w:adjustRightInd w:val="0"/>
        <w:rPr>
          <w:sz w:val="24"/>
          <w:szCs w:val="24"/>
        </w:rPr>
      </w:pPr>
      <w:r w:rsidRPr="00022D67">
        <w:rPr>
          <w:sz w:val="24"/>
          <w:szCs w:val="24"/>
        </w:rPr>
        <w:t xml:space="preserve">                                                                                Приложение 2</w:t>
      </w:r>
    </w:p>
    <w:p w:rsidR="00022D67" w:rsidRPr="00022D67" w:rsidRDefault="00022D67" w:rsidP="00022D67">
      <w:pPr>
        <w:autoSpaceDE w:val="0"/>
        <w:autoSpaceDN w:val="0"/>
        <w:adjustRightInd w:val="0"/>
        <w:ind w:firstLine="4820"/>
        <w:jc w:val="both"/>
        <w:rPr>
          <w:sz w:val="24"/>
          <w:szCs w:val="24"/>
        </w:rPr>
      </w:pPr>
      <w:r w:rsidRPr="00022D67">
        <w:rPr>
          <w:sz w:val="24"/>
          <w:szCs w:val="24"/>
        </w:rPr>
        <w:t>к постановлению администрации</w:t>
      </w:r>
    </w:p>
    <w:p w:rsidR="00022D67" w:rsidRPr="00022D67" w:rsidRDefault="00022D67" w:rsidP="00022D67">
      <w:pPr>
        <w:autoSpaceDE w:val="0"/>
        <w:autoSpaceDN w:val="0"/>
        <w:adjustRightInd w:val="0"/>
        <w:ind w:firstLine="4820"/>
        <w:jc w:val="both"/>
        <w:rPr>
          <w:sz w:val="24"/>
          <w:szCs w:val="24"/>
        </w:rPr>
      </w:pPr>
      <w:r w:rsidRPr="00022D67">
        <w:rPr>
          <w:sz w:val="24"/>
          <w:szCs w:val="24"/>
        </w:rPr>
        <w:t>РМО «Усть-Удинский район»</w:t>
      </w:r>
    </w:p>
    <w:p w:rsidR="00022D67" w:rsidRPr="00022D67" w:rsidRDefault="00022D67" w:rsidP="00022D67">
      <w:pPr>
        <w:autoSpaceDE w:val="0"/>
        <w:autoSpaceDN w:val="0"/>
        <w:adjustRightInd w:val="0"/>
        <w:ind w:firstLine="4820"/>
        <w:jc w:val="both"/>
        <w:rPr>
          <w:sz w:val="24"/>
          <w:szCs w:val="24"/>
          <w:u w:val="single"/>
        </w:rPr>
      </w:pPr>
      <w:r w:rsidRPr="00022D67">
        <w:rPr>
          <w:sz w:val="24"/>
          <w:szCs w:val="24"/>
        </w:rPr>
        <w:t xml:space="preserve">от </w:t>
      </w:r>
      <w:r w:rsidRPr="00022D67">
        <w:rPr>
          <w:sz w:val="24"/>
          <w:szCs w:val="24"/>
          <w:u w:val="single"/>
        </w:rPr>
        <w:t xml:space="preserve">19.05.2015  </w:t>
      </w:r>
      <w:r w:rsidRPr="00022D67">
        <w:rPr>
          <w:sz w:val="24"/>
          <w:szCs w:val="24"/>
        </w:rPr>
        <w:t>№ 221</w:t>
      </w:r>
    </w:p>
    <w:p w:rsidR="00022D67" w:rsidRPr="00022D67" w:rsidRDefault="00022D67" w:rsidP="00022D67">
      <w:pPr>
        <w:autoSpaceDE w:val="0"/>
        <w:autoSpaceDN w:val="0"/>
        <w:adjustRightInd w:val="0"/>
        <w:jc w:val="right"/>
        <w:rPr>
          <w:sz w:val="24"/>
          <w:szCs w:val="24"/>
        </w:rPr>
      </w:pPr>
    </w:p>
    <w:p w:rsidR="00022D67" w:rsidRPr="00022D67" w:rsidRDefault="00022D67" w:rsidP="00022D67">
      <w:pPr>
        <w:autoSpaceDE w:val="0"/>
        <w:autoSpaceDN w:val="0"/>
        <w:adjustRightInd w:val="0"/>
        <w:jc w:val="right"/>
        <w:rPr>
          <w:sz w:val="24"/>
          <w:szCs w:val="24"/>
        </w:rPr>
      </w:pPr>
    </w:p>
    <w:p w:rsidR="00022D67" w:rsidRPr="00022D67" w:rsidRDefault="00022D67" w:rsidP="00022D67">
      <w:pPr>
        <w:autoSpaceDE w:val="0"/>
        <w:autoSpaceDN w:val="0"/>
        <w:adjustRightInd w:val="0"/>
        <w:jc w:val="center"/>
        <w:rPr>
          <w:sz w:val="24"/>
          <w:szCs w:val="24"/>
        </w:rPr>
      </w:pPr>
      <w:r w:rsidRPr="00022D67">
        <w:rPr>
          <w:sz w:val="24"/>
          <w:szCs w:val="24"/>
        </w:rPr>
        <w:t>СОСТАВ</w:t>
      </w:r>
    </w:p>
    <w:p w:rsidR="00022D67" w:rsidRPr="00022D67" w:rsidRDefault="00022D67" w:rsidP="00022D67">
      <w:pPr>
        <w:autoSpaceDE w:val="0"/>
        <w:autoSpaceDN w:val="0"/>
        <w:adjustRightInd w:val="0"/>
        <w:jc w:val="center"/>
        <w:rPr>
          <w:sz w:val="24"/>
          <w:szCs w:val="24"/>
        </w:rPr>
      </w:pPr>
      <w:r w:rsidRPr="00022D67">
        <w:rPr>
          <w:sz w:val="24"/>
          <w:szCs w:val="24"/>
        </w:rPr>
        <w:t>комиссии по оценке эффективности деятельности</w:t>
      </w:r>
    </w:p>
    <w:p w:rsidR="00022D67" w:rsidRPr="00022D67" w:rsidRDefault="00022D67" w:rsidP="00022D67">
      <w:pPr>
        <w:autoSpaceDE w:val="0"/>
        <w:autoSpaceDN w:val="0"/>
        <w:adjustRightInd w:val="0"/>
        <w:jc w:val="center"/>
        <w:rPr>
          <w:sz w:val="24"/>
          <w:szCs w:val="24"/>
        </w:rPr>
      </w:pPr>
      <w:r w:rsidRPr="00022D67">
        <w:rPr>
          <w:sz w:val="24"/>
          <w:szCs w:val="24"/>
        </w:rPr>
        <w:t>муниципальных унитарных предприятий</w:t>
      </w:r>
    </w:p>
    <w:p w:rsidR="00022D67" w:rsidRPr="00022D67" w:rsidRDefault="00022D67" w:rsidP="00022D67">
      <w:pPr>
        <w:autoSpaceDE w:val="0"/>
        <w:autoSpaceDN w:val="0"/>
        <w:adjustRightInd w:val="0"/>
        <w:jc w:val="center"/>
        <w:rPr>
          <w:sz w:val="24"/>
          <w:szCs w:val="24"/>
        </w:rPr>
      </w:pPr>
      <w:r w:rsidRPr="00022D67">
        <w:rPr>
          <w:sz w:val="24"/>
          <w:szCs w:val="24"/>
        </w:rPr>
        <w:t>РМО «Усть-Удинский район»</w:t>
      </w:r>
    </w:p>
    <w:p w:rsidR="00022D67" w:rsidRPr="00022D67" w:rsidRDefault="00022D67" w:rsidP="00022D67">
      <w:pPr>
        <w:autoSpaceDE w:val="0"/>
        <w:autoSpaceDN w:val="0"/>
        <w:adjustRightInd w:val="0"/>
        <w:jc w:val="center"/>
        <w:rPr>
          <w:sz w:val="24"/>
          <w:szCs w:val="24"/>
        </w:rPr>
      </w:pPr>
    </w:p>
    <w:p w:rsidR="00022D67" w:rsidRPr="00022D67" w:rsidRDefault="00022D67" w:rsidP="00022D67">
      <w:pPr>
        <w:autoSpaceDE w:val="0"/>
        <w:autoSpaceDN w:val="0"/>
        <w:adjustRightInd w:val="0"/>
        <w:jc w:val="center"/>
        <w:rPr>
          <w:sz w:val="24"/>
          <w:szCs w:val="24"/>
        </w:rPr>
      </w:pPr>
    </w:p>
    <w:tbl>
      <w:tblPr>
        <w:tblW w:w="0" w:type="auto"/>
        <w:tblLook w:val="01E0" w:firstRow="1" w:lastRow="1" w:firstColumn="1" w:lastColumn="1" w:noHBand="0" w:noVBand="0"/>
      </w:tblPr>
      <w:tblGrid>
        <w:gridCol w:w="2766"/>
        <w:gridCol w:w="6805"/>
      </w:tblGrid>
      <w:tr w:rsidR="00022D67" w:rsidRPr="00022D67" w:rsidTr="00236380">
        <w:tc>
          <w:tcPr>
            <w:tcW w:w="2802" w:type="dxa"/>
          </w:tcPr>
          <w:p w:rsidR="00022D67" w:rsidRPr="00022D67" w:rsidRDefault="00022D67" w:rsidP="00236380">
            <w:pPr>
              <w:pStyle w:val="a4"/>
              <w:spacing w:after="240"/>
              <w:rPr>
                <w:rFonts w:ascii="Times New Roman" w:hAnsi="Times New Roman" w:cs="Times New Roman"/>
              </w:rPr>
            </w:pPr>
            <w:r w:rsidRPr="00022D67">
              <w:rPr>
                <w:rFonts w:ascii="Times New Roman" w:hAnsi="Times New Roman" w:cs="Times New Roman"/>
              </w:rPr>
              <w:t>Чемезов С.Н.</w:t>
            </w:r>
          </w:p>
        </w:tc>
        <w:tc>
          <w:tcPr>
            <w:tcW w:w="6945" w:type="dxa"/>
          </w:tcPr>
          <w:p w:rsidR="00022D67" w:rsidRPr="00022D67" w:rsidRDefault="00022D67" w:rsidP="00236380">
            <w:pPr>
              <w:jc w:val="both"/>
              <w:rPr>
                <w:sz w:val="24"/>
                <w:szCs w:val="24"/>
              </w:rPr>
            </w:pPr>
            <w:r w:rsidRPr="00022D67">
              <w:rPr>
                <w:sz w:val="24"/>
                <w:szCs w:val="24"/>
              </w:rPr>
              <w:t>- глава администрации района, председатель комиссии;</w:t>
            </w:r>
          </w:p>
          <w:p w:rsidR="00022D67" w:rsidRPr="00022D67" w:rsidRDefault="00022D67" w:rsidP="00236380">
            <w:pPr>
              <w:jc w:val="both"/>
              <w:rPr>
                <w:sz w:val="24"/>
                <w:szCs w:val="24"/>
              </w:rPr>
            </w:pPr>
          </w:p>
        </w:tc>
      </w:tr>
      <w:tr w:rsidR="00022D67" w:rsidRPr="00022D67" w:rsidTr="00236380">
        <w:tc>
          <w:tcPr>
            <w:tcW w:w="2802" w:type="dxa"/>
          </w:tcPr>
          <w:p w:rsidR="00022D67" w:rsidRPr="00022D67" w:rsidRDefault="00022D67" w:rsidP="00236380">
            <w:pPr>
              <w:pStyle w:val="a4"/>
              <w:spacing w:after="240"/>
              <w:rPr>
                <w:rFonts w:ascii="Times New Roman" w:hAnsi="Times New Roman" w:cs="Times New Roman"/>
              </w:rPr>
            </w:pPr>
            <w:proofErr w:type="spellStart"/>
            <w:r w:rsidRPr="00022D67">
              <w:rPr>
                <w:rFonts w:ascii="Times New Roman" w:hAnsi="Times New Roman" w:cs="Times New Roman"/>
              </w:rPr>
              <w:t>Милентьева</w:t>
            </w:r>
            <w:proofErr w:type="spellEnd"/>
            <w:r w:rsidRPr="00022D67">
              <w:rPr>
                <w:rFonts w:ascii="Times New Roman" w:hAnsi="Times New Roman" w:cs="Times New Roman"/>
              </w:rPr>
              <w:t xml:space="preserve"> Л.М.</w:t>
            </w:r>
          </w:p>
        </w:tc>
        <w:tc>
          <w:tcPr>
            <w:tcW w:w="6945" w:type="dxa"/>
          </w:tcPr>
          <w:p w:rsidR="00022D67" w:rsidRPr="00022D67" w:rsidRDefault="00022D67" w:rsidP="00236380">
            <w:pPr>
              <w:jc w:val="both"/>
              <w:rPr>
                <w:sz w:val="24"/>
                <w:szCs w:val="24"/>
              </w:rPr>
            </w:pPr>
            <w:r w:rsidRPr="00022D67">
              <w:rPr>
                <w:sz w:val="24"/>
                <w:szCs w:val="24"/>
              </w:rPr>
              <w:t>- начальник финансового управления администрации</w:t>
            </w:r>
          </w:p>
          <w:p w:rsidR="00022D67" w:rsidRPr="00022D67" w:rsidRDefault="00022D67" w:rsidP="00236380">
            <w:pPr>
              <w:jc w:val="both"/>
              <w:rPr>
                <w:sz w:val="24"/>
                <w:szCs w:val="24"/>
              </w:rPr>
            </w:pPr>
            <w:r w:rsidRPr="00022D67">
              <w:rPr>
                <w:sz w:val="24"/>
                <w:szCs w:val="24"/>
              </w:rPr>
              <w:t xml:space="preserve">  района,  заместитель председателя комиссии;</w:t>
            </w:r>
          </w:p>
          <w:p w:rsidR="00022D67" w:rsidRPr="00022D67" w:rsidRDefault="00022D67" w:rsidP="00236380">
            <w:pPr>
              <w:jc w:val="both"/>
              <w:rPr>
                <w:sz w:val="24"/>
                <w:szCs w:val="24"/>
              </w:rPr>
            </w:pPr>
          </w:p>
        </w:tc>
      </w:tr>
      <w:tr w:rsidR="00022D67" w:rsidRPr="00022D67" w:rsidTr="00236380">
        <w:tc>
          <w:tcPr>
            <w:tcW w:w="2802" w:type="dxa"/>
          </w:tcPr>
          <w:p w:rsidR="00022D67" w:rsidRPr="00022D67" w:rsidRDefault="00022D67" w:rsidP="00236380">
            <w:pPr>
              <w:pStyle w:val="a4"/>
              <w:spacing w:after="240"/>
              <w:rPr>
                <w:rFonts w:ascii="Times New Roman" w:hAnsi="Times New Roman" w:cs="Times New Roman"/>
              </w:rPr>
            </w:pPr>
            <w:r w:rsidRPr="00022D67">
              <w:rPr>
                <w:rFonts w:ascii="Times New Roman" w:hAnsi="Times New Roman" w:cs="Times New Roman"/>
              </w:rPr>
              <w:t>Кочкина Л.С.</w:t>
            </w:r>
          </w:p>
        </w:tc>
        <w:tc>
          <w:tcPr>
            <w:tcW w:w="6945" w:type="dxa"/>
          </w:tcPr>
          <w:p w:rsidR="00022D67" w:rsidRPr="00022D67" w:rsidRDefault="00022D67" w:rsidP="00236380">
            <w:pPr>
              <w:rPr>
                <w:sz w:val="24"/>
                <w:szCs w:val="24"/>
              </w:rPr>
            </w:pPr>
            <w:r w:rsidRPr="00022D67">
              <w:rPr>
                <w:sz w:val="24"/>
                <w:szCs w:val="24"/>
              </w:rPr>
              <w:t>- начальник экономического отдела администрации</w:t>
            </w:r>
          </w:p>
          <w:p w:rsidR="00022D67" w:rsidRPr="00022D67" w:rsidRDefault="00022D67" w:rsidP="00236380">
            <w:pPr>
              <w:rPr>
                <w:sz w:val="24"/>
                <w:szCs w:val="24"/>
              </w:rPr>
            </w:pPr>
            <w:r w:rsidRPr="00022D67">
              <w:rPr>
                <w:sz w:val="24"/>
                <w:szCs w:val="24"/>
              </w:rPr>
              <w:t xml:space="preserve"> района, секретарь комиссии.</w:t>
            </w:r>
          </w:p>
        </w:tc>
      </w:tr>
      <w:tr w:rsidR="00022D67" w:rsidRPr="00022D67" w:rsidTr="00236380">
        <w:tc>
          <w:tcPr>
            <w:tcW w:w="9747" w:type="dxa"/>
            <w:gridSpan w:val="2"/>
          </w:tcPr>
          <w:p w:rsidR="00022D67" w:rsidRPr="00022D67" w:rsidRDefault="00022D67" w:rsidP="00236380">
            <w:pPr>
              <w:pStyle w:val="a4"/>
              <w:spacing w:after="240"/>
              <w:rPr>
                <w:rFonts w:ascii="Times New Roman" w:hAnsi="Times New Roman" w:cs="Times New Roman"/>
              </w:rPr>
            </w:pPr>
          </w:p>
        </w:tc>
      </w:tr>
      <w:tr w:rsidR="00022D67" w:rsidRPr="00022D67" w:rsidTr="00236380">
        <w:tc>
          <w:tcPr>
            <w:tcW w:w="2802" w:type="dxa"/>
          </w:tcPr>
          <w:p w:rsidR="00022D67" w:rsidRPr="00022D67" w:rsidRDefault="00022D67" w:rsidP="00236380">
            <w:pPr>
              <w:pStyle w:val="a4"/>
              <w:spacing w:after="240"/>
              <w:rPr>
                <w:rFonts w:ascii="Times New Roman" w:hAnsi="Times New Roman" w:cs="Times New Roman"/>
              </w:rPr>
            </w:pPr>
            <w:r w:rsidRPr="00022D67">
              <w:rPr>
                <w:rFonts w:ascii="Times New Roman" w:hAnsi="Times New Roman" w:cs="Times New Roman"/>
              </w:rPr>
              <w:t>Соболева В.В.</w:t>
            </w:r>
          </w:p>
        </w:tc>
        <w:tc>
          <w:tcPr>
            <w:tcW w:w="6945" w:type="dxa"/>
          </w:tcPr>
          <w:p w:rsidR="00022D67" w:rsidRPr="00022D67" w:rsidRDefault="00022D67" w:rsidP="00236380">
            <w:pPr>
              <w:jc w:val="both"/>
              <w:rPr>
                <w:sz w:val="24"/>
                <w:szCs w:val="24"/>
              </w:rPr>
            </w:pPr>
            <w:r w:rsidRPr="00022D67">
              <w:rPr>
                <w:sz w:val="24"/>
                <w:szCs w:val="24"/>
              </w:rPr>
              <w:t xml:space="preserve">- председатель комитета по управлению муниципальным имуществом </w:t>
            </w:r>
            <w:proofErr w:type="spellStart"/>
            <w:r w:rsidRPr="00022D67">
              <w:rPr>
                <w:sz w:val="24"/>
                <w:szCs w:val="24"/>
              </w:rPr>
              <w:t>Усть-Удинского</w:t>
            </w:r>
            <w:proofErr w:type="spellEnd"/>
            <w:r w:rsidRPr="00022D67">
              <w:rPr>
                <w:sz w:val="24"/>
                <w:szCs w:val="24"/>
              </w:rPr>
              <w:t xml:space="preserve"> района;</w:t>
            </w:r>
          </w:p>
          <w:p w:rsidR="00022D67" w:rsidRPr="00022D67" w:rsidRDefault="00022D67" w:rsidP="00236380">
            <w:pPr>
              <w:jc w:val="both"/>
              <w:rPr>
                <w:sz w:val="24"/>
                <w:szCs w:val="24"/>
              </w:rPr>
            </w:pPr>
            <w:r w:rsidRPr="00022D67">
              <w:rPr>
                <w:sz w:val="24"/>
                <w:szCs w:val="24"/>
              </w:rPr>
              <w:t xml:space="preserve">  </w:t>
            </w:r>
          </w:p>
          <w:p w:rsidR="00022D67" w:rsidRPr="00022D67" w:rsidRDefault="00022D67" w:rsidP="00236380">
            <w:pPr>
              <w:jc w:val="both"/>
              <w:rPr>
                <w:sz w:val="24"/>
                <w:szCs w:val="24"/>
              </w:rPr>
            </w:pPr>
          </w:p>
        </w:tc>
      </w:tr>
      <w:tr w:rsidR="00022D67" w:rsidRPr="00022D67" w:rsidTr="00236380">
        <w:tc>
          <w:tcPr>
            <w:tcW w:w="2802" w:type="dxa"/>
          </w:tcPr>
          <w:p w:rsidR="00022D67" w:rsidRPr="00022D67" w:rsidRDefault="00022D67" w:rsidP="00236380">
            <w:pPr>
              <w:pStyle w:val="a4"/>
              <w:spacing w:after="240"/>
              <w:rPr>
                <w:rFonts w:ascii="Times New Roman" w:hAnsi="Times New Roman" w:cs="Times New Roman"/>
              </w:rPr>
            </w:pPr>
            <w:r w:rsidRPr="00022D67">
              <w:rPr>
                <w:rFonts w:ascii="Times New Roman" w:hAnsi="Times New Roman" w:cs="Times New Roman"/>
              </w:rPr>
              <w:t>Павлюченко Л.А.</w:t>
            </w:r>
          </w:p>
        </w:tc>
        <w:tc>
          <w:tcPr>
            <w:tcW w:w="6945" w:type="dxa"/>
          </w:tcPr>
          <w:p w:rsidR="00022D67" w:rsidRPr="00022D67" w:rsidRDefault="00022D67" w:rsidP="00236380">
            <w:pPr>
              <w:jc w:val="both"/>
              <w:rPr>
                <w:sz w:val="24"/>
                <w:szCs w:val="24"/>
              </w:rPr>
            </w:pPr>
            <w:r w:rsidRPr="00022D67">
              <w:rPr>
                <w:sz w:val="24"/>
                <w:szCs w:val="24"/>
              </w:rPr>
              <w:t xml:space="preserve">- </w:t>
            </w:r>
            <w:proofErr w:type="spellStart"/>
            <w:r w:rsidRPr="00022D67">
              <w:rPr>
                <w:sz w:val="24"/>
                <w:szCs w:val="24"/>
              </w:rPr>
              <w:t>зам</w:t>
            </w:r>
            <w:proofErr w:type="gramStart"/>
            <w:r w:rsidRPr="00022D67">
              <w:rPr>
                <w:sz w:val="24"/>
                <w:szCs w:val="24"/>
              </w:rPr>
              <w:t>.н</w:t>
            </w:r>
            <w:proofErr w:type="gramEnd"/>
            <w:r w:rsidRPr="00022D67">
              <w:rPr>
                <w:sz w:val="24"/>
                <w:szCs w:val="24"/>
              </w:rPr>
              <w:t>ачальника</w:t>
            </w:r>
            <w:proofErr w:type="spellEnd"/>
            <w:r w:rsidRPr="00022D67">
              <w:rPr>
                <w:sz w:val="24"/>
                <w:szCs w:val="24"/>
              </w:rPr>
              <w:t xml:space="preserve"> финансового управления администрации района;</w:t>
            </w:r>
          </w:p>
          <w:p w:rsidR="00022D67" w:rsidRPr="00022D67" w:rsidRDefault="00022D67" w:rsidP="00236380">
            <w:pPr>
              <w:jc w:val="both"/>
              <w:rPr>
                <w:sz w:val="24"/>
                <w:szCs w:val="24"/>
              </w:rPr>
            </w:pPr>
          </w:p>
        </w:tc>
      </w:tr>
      <w:tr w:rsidR="00022D67" w:rsidRPr="00022D67" w:rsidTr="00236380">
        <w:tc>
          <w:tcPr>
            <w:tcW w:w="2802" w:type="dxa"/>
          </w:tcPr>
          <w:p w:rsidR="00022D67" w:rsidRPr="00022D67" w:rsidRDefault="00022D67" w:rsidP="00236380">
            <w:pPr>
              <w:pStyle w:val="a4"/>
              <w:spacing w:after="240"/>
              <w:rPr>
                <w:rFonts w:ascii="Times New Roman" w:hAnsi="Times New Roman" w:cs="Times New Roman"/>
              </w:rPr>
            </w:pPr>
          </w:p>
        </w:tc>
        <w:tc>
          <w:tcPr>
            <w:tcW w:w="6945" w:type="dxa"/>
          </w:tcPr>
          <w:p w:rsidR="00022D67" w:rsidRPr="00022D67" w:rsidRDefault="00022D67" w:rsidP="00236380">
            <w:pPr>
              <w:jc w:val="both"/>
              <w:rPr>
                <w:sz w:val="24"/>
                <w:szCs w:val="24"/>
              </w:rPr>
            </w:pPr>
          </w:p>
        </w:tc>
      </w:tr>
    </w:tbl>
    <w:p w:rsidR="00022D67" w:rsidRPr="00022D67" w:rsidRDefault="00022D67" w:rsidP="00022D67">
      <w:pPr>
        <w:autoSpaceDE w:val="0"/>
        <w:autoSpaceDN w:val="0"/>
        <w:adjustRightInd w:val="0"/>
        <w:jc w:val="right"/>
        <w:rPr>
          <w:sz w:val="24"/>
          <w:szCs w:val="24"/>
        </w:rPr>
      </w:pPr>
    </w:p>
    <w:p w:rsidR="00022D67" w:rsidRPr="00022D67" w:rsidRDefault="00022D67" w:rsidP="00022D67">
      <w:pPr>
        <w:jc w:val="both"/>
        <w:rPr>
          <w:color w:val="000000"/>
          <w:sz w:val="24"/>
          <w:szCs w:val="24"/>
        </w:rPr>
      </w:pPr>
    </w:p>
    <w:p w:rsidR="00022D67" w:rsidRPr="00022D67" w:rsidRDefault="00022D67" w:rsidP="00022D67">
      <w:pPr>
        <w:jc w:val="both"/>
        <w:rPr>
          <w:color w:val="000000"/>
          <w:sz w:val="24"/>
          <w:szCs w:val="24"/>
        </w:rPr>
      </w:pPr>
    </w:p>
    <w:p w:rsidR="00022D67" w:rsidRPr="00022D67" w:rsidRDefault="00022D67" w:rsidP="00022D67">
      <w:pPr>
        <w:jc w:val="both"/>
        <w:rPr>
          <w:color w:val="000000"/>
          <w:sz w:val="24"/>
          <w:szCs w:val="24"/>
        </w:rPr>
      </w:pPr>
    </w:p>
    <w:p w:rsidR="00022D67" w:rsidRPr="00022D67" w:rsidRDefault="00022D67" w:rsidP="00022D67">
      <w:pPr>
        <w:jc w:val="both"/>
        <w:rPr>
          <w:color w:val="000000"/>
          <w:sz w:val="24"/>
          <w:szCs w:val="24"/>
        </w:rPr>
      </w:pPr>
    </w:p>
    <w:p w:rsidR="00022D67" w:rsidRPr="00022D67" w:rsidRDefault="00022D67" w:rsidP="00022D67">
      <w:pPr>
        <w:jc w:val="both"/>
        <w:rPr>
          <w:color w:val="000000"/>
          <w:sz w:val="24"/>
          <w:szCs w:val="24"/>
        </w:rPr>
      </w:pPr>
    </w:p>
    <w:p w:rsidR="00022D67" w:rsidRPr="00022D67" w:rsidRDefault="00022D67" w:rsidP="00022D67">
      <w:pPr>
        <w:jc w:val="both"/>
        <w:rPr>
          <w:color w:val="000000"/>
          <w:sz w:val="24"/>
          <w:szCs w:val="24"/>
        </w:rPr>
      </w:pPr>
    </w:p>
    <w:p w:rsidR="00022D67" w:rsidRPr="00022D67" w:rsidRDefault="00022D67" w:rsidP="00022D67">
      <w:pPr>
        <w:jc w:val="both"/>
        <w:rPr>
          <w:color w:val="000000"/>
          <w:sz w:val="24"/>
          <w:szCs w:val="24"/>
        </w:rPr>
      </w:pPr>
    </w:p>
    <w:p w:rsidR="00022D67" w:rsidRPr="00022D67" w:rsidRDefault="00022D67" w:rsidP="00022D67">
      <w:pPr>
        <w:jc w:val="both"/>
        <w:rPr>
          <w:color w:val="000000"/>
          <w:sz w:val="24"/>
          <w:szCs w:val="24"/>
        </w:rPr>
      </w:pPr>
    </w:p>
    <w:p w:rsidR="00022D67" w:rsidRPr="00022D67" w:rsidRDefault="00022D67" w:rsidP="00022D67">
      <w:pPr>
        <w:jc w:val="both"/>
        <w:rPr>
          <w:color w:val="000000"/>
          <w:sz w:val="24"/>
          <w:szCs w:val="24"/>
        </w:rPr>
      </w:pPr>
    </w:p>
    <w:p w:rsidR="00022D67" w:rsidRPr="00022D67" w:rsidRDefault="00022D67" w:rsidP="00022D67">
      <w:pPr>
        <w:jc w:val="both"/>
        <w:rPr>
          <w:color w:val="000000"/>
          <w:sz w:val="24"/>
          <w:szCs w:val="24"/>
        </w:rPr>
      </w:pPr>
    </w:p>
    <w:p w:rsidR="00022D67" w:rsidRPr="00022D67" w:rsidRDefault="00022D67" w:rsidP="00022D67">
      <w:pPr>
        <w:autoSpaceDE w:val="0"/>
        <w:autoSpaceDN w:val="0"/>
        <w:adjustRightInd w:val="0"/>
        <w:jc w:val="center"/>
        <w:rPr>
          <w:sz w:val="24"/>
          <w:szCs w:val="24"/>
        </w:rPr>
      </w:pPr>
      <w:r w:rsidRPr="00022D67">
        <w:rPr>
          <w:sz w:val="24"/>
          <w:szCs w:val="24"/>
        </w:rPr>
        <w:lastRenderedPageBreak/>
        <w:t xml:space="preserve">               </w:t>
      </w:r>
    </w:p>
    <w:p w:rsidR="00022D67" w:rsidRPr="00022D67" w:rsidRDefault="00022D67" w:rsidP="00022D67">
      <w:pPr>
        <w:autoSpaceDE w:val="0"/>
        <w:autoSpaceDN w:val="0"/>
        <w:adjustRightInd w:val="0"/>
        <w:jc w:val="center"/>
        <w:rPr>
          <w:sz w:val="24"/>
          <w:szCs w:val="24"/>
        </w:rPr>
      </w:pPr>
    </w:p>
    <w:p w:rsidR="00022D67" w:rsidRPr="00022D67" w:rsidRDefault="00022D67" w:rsidP="00022D67">
      <w:pPr>
        <w:autoSpaceDE w:val="0"/>
        <w:autoSpaceDN w:val="0"/>
        <w:adjustRightInd w:val="0"/>
        <w:jc w:val="center"/>
        <w:rPr>
          <w:sz w:val="24"/>
          <w:szCs w:val="24"/>
        </w:rPr>
      </w:pPr>
      <w:bookmarkStart w:id="0" w:name="_GoBack"/>
      <w:bookmarkEnd w:id="0"/>
      <w:r w:rsidRPr="00022D67">
        <w:rPr>
          <w:sz w:val="24"/>
          <w:szCs w:val="24"/>
        </w:rPr>
        <w:t xml:space="preserve">                        Приложение 3</w:t>
      </w:r>
    </w:p>
    <w:p w:rsidR="00022D67" w:rsidRPr="00022D67" w:rsidRDefault="00022D67" w:rsidP="00022D67">
      <w:pPr>
        <w:autoSpaceDE w:val="0"/>
        <w:autoSpaceDN w:val="0"/>
        <w:adjustRightInd w:val="0"/>
        <w:ind w:firstLine="4820"/>
        <w:jc w:val="both"/>
        <w:rPr>
          <w:sz w:val="24"/>
          <w:szCs w:val="24"/>
        </w:rPr>
      </w:pPr>
      <w:r w:rsidRPr="00022D67">
        <w:rPr>
          <w:sz w:val="24"/>
          <w:szCs w:val="24"/>
        </w:rPr>
        <w:t>к постановлению администрации</w:t>
      </w:r>
    </w:p>
    <w:p w:rsidR="00022D67" w:rsidRPr="00022D67" w:rsidRDefault="00022D67" w:rsidP="00022D67">
      <w:pPr>
        <w:autoSpaceDE w:val="0"/>
        <w:autoSpaceDN w:val="0"/>
        <w:adjustRightInd w:val="0"/>
        <w:ind w:firstLine="4820"/>
        <w:jc w:val="both"/>
        <w:rPr>
          <w:sz w:val="24"/>
          <w:szCs w:val="24"/>
        </w:rPr>
      </w:pPr>
      <w:r w:rsidRPr="00022D67">
        <w:rPr>
          <w:sz w:val="24"/>
          <w:szCs w:val="24"/>
        </w:rPr>
        <w:t>РМО «Усть-Удинский район»</w:t>
      </w:r>
    </w:p>
    <w:p w:rsidR="00022D67" w:rsidRPr="00022D67" w:rsidRDefault="00022D67" w:rsidP="00022D67">
      <w:pPr>
        <w:jc w:val="both"/>
        <w:rPr>
          <w:sz w:val="24"/>
          <w:szCs w:val="24"/>
        </w:rPr>
      </w:pPr>
      <w:r w:rsidRPr="00022D67">
        <w:rPr>
          <w:sz w:val="24"/>
          <w:szCs w:val="24"/>
        </w:rPr>
        <w:t xml:space="preserve">                                                                                от 19.06.2015 № 221</w:t>
      </w:r>
    </w:p>
    <w:p w:rsidR="00022D67" w:rsidRPr="00022D67" w:rsidRDefault="00022D67" w:rsidP="00022D67">
      <w:pPr>
        <w:jc w:val="both"/>
        <w:rPr>
          <w:sz w:val="24"/>
          <w:szCs w:val="24"/>
        </w:rPr>
      </w:pPr>
    </w:p>
    <w:p w:rsidR="00022D67" w:rsidRPr="00022D67" w:rsidRDefault="00022D67" w:rsidP="00022D67">
      <w:pPr>
        <w:jc w:val="both"/>
        <w:rPr>
          <w:sz w:val="24"/>
          <w:szCs w:val="24"/>
        </w:rPr>
      </w:pPr>
    </w:p>
    <w:p w:rsidR="00022D67" w:rsidRPr="00022D67" w:rsidRDefault="00022D67" w:rsidP="00022D67">
      <w:pPr>
        <w:pStyle w:val="ConsPlusTitle"/>
        <w:widowControl/>
        <w:jc w:val="center"/>
        <w:rPr>
          <w:b w:val="0"/>
        </w:rPr>
      </w:pPr>
      <w:r w:rsidRPr="00022D67">
        <w:rPr>
          <w:b w:val="0"/>
        </w:rPr>
        <w:t>ПОЛОЖЕНИЕ</w:t>
      </w:r>
    </w:p>
    <w:p w:rsidR="00022D67" w:rsidRPr="00022D67" w:rsidRDefault="00022D67" w:rsidP="00022D67">
      <w:pPr>
        <w:pStyle w:val="ConsPlusTitle"/>
        <w:widowControl/>
        <w:jc w:val="center"/>
        <w:rPr>
          <w:b w:val="0"/>
        </w:rPr>
      </w:pPr>
      <w:r w:rsidRPr="00022D67">
        <w:rPr>
          <w:b w:val="0"/>
        </w:rPr>
        <w:t>о комиссии по оценке эффективности деятельности</w:t>
      </w:r>
    </w:p>
    <w:p w:rsidR="00022D67" w:rsidRPr="00022D67" w:rsidRDefault="00022D67" w:rsidP="00022D67">
      <w:pPr>
        <w:pStyle w:val="ConsPlusTitle"/>
        <w:widowControl/>
        <w:jc w:val="center"/>
        <w:rPr>
          <w:b w:val="0"/>
        </w:rPr>
      </w:pPr>
      <w:r w:rsidRPr="00022D67">
        <w:rPr>
          <w:b w:val="0"/>
        </w:rPr>
        <w:t>муниципальных унитарных предприятий</w:t>
      </w:r>
    </w:p>
    <w:p w:rsidR="00022D67" w:rsidRPr="00022D67" w:rsidRDefault="00022D67" w:rsidP="00022D67">
      <w:pPr>
        <w:pStyle w:val="ConsPlusTitle"/>
        <w:widowControl/>
        <w:jc w:val="center"/>
        <w:rPr>
          <w:b w:val="0"/>
        </w:rPr>
      </w:pPr>
      <w:r w:rsidRPr="00022D67">
        <w:rPr>
          <w:b w:val="0"/>
        </w:rPr>
        <w:t>РМО «Усть-Удинский район»</w:t>
      </w:r>
    </w:p>
    <w:p w:rsidR="00022D67" w:rsidRPr="00022D67" w:rsidRDefault="00022D67" w:rsidP="00022D67">
      <w:pPr>
        <w:autoSpaceDE w:val="0"/>
        <w:autoSpaceDN w:val="0"/>
        <w:adjustRightInd w:val="0"/>
        <w:jc w:val="center"/>
        <w:rPr>
          <w:sz w:val="24"/>
          <w:szCs w:val="24"/>
        </w:rPr>
      </w:pPr>
    </w:p>
    <w:p w:rsidR="00022D67" w:rsidRPr="00022D67" w:rsidRDefault="00022D67" w:rsidP="00022D67">
      <w:pPr>
        <w:autoSpaceDE w:val="0"/>
        <w:autoSpaceDN w:val="0"/>
        <w:adjustRightInd w:val="0"/>
        <w:jc w:val="center"/>
        <w:outlineLvl w:val="1"/>
        <w:rPr>
          <w:sz w:val="24"/>
          <w:szCs w:val="24"/>
        </w:rPr>
      </w:pPr>
      <w:r w:rsidRPr="00022D67">
        <w:rPr>
          <w:sz w:val="24"/>
          <w:szCs w:val="24"/>
        </w:rPr>
        <w:t>1. Общие положения</w:t>
      </w:r>
    </w:p>
    <w:p w:rsidR="00022D67" w:rsidRPr="00022D67" w:rsidRDefault="00022D67" w:rsidP="00022D67">
      <w:pPr>
        <w:autoSpaceDE w:val="0"/>
        <w:autoSpaceDN w:val="0"/>
        <w:adjustRightInd w:val="0"/>
        <w:jc w:val="center"/>
        <w:rPr>
          <w:sz w:val="24"/>
          <w:szCs w:val="24"/>
        </w:rPr>
      </w:pPr>
    </w:p>
    <w:p w:rsidR="00022D67" w:rsidRPr="00022D67" w:rsidRDefault="00022D67" w:rsidP="00022D67">
      <w:pPr>
        <w:autoSpaceDE w:val="0"/>
        <w:autoSpaceDN w:val="0"/>
        <w:adjustRightInd w:val="0"/>
        <w:ind w:firstLine="709"/>
        <w:jc w:val="both"/>
        <w:rPr>
          <w:color w:val="000000"/>
          <w:sz w:val="24"/>
          <w:szCs w:val="24"/>
        </w:rPr>
      </w:pPr>
      <w:r w:rsidRPr="00022D67">
        <w:rPr>
          <w:sz w:val="24"/>
          <w:szCs w:val="24"/>
        </w:rPr>
        <w:t xml:space="preserve">1.1. Комиссия по оценке эффективности деятельности Предприятий (далее - Комиссия) создается для проведения анализа эффективности, подведения итогов финансово-хозяйственной деятельности Предприятий за отчетный год и обеспечения принятия экономически обоснованных решений в области </w:t>
      </w:r>
      <w:r w:rsidRPr="00022D67">
        <w:rPr>
          <w:color w:val="000000"/>
          <w:sz w:val="24"/>
          <w:szCs w:val="24"/>
        </w:rPr>
        <w:t>управления Предприятиями.</w:t>
      </w:r>
    </w:p>
    <w:p w:rsidR="00022D67" w:rsidRPr="00022D67" w:rsidRDefault="00022D67" w:rsidP="00022D67">
      <w:pPr>
        <w:autoSpaceDE w:val="0"/>
        <w:autoSpaceDN w:val="0"/>
        <w:adjustRightInd w:val="0"/>
        <w:ind w:firstLine="709"/>
        <w:jc w:val="both"/>
        <w:rPr>
          <w:sz w:val="24"/>
          <w:szCs w:val="24"/>
        </w:rPr>
      </w:pPr>
      <w:r w:rsidRPr="00022D67">
        <w:rPr>
          <w:color w:val="000000"/>
          <w:sz w:val="24"/>
          <w:szCs w:val="24"/>
        </w:rPr>
        <w:t xml:space="preserve">1.2. Комиссия в своей деятельности руководствуется </w:t>
      </w:r>
      <w:hyperlink r:id="rId14" w:history="1">
        <w:r w:rsidRPr="00022D67">
          <w:rPr>
            <w:color w:val="000000"/>
            <w:sz w:val="24"/>
            <w:szCs w:val="24"/>
          </w:rPr>
          <w:t>Конституцией</w:t>
        </w:r>
      </w:hyperlink>
      <w:r w:rsidRPr="00022D67">
        <w:rPr>
          <w:color w:val="000000"/>
          <w:sz w:val="24"/>
          <w:szCs w:val="24"/>
        </w:rPr>
        <w:t xml:space="preserve"> Российской Федерации, федеральными и областными нормативными правовыми актами</w:t>
      </w:r>
      <w:r w:rsidRPr="00022D67">
        <w:rPr>
          <w:sz w:val="24"/>
          <w:szCs w:val="24"/>
        </w:rPr>
        <w:t>, нормативными правовыми актами органов местного самоуправления РМО «Усть-Удинский район» и настоящим Положением.</w:t>
      </w:r>
    </w:p>
    <w:p w:rsidR="00022D67" w:rsidRPr="00022D67" w:rsidRDefault="00022D67" w:rsidP="00022D67">
      <w:pPr>
        <w:autoSpaceDE w:val="0"/>
        <w:autoSpaceDN w:val="0"/>
        <w:adjustRightInd w:val="0"/>
        <w:ind w:firstLine="709"/>
        <w:jc w:val="center"/>
        <w:outlineLvl w:val="1"/>
        <w:rPr>
          <w:sz w:val="24"/>
          <w:szCs w:val="24"/>
        </w:rPr>
      </w:pPr>
      <w:r w:rsidRPr="00022D67">
        <w:rPr>
          <w:sz w:val="24"/>
          <w:szCs w:val="24"/>
        </w:rPr>
        <w:t>2. Задачи Комиссии</w:t>
      </w:r>
    </w:p>
    <w:p w:rsidR="00022D67" w:rsidRPr="00022D67" w:rsidRDefault="00022D67" w:rsidP="00022D67">
      <w:pPr>
        <w:autoSpaceDE w:val="0"/>
        <w:autoSpaceDN w:val="0"/>
        <w:adjustRightInd w:val="0"/>
        <w:ind w:firstLine="709"/>
        <w:jc w:val="center"/>
        <w:rPr>
          <w:sz w:val="24"/>
          <w:szCs w:val="24"/>
        </w:rPr>
      </w:pPr>
    </w:p>
    <w:p w:rsidR="00022D67" w:rsidRPr="00022D67" w:rsidRDefault="00022D67" w:rsidP="00022D67">
      <w:pPr>
        <w:autoSpaceDE w:val="0"/>
        <w:autoSpaceDN w:val="0"/>
        <w:adjustRightInd w:val="0"/>
        <w:ind w:firstLine="709"/>
        <w:jc w:val="both"/>
        <w:rPr>
          <w:sz w:val="24"/>
          <w:szCs w:val="24"/>
        </w:rPr>
      </w:pPr>
      <w:r w:rsidRPr="00022D67">
        <w:rPr>
          <w:sz w:val="24"/>
          <w:szCs w:val="24"/>
        </w:rPr>
        <w:t>Основными задачами Комиссии являются:</w:t>
      </w:r>
    </w:p>
    <w:p w:rsidR="00022D67" w:rsidRPr="00022D67" w:rsidRDefault="00022D67" w:rsidP="00022D67">
      <w:pPr>
        <w:autoSpaceDE w:val="0"/>
        <w:autoSpaceDN w:val="0"/>
        <w:adjustRightInd w:val="0"/>
        <w:ind w:firstLine="709"/>
        <w:jc w:val="both"/>
        <w:rPr>
          <w:sz w:val="24"/>
          <w:szCs w:val="24"/>
        </w:rPr>
      </w:pPr>
      <w:r w:rsidRPr="00022D67">
        <w:rPr>
          <w:sz w:val="24"/>
          <w:szCs w:val="24"/>
        </w:rPr>
        <w:t xml:space="preserve">2.1. </w:t>
      </w:r>
      <w:proofErr w:type="gramStart"/>
      <w:r w:rsidRPr="00022D67">
        <w:rPr>
          <w:sz w:val="24"/>
          <w:szCs w:val="24"/>
        </w:rPr>
        <w:t>Контроль за</w:t>
      </w:r>
      <w:proofErr w:type="gramEnd"/>
      <w:r w:rsidRPr="00022D67">
        <w:rPr>
          <w:sz w:val="24"/>
          <w:szCs w:val="24"/>
        </w:rPr>
        <w:t xml:space="preserve"> состоянием основных фондов, сохранностью муниципального имущества, переданного Предприятиям на праве хозяйственного ведения, регулирование деятельности Предприятий по вопросам эффективного управления и распоряжения муниципальным имуществом.</w:t>
      </w:r>
    </w:p>
    <w:p w:rsidR="00022D67" w:rsidRPr="00022D67" w:rsidRDefault="00022D67" w:rsidP="00022D67">
      <w:pPr>
        <w:autoSpaceDE w:val="0"/>
        <w:autoSpaceDN w:val="0"/>
        <w:adjustRightInd w:val="0"/>
        <w:ind w:firstLine="709"/>
        <w:jc w:val="both"/>
        <w:rPr>
          <w:sz w:val="24"/>
          <w:szCs w:val="24"/>
        </w:rPr>
      </w:pPr>
      <w:r w:rsidRPr="00022D67">
        <w:rPr>
          <w:sz w:val="24"/>
          <w:szCs w:val="24"/>
        </w:rPr>
        <w:t>2.2. Содействие мобилизации доходов с целью получения прибыли как части неналоговых доходов местного бюджета района.</w:t>
      </w:r>
    </w:p>
    <w:p w:rsidR="00022D67" w:rsidRPr="00022D67" w:rsidRDefault="00022D67" w:rsidP="00022D67">
      <w:pPr>
        <w:autoSpaceDE w:val="0"/>
        <w:autoSpaceDN w:val="0"/>
        <w:adjustRightInd w:val="0"/>
        <w:ind w:firstLine="709"/>
        <w:jc w:val="center"/>
        <w:outlineLvl w:val="1"/>
        <w:rPr>
          <w:sz w:val="24"/>
          <w:szCs w:val="24"/>
        </w:rPr>
      </w:pPr>
      <w:r w:rsidRPr="00022D67">
        <w:rPr>
          <w:sz w:val="24"/>
          <w:szCs w:val="24"/>
        </w:rPr>
        <w:t>3. Полномочия Комиссии</w:t>
      </w:r>
    </w:p>
    <w:p w:rsidR="00022D67" w:rsidRPr="00022D67" w:rsidRDefault="00022D67" w:rsidP="00022D67">
      <w:pPr>
        <w:autoSpaceDE w:val="0"/>
        <w:autoSpaceDN w:val="0"/>
        <w:adjustRightInd w:val="0"/>
        <w:ind w:firstLine="709"/>
        <w:jc w:val="center"/>
        <w:rPr>
          <w:sz w:val="24"/>
          <w:szCs w:val="24"/>
        </w:rPr>
      </w:pPr>
    </w:p>
    <w:p w:rsidR="00022D67" w:rsidRPr="00022D67" w:rsidRDefault="00022D67" w:rsidP="00022D67">
      <w:pPr>
        <w:autoSpaceDE w:val="0"/>
        <w:autoSpaceDN w:val="0"/>
        <w:adjustRightInd w:val="0"/>
        <w:ind w:firstLine="709"/>
        <w:jc w:val="both"/>
        <w:rPr>
          <w:sz w:val="24"/>
          <w:szCs w:val="24"/>
        </w:rPr>
      </w:pPr>
      <w:r w:rsidRPr="00022D67">
        <w:rPr>
          <w:sz w:val="24"/>
          <w:szCs w:val="24"/>
        </w:rPr>
        <w:t>Основные полномочия Комиссии:</w:t>
      </w:r>
    </w:p>
    <w:p w:rsidR="00022D67" w:rsidRPr="00022D67" w:rsidRDefault="00022D67" w:rsidP="00022D67">
      <w:pPr>
        <w:autoSpaceDE w:val="0"/>
        <w:autoSpaceDN w:val="0"/>
        <w:adjustRightInd w:val="0"/>
        <w:ind w:firstLine="709"/>
        <w:jc w:val="both"/>
        <w:rPr>
          <w:sz w:val="24"/>
          <w:szCs w:val="24"/>
        </w:rPr>
      </w:pPr>
      <w:r w:rsidRPr="00022D67">
        <w:rPr>
          <w:sz w:val="24"/>
          <w:szCs w:val="24"/>
        </w:rPr>
        <w:t>3.1. Оценивать результаты финансово-хозяйственной деятельности Предприятий (в том числе по итогам проверок и ревизий, проводимых организациями, имеющими на это право, независимыми уполномоченными аудиторскими фирмами).</w:t>
      </w:r>
    </w:p>
    <w:p w:rsidR="00022D67" w:rsidRPr="00022D67" w:rsidRDefault="00022D67" w:rsidP="00022D67">
      <w:pPr>
        <w:autoSpaceDE w:val="0"/>
        <w:autoSpaceDN w:val="0"/>
        <w:adjustRightInd w:val="0"/>
        <w:ind w:firstLine="709"/>
        <w:jc w:val="both"/>
        <w:rPr>
          <w:sz w:val="24"/>
          <w:szCs w:val="24"/>
        </w:rPr>
      </w:pPr>
      <w:r w:rsidRPr="00022D67">
        <w:rPr>
          <w:sz w:val="24"/>
          <w:szCs w:val="24"/>
        </w:rPr>
        <w:t>3.2. Осуществлять контроль наличия и движения имущества, использования трудовых и финансовых ресурсов.</w:t>
      </w:r>
    </w:p>
    <w:p w:rsidR="00022D67" w:rsidRPr="00022D67" w:rsidRDefault="00022D67" w:rsidP="00022D67">
      <w:pPr>
        <w:autoSpaceDE w:val="0"/>
        <w:autoSpaceDN w:val="0"/>
        <w:adjustRightInd w:val="0"/>
        <w:ind w:firstLine="709"/>
        <w:jc w:val="both"/>
        <w:rPr>
          <w:sz w:val="24"/>
          <w:szCs w:val="24"/>
        </w:rPr>
      </w:pPr>
      <w:r w:rsidRPr="00022D67">
        <w:rPr>
          <w:sz w:val="24"/>
          <w:szCs w:val="24"/>
        </w:rPr>
        <w:t>3.3. Оценивать результаты работы руководителей Предприятий, а также эффективность использования и воспроизводства муниципального имущества, давать предложения о привлечении к ответственности руководителей Предприятий за выявленные нарушения.</w:t>
      </w:r>
    </w:p>
    <w:p w:rsidR="00022D67" w:rsidRPr="00022D67" w:rsidRDefault="00022D67" w:rsidP="00022D67">
      <w:pPr>
        <w:autoSpaceDE w:val="0"/>
        <w:autoSpaceDN w:val="0"/>
        <w:adjustRightInd w:val="0"/>
        <w:ind w:firstLine="709"/>
        <w:jc w:val="both"/>
        <w:rPr>
          <w:sz w:val="24"/>
          <w:szCs w:val="24"/>
        </w:rPr>
      </w:pPr>
      <w:r w:rsidRPr="00022D67">
        <w:rPr>
          <w:sz w:val="24"/>
          <w:szCs w:val="24"/>
        </w:rPr>
        <w:t>3.4. Разрабатывать рекомендации о ликвидации, реорганизации, приватизации Предприятий.</w:t>
      </w:r>
    </w:p>
    <w:p w:rsidR="00022D67" w:rsidRPr="00022D67" w:rsidRDefault="00022D67" w:rsidP="00022D67">
      <w:pPr>
        <w:autoSpaceDE w:val="0"/>
        <w:autoSpaceDN w:val="0"/>
        <w:adjustRightInd w:val="0"/>
        <w:ind w:firstLine="709"/>
        <w:jc w:val="both"/>
        <w:rPr>
          <w:sz w:val="24"/>
          <w:szCs w:val="24"/>
        </w:rPr>
      </w:pPr>
      <w:r w:rsidRPr="00022D67">
        <w:rPr>
          <w:sz w:val="24"/>
          <w:szCs w:val="24"/>
        </w:rPr>
        <w:t>3.5. Разрабатывать предложения по установлению процентов отчислений от прибыли, остающейся в распоряжении Предприятия после уплаты налогов и иных обязательных платежей, в местный бюджет района на планируемый год и корректировать его по результатам деятельности за год.</w:t>
      </w:r>
    </w:p>
    <w:p w:rsidR="00022D67" w:rsidRPr="00022D67" w:rsidRDefault="00022D67" w:rsidP="00022D67">
      <w:pPr>
        <w:autoSpaceDE w:val="0"/>
        <w:autoSpaceDN w:val="0"/>
        <w:adjustRightInd w:val="0"/>
        <w:jc w:val="center"/>
        <w:outlineLvl w:val="1"/>
        <w:rPr>
          <w:sz w:val="24"/>
          <w:szCs w:val="24"/>
        </w:rPr>
      </w:pPr>
      <w:r w:rsidRPr="00022D67">
        <w:rPr>
          <w:sz w:val="24"/>
          <w:szCs w:val="24"/>
        </w:rPr>
        <w:t>4. Функции Комиссии</w:t>
      </w:r>
    </w:p>
    <w:p w:rsidR="00022D67" w:rsidRPr="00022D67" w:rsidRDefault="00022D67" w:rsidP="00022D67">
      <w:pPr>
        <w:autoSpaceDE w:val="0"/>
        <w:autoSpaceDN w:val="0"/>
        <w:adjustRightInd w:val="0"/>
        <w:jc w:val="center"/>
        <w:rPr>
          <w:sz w:val="24"/>
          <w:szCs w:val="24"/>
        </w:rPr>
      </w:pPr>
    </w:p>
    <w:p w:rsidR="00022D67" w:rsidRPr="00022D67" w:rsidRDefault="00022D67" w:rsidP="00022D67">
      <w:pPr>
        <w:autoSpaceDE w:val="0"/>
        <w:autoSpaceDN w:val="0"/>
        <w:adjustRightInd w:val="0"/>
        <w:ind w:firstLine="709"/>
        <w:jc w:val="both"/>
        <w:rPr>
          <w:sz w:val="24"/>
          <w:szCs w:val="24"/>
        </w:rPr>
      </w:pPr>
      <w:r w:rsidRPr="00022D67">
        <w:rPr>
          <w:sz w:val="24"/>
          <w:szCs w:val="24"/>
        </w:rPr>
        <w:lastRenderedPageBreak/>
        <w:t>Комиссия выполняет следующие функции:</w:t>
      </w:r>
    </w:p>
    <w:p w:rsidR="00022D67" w:rsidRPr="00022D67" w:rsidRDefault="00022D67" w:rsidP="00022D67">
      <w:pPr>
        <w:autoSpaceDE w:val="0"/>
        <w:autoSpaceDN w:val="0"/>
        <w:adjustRightInd w:val="0"/>
        <w:ind w:firstLine="709"/>
        <w:jc w:val="both"/>
        <w:rPr>
          <w:sz w:val="24"/>
          <w:szCs w:val="24"/>
        </w:rPr>
      </w:pPr>
      <w:r w:rsidRPr="00022D67">
        <w:rPr>
          <w:sz w:val="24"/>
          <w:szCs w:val="24"/>
        </w:rPr>
        <w:t>4.1. Рассматривает предложения по проектам планов финансово-хозяйственной деятельности Предприятий.</w:t>
      </w:r>
    </w:p>
    <w:p w:rsidR="00022D67" w:rsidRPr="00022D67" w:rsidRDefault="00022D67" w:rsidP="00022D67">
      <w:pPr>
        <w:autoSpaceDE w:val="0"/>
        <w:autoSpaceDN w:val="0"/>
        <w:adjustRightInd w:val="0"/>
        <w:ind w:firstLine="709"/>
        <w:jc w:val="both"/>
        <w:rPr>
          <w:sz w:val="24"/>
          <w:szCs w:val="24"/>
        </w:rPr>
      </w:pPr>
      <w:r w:rsidRPr="00022D67">
        <w:rPr>
          <w:sz w:val="24"/>
          <w:szCs w:val="24"/>
        </w:rPr>
        <w:t>4.2. Рассматривает предложения по показателям эффективности финансово-хозяйственной деятельности Предприятий.</w:t>
      </w:r>
    </w:p>
    <w:p w:rsidR="00022D67" w:rsidRPr="00022D67" w:rsidRDefault="00022D67" w:rsidP="00022D67">
      <w:pPr>
        <w:autoSpaceDE w:val="0"/>
        <w:autoSpaceDN w:val="0"/>
        <w:adjustRightInd w:val="0"/>
        <w:ind w:firstLine="709"/>
        <w:jc w:val="both"/>
        <w:rPr>
          <w:sz w:val="24"/>
          <w:szCs w:val="24"/>
        </w:rPr>
      </w:pPr>
      <w:r w:rsidRPr="00022D67">
        <w:rPr>
          <w:sz w:val="24"/>
          <w:szCs w:val="24"/>
        </w:rPr>
        <w:t>4.3. Принимает решение об утверждении планов финансово-хозяйственной деятельности Предприятий.</w:t>
      </w:r>
    </w:p>
    <w:p w:rsidR="00022D67" w:rsidRPr="00022D67" w:rsidRDefault="00022D67" w:rsidP="00022D67">
      <w:pPr>
        <w:autoSpaceDE w:val="0"/>
        <w:autoSpaceDN w:val="0"/>
        <w:adjustRightInd w:val="0"/>
        <w:ind w:firstLine="709"/>
        <w:jc w:val="both"/>
        <w:rPr>
          <w:sz w:val="24"/>
          <w:szCs w:val="24"/>
        </w:rPr>
      </w:pPr>
      <w:r w:rsidRPr="00022D67">
        <w:rPr>
          <w:sz w:val="24"/>
          <w:szCs w:val="24"/>
        </w:rPr>
        <w:t xml:space="preserve">4.4. Рассматривает предложения по результатам </w:t>
      </w:r>
      <w:proofErr w:type="gramStart"/>
      <w:r w:rsidRPr="00022D67">
        <w:rPr>
          <w:sz w:val="24"/>
          <w:szCs w:val="24"/>
        </w:rPr>
        <w:t>анализа выполнения планов финансово-хозяйственной деятельности Предприятий</w:t>
      </w:r>
      <w:proofErr w:type="gramEnd"/>
      <w:r w:rsidRPr="00022D67">
        <w:rPr>
          <w:sz w:val="24"/>
          <w:szCs w:val="24"/>
        </w:rPr>
        <w:t>.</w:t>
      </w:r>
    </w:p>
    <w:p w:rsidR="00022D67" w:rsidRPr="00022D67" w:rsidRDefault="00022D67" w:rsidP="00022D67">
      <w:pPr>
        <w:autoSpaceDE w:val="0"/>
        <w:autoSpaceDN w:val="0"/>
        <w:adjustRightInd w:val="0"/>
        <w:ind w:firstLine="709"/>
        <w:jc w:val="both"/>
        <w:rPr>
          <w:sz w:val="24"/>
          <w:szCs w:val="24"/>
        </w:rPr>
      </w:pPr>
      <w:r w:rsidRPr="00022D67">
        <w:rPr>
          <w:sz w:val="24"/>
          <w:szCs w:val="24"/>
        </w:rPr>
        <w:t>4.5. Рассматривает текущие отчеты о выполнении планов финансово-хозяйственной деятельности Предприятий, а также предложения по их корректировке.</w:t>
      </w:r>
    </w:p>
    <w:p w:rsidR="00022D67" w:rsidRPr="00022D67" w:rsidRDefault="00022D67" w:rsidP="00022D67">
      <w:pPr>
        <w:autoSpaceDE w:val="0"/>
        <w:autoSpaceDN w:val="0"/>
        <w:adjustRightInd w:val="0"/>
        <w:ind w:firstLine="709"/>
        <w:jc w:val="both"/>
        <w:rPr>
          <w:sz w:val="24"/>
          <w:szCs w:val="24"/>
        </w:rPr>
      </w:pPr>
      <w:r w:rsidRPr="00022D67">
        <w:rPr>
          <w:sz w:val="24"/>
          <w:szCs w:val="24"/>
        </w:rPr>
        <w:t>4.6. Принимает решение об утверждении отчетов о выполнении планов финансово-хозяйственной деятельности Предприятий за год.</w:t>
      </w:r>
    </w:p>
    <w:p w:rsidR="00022D67" w:rsidRPr="00022D67" w:rsidRDefault="00022D67" w:rsidP="00022D67">
      <w:pPr>
        <w:autoSpaceDE w:val="0"/>
        <w:autoSpaceDN w:val="0"/>
        <w:adjustRightInd w:val="0"/>
        <w:jc w:val="center"/>
        <w:rPr>
          <w:sz w:val="24"/>
          <w:szCs w:val="24"/>
        </w:rPr>
      </w:pPr>
    </w:p>
    <w:p w:rsidR="00022D67" w:rsidRPr="00022D67" w:rsidRDefault="00022D67" w:rsidP="00022D67">
      <w:pPr>
        <w:autoSpaceDE w:val="0"/>
        <w:autoSpaceDN w:val="0"/>
        <w:adjustRightInd w:val="0"/>
        <w:jc w:val="center"/>
        <w:outlineLvl w:val="1"/>
        <w:rPr>
          <w:sz w:val="24"/>
          <w:szCs w:val="24"/>
        </w:rPr>
      </w:pPr>
      <w:r w:rsidRPr="00022D67">
        <w:rPr>
          <w:sz w:val="24"/>
          <w:szCs w:val="24"/>
        </w:rPr>
        <w:t>5. Состав Комиссии</w:t>
      </w:r>
    </w:p>
    <w:p w:rsidR="00022D67" w:rsidRPr="00022D67" w:rsidRDefault="00022D67" w:rsidP="00022D67">
      <w:pPr>
        <w:autoSpaceDE w:val="0"/>
        <w:autoSpaceDN w:val="0"/>
        <w:adjustRightInd w:val="0"/>
        <w:jc w:val="center"/>
        <w:rPr>
          <w:sz w:val="24"/>
          <w:szCs w:val="24"/>
        </w:rPr>
      </w:pPr>
    </w:p>
    <w:p w:rsidR="00022D67" w:rsidRPr="00022D67" w:rsidRDefault="00022D67" w:rsidP="00022D67">
      <w:pPr>
        <w:autoSpaceDE w:val="0"/>
        <w:autoSpaceDN w:val="0"/>
        <w:adjustRightInd w:val="0"/>
        <w:ind w:firstLine="708"/>
        <w:jc w:val="both"/>
        <w:rPr>
          <w:sz w:val="24"/>
          <w:szCs w:val="24"/>
        </w:rPr>
      </w:pPr>
      <w:r w:rsidRPr="00022D67">
        <w:rPr>
          <w:sz w:val="24"/>
          <w:szCs w:val="24"/>
        </w:rPr>
        <w:t xml:space="preserve">5.1. Состав Комиссии утверждается постановлением администрации района. Члены Комиссии принимают личное участие в заседаниях Комиссии. </w:t>
      </w:r>
    </w:p>
    <w:p w:rsidR="00022D67" w:rsidRPr="00022D67" w:rsidRDefault="00022D67" w:rsidP="00022D67">
      <w:pPr>
        <w:autoSpaceDE w:val="0"/>
        <w:autoSpaceDN w:val="0"/>
        <w:adjustRightInd w:val="0"/>
        <w:ind w:firstLine="708"/>
        <w:jc w:val="both"/>
        <w:rPr>
          <w:sz w:val="24"/>
          <w:szCs w:val="24"/>
        </w:rPr>
      </w:pPr>
      <w:r w:rsidRPr="00022D67">
        <w:rPr>
          <w:sz w:val="24"/>
          <w:szCs w:val="24"/>
        </w:rPr>
        <w:t>5.2. На заседание Комиссии приглашаются руководитель и главный бухгалтер Предприятия.</w:t>
      </w:r>
    </w:p>
    <w:p w:rsidR="00022D67" w:rsidRPr="00022D67" w:rsidRDefault="00022D67" w:rsidP="00022D67">
      <w:pPr>
        <w:autoSpaceDE w:val="0"/>
        <w:autoSpaceDN w:val="0"/>
        <w:adjustRightInd w:val="0"/>
        <w:jc w:val="both"/>
        <w:rPr>
          <w:sz w:val="24"/>
          <w:szCs w:val="24"/>
        </w:rPr>
      </w:pPr>
    </w:p>
    <w:p w:rsidR="00022D67" w:rsidRPr="00022D67" w:rsidRDefault="00022D67" w:rsidP="00022D67">
      <w:pPr>
        <w:autoSpaceDE w:val="0"/>
        <w:autoSpaceDN w:val="0"/>
        <w:adjustRightInd w:val="0"/>
        <w:jc w:val="center"/>
        <w:outlineLvl w:val="1"/>
        <w:rPr>
          <w:sz w:val="24"/>
          <w:szCs w:val="24"/>
        </w:rPr>
      </w:pPr>
      <w:r w:rsidRPr="00022D67">
        <w:rPr>
          <w:sz w:val="24"/>
          <w:szCs w:val="24"/>
        </w:rPr>
        <w:t>6. Организация работы Комиссии</w:t>
      </w:r>
    </w:p>
    <w:p w:rsidR="00022D67" w:rsidRPr="00022D67" w:rsidRDefault="00022D67" w:rsidP="00022D67">
      <w:pPr>
        <w:autoSpaceDE w:val="0"/>
        <w:autoSpaceDN w:val="0"/>
        <w:adjustRightInd w:val="0"/>
        <w:jc w:val="center"/>
        <w:rPr>
          <w:sz w:val="24"/>
          <w:szCs w:val="24"/>
        </w:rPr>
      </w:pPr>
    </w:p>
    <w:p w:rsidR="00022D67" w:rsidRPr="00022D67" w:rsidRDefault="00022D67" w:rsidP="00022D67">
      <w:pPr>
        <w:autoSpaceDE w:val="0"/>
        <w:autoSpaceDN w:val="0"/>
        <w:adjustRightInd w:val="0"/>
        <w:ind w:firstLine="709"/>
        <w:jc w:val="both"/>
        <w:rPr>
          <w:sz w:val="24"/>
          <w:szCs w:val="24"/>
        </w:rPr>
      </w:pPr>
      <w:r w:rsidRPr="00022D67">
        <w:rPr>
          <w:sz w:val="24"/>
          <w:szCs w:val="24"/>
        </w:rPr>
        <w:t>6.1. Заседания Комиссии проводятся согласно утвержденному графику. Уполномоченный орган ежегодно до 15 февраля составляет сводный график проведения заседаний Комиссии по итогам работы за год. Сводный график проведения заседаний Комиссии утверждается не позднее 1 марта. В текущем периоде внеплановые заседания Комиссии могут созываться председателем по мере необходимости.</w:t>
      </w:r>
    </w:p>
    <w:p w:rsidR="00022D67" w:rsidRPr="00022D67" w:rsidRDefault="00022D67" w:rsidP="00022D67">
      <w:pPr>
        <w:autoSpaceDE w:val="0"/>
        <w:autoSpaceDN w:val="0"/>
        <w:adjustRightInd w:val="0"/>
        <w:ind w:firstLine="708"/>
        <w:jc w:val="both"/>
        <w:rPr>
          <w:sz w:val="24"/>
          <w:szCs w:val="24"/>
        </w:rPr>
      </w:pPr>
      <w:r w:rsidRPr="00022D67">
        <w:rPr>
          <w:sz w:val="24"/>
          <w:szCs w:val="24"/>
        </w:rPr>
        <w:t>6.2. Заседание Комиссии правомочно, если на нем присутствуют не менее двух третей ее членов. Решения Комиссии принимаются простым большинством голосов. При равенстве голосов членов Комиссии решающим является голос председательствующего на заседании Комиссии.</w:t>
      </w:r>
    </w:p>
    <w:p w:rsidR="00022D67" w:rsidRPr="00022D67" w:rsidRDefault="00022D67" w:rsidP="00022D67">
      <w:pPr>
        <w:autoSpaceDE w:val="0"/>
        <w:autoSpaceDN w:val="0"/>
        <w:adjustRightInd w:val="0"/>
        <w:ind w:firstLine="709"/>
        <w:jc w:val="both"/>
        <w:rPr>
          <w:sz w:val="24"/>
          <w:szCs w:val="24"/>
        </w:rPr>
      </w:pPr>
      <w:r w:rsidRPr="00022D67">
        <w:rPr>
          <w:sz w:val="24"/>
          <w:szCs w:val="24"/>
        </w:rPr>
        <w:t>6.3. Результаты работы Комиссий оформляются протоколом. Протокол заседания Комиссии утверждается председателем Комиссии или его заместителем. В течение 10 календарных дней после даты заседания секретарь Комиссии готовит выписки из протокола заседания Комиссии и направляет их руководителям Предприятий, в отношении которых принято решение.</w:t>
      </w:r>
    </w:p>
    <w:p w:rsidR="00022D67" w:rsidRPr="00022D67" w:rsidRDefault="00022D67" w:rsidP="00022D67">
      <w:pPr>
        <w:autoSpaceDE w:val="0"/>
        <w:autoSpaceDN w:val="0"/>
        <w:adjustRightInd w:val="0"/>
        <w:ind w:firstLine="709"/>
        <w:jc w:val="both"/>
        <w:rPr>
          <w:sz w:val="24"/>
          <w:szCs w:val="24"/>
        </w:rPr>
      </w:pPr>
      <w:r w:rsidRPr="00022D67">
        <w:rPr>
          <w:sz w:val="24"/>
          <w:szCs w:val="24"/>
        </w:rPr>
        <w:t xml:space="preserve">6.4. Руководители Предприятий по отмеченным на Комиссиях недостаткам в работе разрабатывают мероприятия по их устранению и представляют данную информацию </w:t>
      </w:r>
      <w:proofErr w:type="gramStart"/>
      <w:r w:rsidRPr="00022D67">
        <w:rPr>
          <w:sz w:val="24"/>
          <w:szCs w:val="24"/>
        </w:rPr>
        <w:t>в</w:t>
      </w:r>
      <w:proofErr w:type="gramEnd"/>
      <w:r w:rsidRPr="00022D67">
        <w:rPr>
          <w:sz w:val="24"/>
          <w:szCs w:val="24"/>
        </w:rPr>
        <w:t xml:space="preserve"> </w:t>
      </w:r>
      <w:proofErr w:type="gramStart"/>
      <w:r w:rsidRPr="00022D67">
        <w:rPr>
          <w:sz w:val="24"/>
          <w:szCs w:val="24"/>
        </w:rPr>
        <w:t>Уполномоченный</w:t>
      </w:r>
      <w:proofErr w:type="gramEnd"/>
      <w:r w:rsidRPr="00022D67">
        <w:rPr>
          <w:sz w:val="24"/>
          <w:szCs w:val="24"/>
        </w:rPr>
        <w:t xml:space="preserve"> орган для контроля за их выполнением в течение 10 календарных дней со дня вручения выписки из протокола заседания Комиссии.</w:t>
      </w:r>
    </w:p>
    <w:p w:rsidR="00022D67" w:rsidRPr="00022D67" w:rsidRDefault="00022D67" w:rsidP="00022D67">
      <w:pPr>
        <w:autoSpaceDE w:val="0"/>
        <w:autoSpaceDN w:val="0"/>
        <w:adjustRightInd w:val="0"/>
        <w:ind w:firstLine="709"/>
        <w:jc w:val="both"/>
        <w:rPr>
          <w:sz w:val="24"/>
          <w:szCs w:val="24"/>
        </w:rPr>
      </w:pPr>
      <w:r w:rsidRPr="00022D67">
        <w:rPr>
          <w:sz w:val="24"/>
          <w:szCs w:val="24"/>
        </w:rPr>
        <w:t>6.5. Руководитель Предприятия ежеквартально письменно докладывает в Уполномоченный орган ход выполнения намеченных мероприятий вплоть до полного их выполнения.</w:t>
      </w:r>
    </w:p>
    <w:p w:rsidR="00022D67" w:rsidRPr="00022D67" w:rsidRDefault="00022D67" w:rsidP="00022D67">
      <w:pPr>
        <w:autoSpaceDE w:val="0"/>
        <w:autoSpaceDN w:val="0"/>
        <w:adjustRightInd w:val="0"/>
        <w:ind w:firstLine="709"/>
        <w:jc w:val="both"/>
        <w:rPr>
          <w:sz w:val="24"/>
          <w:szCs w:val="24"/>
        </w:rPr>
      </w:pPr>
      <w:r w:rsidRPr="00022D67">
        <w:rPr>
          <w:sz w:val="24"/>
          <w:szCs w:val="24"/>
        </w:rPr>
        <w:t xml:space="preserve">6.6. </w:t>
      </w:r>
      <w:proofErr w:type="gramStart"/>
      <w:r w:rsidRPr="00022D67">
        <w:rPr>
          <w:sz w:val="24"/>
          <w:szCs w:val="24"/>
        </w:rPr>
        <w:t>Контроль за</w:t>
      </w:r>
      <w:proofErr w:type="gramEnd"/>
      <w:r w:rsidRPr="00022D67">
        <w:rPr>
          <w:sz w:val="24"/>
          <w:szCs w:val="24"/>
        </w:rPr>
        <w:t xml:space="preserve"> выполнением решений Комиссий возлагается на главу администрации района.</w:t>
      </w:r>
    </w:p>
    <w:p w:rsidR="00022D67" w:rsidRPr="00022D67" w:rsidRDefault="00022D67" w:rsidP="00022D67">
      <w:pPr>
        <w:autoSpaceDE w:val="0"/>
        <w:autoSpaceDN w:val="0"/>
        <w:adjustRightInd w:val="0"/>
        <w:ind w:firstLine="709"/>
        <w:jc w:val="both"/>
        <w:rPr>
          <w:sz w:val="24"/>
          <w:szCs w:val="24"/>
        </w:rPr>
      </w:pPr>
      <w:r w:rsidRPr="00022D67">
        <w:rPr>
          <w:sz w:val="24"/>
          <w:szCs w:val="24"/>
        </w:rPr>
        <w:t xml:space="preserve">6.7. По результатам рассмотрения деятельности Предприятия Комиссия может потребовать проведение аудиторской проверки (в </w:t>
      </w:r>
      <w:proofErr w:type="spellStart"/>
      <w:r w:rsidRPr="00022D67">
        <w:rPr>
          <w:sz w:val="24"/>
          <w:szCs w:val="24"/>
        </w:rPr>
        <w:t>т.ч</w:t>
      </w:r>
      <w:proofErr w:type="spellEnd"/>
      <w:r w:rsidRPr="00022D67">
        <w:rPr>
          <w:sz w:val="24"/>
          <w:szCs w:val="24"/>
        </w:rPr>
        <w:t>. дополнительной).</w:t>
      </w:r>
    </w:p>
    <w:p w:rsidR="00022D67" w:rsidRPr="00022D67" w:rsidRDefault="00022D67" w:rsidP="00022D67">
      <w:pPr>
        <w:autoSpaceDE w:val="0"/>
        <w:autoSpaceDN w:val="0"/>
        <w:adjustRightInd w:val="0"/>
        <w:ind w:firstLine="709"/>
        <w:jc w:val="both"/>
        <w:rPr>
          <w:sz w:val="24"/>
          <w:szCs w:val="24"/>
        </w:rPr>
      </w:pPr>
      <w:r w:rsidRPr="00022D67">
        <w:rPr>
          <w:sz w:val="24"/>
          <w:szCs w:val="24"/>
        </w:rPr>
        <w:t>6.8. Требования Комиссии в части сроков, объемов, порядка оформления и представления необходимых документов и сведений являются обязательными для Предприятий.</w:t>
      </w:r>
    </w:p>
    <w:p w:rsidR="00022D67" w:rsidRPr="00022D67" w:rsidRDefault="00022D67" w:rsidP="00022D67">
      <w:pPr>
        <w:autoSpaceDE w:val="0"/>
        <w:autoSpaceDN w:val="0"/>
        <w:adjustRightInd w:val="0"/>
        <w:ind w:firstLine="709"/>
        <w:jc w:val="both"/>
        <w:rPr>
          <w:sz w:val="24"/>
          <w:szCs w:val="24"/>
        </w:rPr>
      </w:pPr>
      <w:r w:rsidRPr="00022D67">
        <w:rPr>
          <w:sz w:val="24"/>
          <w:szCs w:val="24"/>
        </w:rPr>
        <w:lastRenderedPageBreak/>
        <w:t>6.9Решения Комиссии обязательны для выполнения руководителями муниципальных унитарных предприятий.</w:t>
      </w:r>
    </w:p>
    <w:p w:rsidR="00022D67" w:rsidRPr="00022D67" w:rsidRDefault="00022D67" w:rsidP="00022D67">
      <w:pPr>
        <w:autoSpaceDE w:val="0"/>
        <w:autoSpaceDN w:val="0"/>
        <w:adjustRightInd w:val="0"/>
        <w:ind w:firstLine="709"/>
        <w:jc w:val="both"/>
        <w:rPr>
          <w:sz w:val="24"/>
          <w:szCs w:val="24"/>
        </w:rPr>
      </w:pPr>
      <w:r w:rsidRPr="00022D67">
        <w:rPr>
          <w:sz w:val="24"/>
          <w:szCs w:val="24"/>
        </w:rPr>
        <w:t>6.10. Организационно-техническое обеспечение Комиссии возлагается на Уполномоченный орган.</w:t>
      </w:r>
    </w:p>
    <w:p w:rsidR="00022D67" w:rsidRPr="00022D67" w:rsidRDefault="00022D67" w:rsidP="00022D67">
      <w:pPr>
        <w:autoSpaceDE w:val="0"/>
        <w:autoSpaceDN w:val="0"/>
        <w:adjustRightInd w:val="0"/>
        <w:ind w:firstLine="540"/>
        <w:jc w:val="both"/>
        <w:rPr>
          <w:sz w:val="24"/>
          <w:szCs w:val="24"/>
        </w:rPr>
      </w:pPr>
    </w:p>
    <w:p w:rsidR="00022D67" w:rsidRPr="00022D67" w:rsidRDefault="00022D67" w:rsidP="00022D67">
      <w:pPr>
        <w:autoSpaceDE w:val="0"/>
        <w:autoSpaceDN w:val="0"/>
        <w:adjustRightInd w:val="0"/>
        <w:ind w:firstLine="540"/>
        <w:jc w:val="both"/>
        <w:rPr>
          <w:sz w:val="24"/>
          <w:szCs w:val="24"/>
        </w:rPr>
      </w:pPr>
    </w:p>
    <w:p w:rsidR="00022D67" w:rsidRPr="00022D67" w:rsidRDefault="00022D67" w:rsidP="00022D67">
      <w:pPr>
        <w:autoSpaceDE w:val="0"/>
        <w:autoSpaceDN w:val="0"/>
        <w:adjustRightInd w:val="0"/>
        <w:ind w:firstLine="4820"/>
        <w:jc w:val="both"/>
        <w:rPr>
          <w:sz w:val="24"/>
          <w:szCs w:val="24"/>
        </w:rPr>
      </w:pPr>
      <w:r w:rsidRPr="00022D67">
        <w:rPr>
          <w:sz w:val="24"/>
          <w:szCs w:val="24"/>
        </w:rPr>
        <w:t xml:space="preserve"> Приложение 4</w:t>
      </w:r>
    </w:p>
    <w:p w:rsidR="00022D67" w:rsidRPr="00022D67" w:rsidRDefault="00022D67" w:rsidP="00022D67">
      <w:pPr>
        <w:autoSpaceDE w:val="0"/>
        <w:autoSpaceDN w:val="0"/>
        <w:adjustRightInd w:val="0"/>
        <w:ind w:firstLine="4820"/>
        <w:jc w:val="both"/>
        <w:rPr>
          <w:sz w:val="24"/>
          <w:szCs w:val="24"/>
        </w:rPr>
      </w:pPr>
      <w:r w:rsidRPr="00022D67">
        <w:rPr>
          <w:sz w:val="24"/>
          <w:szCs w:val="24"/>
        </w:rPr>
        <w:t>к постановлению администрации</w:t>
      </w:r>
    </w:p>
    <w:p w:rsidR="00022D67" w:rsidRPr="00022D67" w:rsidRDefault="00022D67" w:rsidP="00022D67">
      <w:pPr>
        <w:autoSpaceDE w:val="0"/>
        <w:autoSpaceDN w:val="0"/>
        <w:adjustRightInd w:val="0"/>
        <w:ind w:firstLine="4820"/>
        <w:jc w:val="both"/>
        <w:rPr>
          <w:sz w:val="24"/>
          <w:szCs w:val="24"/>
        </w:rPr>
      </w:pPr>
      <w:r w:rsidRPr="00022D67">
        <w:rPr>
          <w:sz w:val="24"/>
          <w:szCs w:val="24"/>
        </w:rPr>
        <w:t>РМО «Усть-Удинский район»</w:t>
      </w:r>
    </w:p>
    <w:p w:rsidR="00022D67" w:rsidRPr="00022D67" w:rsidRDefault="00022D67" w:rsidP="00022D67">
      <w:pPr>
        <w:autoSpaceDE w:val="0"/>
        <w:autoSpaceDN w:val="0"/>
        <w:adjustRightInd w:val="0"/>
        <w:ind w:firstLine="4820"/>
        <w:jc w:val="both"/>
        <w:outlineLvl w:val="0"/>
        <w:rPr>
          <w:sz w:val="24"/>
          <w:szCs w:val="24"/>
        </w:rPr>
      </w:pPr>
      <w:r w:rsidRPr="00022D67">
        <w:rPr>
          <w:sz w:val="24"/>
          <w:szCs w:val="24"/>
        </w:rPr>
        <w:t xml:space="preserve">от 19.06.2015 </w:t>
      </w:r>
      <w:r w:rsidRPr="00022D67">
        <w:rPr>
          <w:sz w:val="24"/>
          <w:szCs w:val="24"/>
          <w:u w:val="single"/>
        </w:rPr>
        <w:t xml:space="preserve"> </w:t>
      </w:r>
      <w:r w:rsidRPr="00022D67">
        <w:rPr>
          <w:sz w:val="24"/>
          <w:szCs w:val="24"/>
        </w:rPr>
        <w:t xml:space="preserve">№ 221 </w:t>
      </w:r>
    </w:p>
    <w:p w:rsidR="00022D67" w:rsidRPr="00022D67" w:rsidRDefault="00022D67" w:rsidP="00022D67">
      <w:pPr>
        <w:autoSpaceDE w:val="0"/>
        <w:autoSpaceDN w:val="0"/>
        <w:adjustRightInd w:val="0"/>
        <w:ind w:firstLine="540"/>
        <w:jc w:val="both"/>
        <w:rPr>
          <w:sz w:val="24"/>
          <w:szCs w:val="24"/>
        </w:rPr>
      </w:pPr>
    </w:p>
    <w:p w:rsidR="00022D67" w:rsidRPr="00022D67" w:rsidRDefault="00022D67" w:rsidP="00022D67">
      <w:pPr>
        <w:autoSpaceDE w:val="0"/>
        <w:autoSpaceDN w:val="0"/>
        <w:adjustRightInd w:val="0"/>
        <w:ind w:firstLine="540"/>
        <w:jc w:val="both"/>
        <w:rPr>
          <w:sz w:val="24"/>
          <w:szCs w:val="24"/>
        </w:rPr>
      </w:pPr>
    </w:p>
    <w:p w:rsidR="00022D67" w:rsidRPr="00022D67" w:rsidRDefault="00022D67" w:rsidP="00022D67">
      <w:pPr>
        <w:autoSpaceDE w:val="0"/>
        <w:autoSpaceDN w:val="0"/>
        <w:adjustRightInd w:val="0"/>
        <w:jc w:val="center"/>
        <w:rPr>
          <w:sz w:val="24"/>
          <w:szCs w:val="24"/>
        </w:rPr>
      </w:pPr>
      <w:r w:rsidRPr="00022D67">
        <w:rPr>
          <w:sz w:val="24"/>
          <w:szCs w:val="24"/>
        </w:rPr>
        <w:t>ПЕРЕЧЕНЬ</w:t>
      </w:r>
    </w:p>
    <w:p w:rsidR="00022D67" w:rsidRPr="00022D67" w:rsidRDefault="00022D67" w:rsidP="00022D67">
      <w:pPr>
        <w:autoSpaceDE w:val="0"/>
        <w:autoSpaceDN w:val="0"/>
        <w:adjustRightInd w:val="0"/>
        <w:jc w:val="center"/>
        <w:rPr>
          <w:sz w:val="24"/>
          <w:szCs w:val="24"/>
        </w:rPr>
      </w:pPr>
      <w:r w:rsidRPr="00022D67">
        <w:rPr>
          <w:sz w:val="24"/>
          <w:szCs w:val="24"/>
        </w:rPr>
        <w:t>показателей экономической эффективности деятельности</w:t>
      </w:r>
    </w:p>
    <w:p w:rsidR="00022D67" w:rsidRPr="00022D67" w:rsidRDefault="00022D67" w:rsidP="00022D67">
      <w:pPr>
        <w:autoSpaceDE w:val="0"/>
        <w:autoSpaceDN w:val="0"/>
        <w:adjustRightInd w:val="0"/>
        <w:jc w:val="center"/>
        <w:rPr>
          <w:sz w:val="24"/>
          <w:szCs w:val="24"/>
        </w:rPr>
      </w:pPr>
      <w:r w:rsidRPr="00022D67">
        <w:rPr>
          <w:sz w:val="24"/>
          <w:szCs w:val="24"/>
        </w:rPr>
        <w:t>муниципальных унитарных предприятий</w:t>
      </w:r>
    </w:p>
    <w:p w:rsidR="00022D67" w:rsidRPr="00022D67" w:rsidRDefault="00022D67" w:rsidP="00022D67">
      <w:pPr>
        <w:autoSpaceDE w:val="0"/>
        <w:autoSpaceDN w:val="0"/>
        <w:adjustRightInd w:val="0"/>
        <w:jc w:val="center"/>
        <w:rPr>
          <w:sz w:val="24"/>
          <w:szCs w:val="24"/>
        </w:rPr>
      </w:pPr>
      <w:r w:rsidRPr="00022D67">
        <w:rPr>
          <w:sz w:val="24"/>
          <w:szCs w:val="24"/>
        </w:rPr>
        <w:t>РМО «Усть-Удинский район»</w:t>
      </w:r>
    </w:p>
    <w:p w:rsidR="00022D67" w:rsidRPr="00022D67" w:rsidRDefault="00022D67" w:rsidP="00022D67">
      <w:pPr>
        <w:autoSpaceDE w:val="0"/>
        <w:autoSpaceDN w:val="0"/>
        <w:adjustRightInd w:val="0"/>
        <w:jc w:val="center"/>
        <w:rPr>
          <w:sz w:val="24"/>
          <w:szCs w:val="24"/>
        </w:rPr>
      </w:pPr>
    </w:p>
    <w:p w:rsidR="00022D67" w:rsidRPr="00022D67" w:rsidRDefault="00022D67" w:rsidP="00022D67">
      <w:pPr>
        <w:autoSpaceDE w:val="0"/>
        <w:autoSpaceDN w:val="0"/>
        <w:adjustRightInd w:val="0"/>
        <w:jc w:val="center"/>
        <w:rPr>
          <w:sz w:val="24"/>
          <w:szCs w:val="24"/>
        </w:rPr>
      </w:pPr>
    </w:p>
    <w:p w:rsidR="00022D67" w:rsidRPr="00022D67" w:rsidRDefault="00022D67" w:rsidP="00022D67">
      <w:pPr>
        <w:autoSpaceDE w:val="0"/>
        <w:autoSpaceDN w:val="0"/>
        <w:adjustRightInd w:val="0"/>
        <w:ind w:firstLine="709"/>
        <w:jc w:val="both"/>
        <w:rPr>
          <w:sz w:val="24"/>
          <w:szCs w:val="24"/>
        </w:rPr>
      </w:pPr>
      <w:r w:rsidRPr="00022D67">
        <w:rPr>
          <w:sz w:val="24"/>
          <w:szCs w:val="24"/>
        </w:rPr>
        <w:t>1. Выручка от продажи товаров, работ, услуг (без налога на добавленную стоимость).</w:t>
      </w:r>
    </w:p>
    <w:p w:rsidR="00022D67" w:rsidRPr="00022D67" w:rsidRDefault="00022D67" w:rsidP="00022D67">
      <w:pPr>
        <w:autoSpaceDE w:val="0"/>
        <w:autoSpaceDN w:val="0"/>
        <w:adjustRightInd w:val="0"/>
        <w:ind w:firstLine="709"/>
        <w:jc w:val="both"/>
        <w:rPr>
          <w:sz w:val="24"/>
          <w:szCs w:val="24"/>
        </w:rPr>
      </w:pPr>
      <w:r w:rsidRPr="00022D67">
        <w:rPr>
          <w:sz w:val="24"/>
          <w:szCs w:val="24"/>
        </w:rPr>
        <w:t>2. Себестоимость проданных товаров, работ, услуг (без налога на добавленную стоимость).</w:t>
      </w:r>
    </w:p>
    <w:p w:rsidR="00022D67" w:rsidRPr="00022D67" w:rsidRDefault="00022D67" w:rsidP="00022D67">
      <w:pPr>
        <w:autoSpaceDE w:val="0"/>
        <w:autoSpaceDN w:val="0"/>
        <w:adjustRightInd w:val="0"/>
        <w:ind w:firstLine="709"/>
        <w:jc w:val="both"/>
        <w:rPr>
          <w:color w:val="000000"/>
          <w:sz w:val="24"/>
          <w:szCs w:val="24"/>
        </w:rPr>
      </w:pPr>
      <w:r w:rsidRPr="00022D67">
        <w:rPr>
          <w:sz w:val="24"/>
          <w:szCs w:val="24"/>
        </w:rPr>
        <w:t>3. Стоимость коммерческих и управленческих расходов (без налога на добавленную стоимость).</w:t>
      </w:r>
    </w:p>
    <w:p w:rsidR="00022D67" w:rsidRPr="00022D67" w:rsidRDefault="00022D67" w:rsidP="00022D67">
      <w:pPr>
        <w:autoSpaceDE w:val="0"/>
        <w:autoSpaceDN w:val="0"/>
        <w:adjustRightInd w:val="0"/>
        <w:ind w:firstLine="709"/>
        <w:jc w:val="both"/>
        <w:rPr>
          <w:color w:val="000000"/>
          <w:sz w:val="24"/>
          <w:szCs w:val="24"/>
        </w:rPr>
      </w:pPr>
      <w:r w:rsidRPr="00022D67">
        <w:rPr>
          <w:color w:val="000000"/>
          <w:sz w:val="24"/>
          <w:szCs w:val="24"/>
        </w:rPr>
        <w:t xml:space="preserve">4. Среднесписочная численность </w:t>
      </w:r>
      <w:proofErr w:type="gramStart"/>
      <w:r w:rsidRPr="00022D67">
        <w:rPr>
          <w:color w:val="000000"/>
          <w:sz w:val="24"/>
          <w:szCs w:val="24"/>
        </w:rPr>
        <w:t>работающих</w:t>
      </w:r>
      <w:proofErr w:type="gramEnd"/>
      <w:r w:rsidRPr="00022D67">
        <w:rPr>
          <w:color w:val="000000"/>
          <w:sz w:val="24"/>
          <w:szCs w:val="24"/>
        </w:rPr>
        <w:t>, в том числе административно-управленческого персонала.</w:t>
      </w:r>
    </w:p>
    <w:p w:rsidR="00022D67" w:rsidRPr="00022D67" w:rsidRDefault="00022D67" w:rsidP="00022D67">
      <w:pPr>
        <w:autoSpaceDE w:val="0"/>
        <w:autoSpaceDN w:val="0"/>
        <w:adjustRightInd w:val="0"/>
        <w:ind w:firstLine="709"/>
        <w:jc w:val="both"/>
        <w:rPr>
          <w:sz w:val="24"/>
          <w:szCs w:val="24"/>
        </w:rPr>
      </w:pPr>
      <w:r w:rsidRPr="00022D67">
        <w:rPr>
          <w:color w:val="000000"/>
          <w:sz w:val="24"/>
          <w:szCs w:val="24"/>
        </w:rPr>
        <w:t xml:space="preserve">5. Прибыль, рассчитанная согласно </w:t>
      </w:r>
      <w:hyperlink r:id="rId15" w:history="1">
        <w:r w:rsidRPr="00022D67">
          <w:rPr>
            <w:color w:val="000000"/>
            <w:sz w:val="24"/>
            <w:szCs w:val="24"/>
          </w:rPr>
          <w:t>25 главе</w:t>
        </w:r>
      </w:hyperlink>
      <w:r w:rsidRPr="00022D67">
        <w:rPr>
          <w:color w:val="000000"/>
          <w:sz w:val="24"/>
          <w:szCs w:val="24"/>
        </w:rPr>
        <w:t xml:space="preserve"> Налогового кодекса Российской Федерации, в том числе часть прибыли, подлежащая</w:t>
      </w:r>
      <w:r w:rsidRPr="00022D67">
        <w:rPr>
          <w:sz w:val="24"/>
          <w:szCs w:val="24"/>
        </w:rPr>
        <w:t xml:space="preserve"> перечислению в местный бюджет района.</w:t>
      </w:r>
    </w:p>
    <w:p w:rsidR="00022D67" w:rsidRPr="00022D67" w:rsidRDefault="00022D67" w:rsidP="00022D67">
      <w:pPr>
        <w:autoSpaceDE w:val="0"/>
        <w:autoSpaceDN w:val="0"/>
        <w:adjustRightInd w:val="0"/>
        <w:ind w:firstLine="709"/>
        <w:jc w:val="both"/>
        <w:rPr>
          <w:sz w:val="24"/>
          <w:szCs w:val="24"/>
        </w:rPr>
      </w:pPr>
      <w:r w:rsidRPr="00022D67">
        <w:rPr>
          <w:sz w:val="24"/>
          <w:szCs w:val="24"/>
        </w:rPr>
        <w:t>6. Чистая прибыль.</w:t>
      </w:r>
    </w:p>
    <w:p w:rsidR="00022D67" w:rsidRPr="00022D67" w:rsidRDefault="00022D67" w:rsidP="00022D67">
      <w:pPr>
        <w:autoSpaceDE w:val="0"/>
        <w:autoSpaceDN w:val="0"/>
        <w:adjustRightInd w:val="0"/>
        <w:ind w:firstLine="709"/>
        <w:jc w:val="both"/>
        <w:rPr>
          <w:sz w:val="24"/>
          <w:szCs w:val="24"/>
        </w:rPr>
      </w:pPr>
      <w:r w:rsidRPr="00022D67">
        <w:rPr>
          <w:sz w:val="24"/>
          <w:szCs w:val="24"/>
        </w:rPr>
        <w:t>7. Стоимость чистых активов.</w:t>
      </w:r>
    </w:p>
    <w:p w:rsidR="00022D67" w:rsidRPr="00022D67" w:rsidRDefault="00022D67" w:rsidP="00022D67">
      <w:pPr>
        <w:autoSpaceDE w:val="0"/>
        <w:autoSpaceDN w:val="0"/>
        <w:adjustRightInd w:val="0"/>
        <w:ind w:firstLine="709"/>
        <w:jc w:val="both"/>
        <w:rPr>
          <w:sz w:val="24"/>
          <w:szCs w:val="24"/>
        </w:rPr>
      </w:pPr>
      <w:r w:rsidRPr="00022D67">
        <w:rPr>
          <w:sz w:val="24"/>
          <w:szCs w:val="24"/>
        </w:rPr>
        <w:t xml:space="preserve">8. </w:t>
      </w:r>
      <w:proofErr w:type="gramStart"/>
      <w:r w:rsidRPr="00022D67">
        <w:rPr>
          <w:sz w:val="24"/>
          <w:szCs w:val="24"/>
        </w:rPr>
        <w:t>Среднемесячная выработка на 1 работающего.</w:t>
      </w:r>
      <w:proofErr w:type="gramEnd"/>
    </w:p>
    <w:p w:rsidR="00022D67" w:rsidRPr="00022D67" w:rsidRDefault="00022D67" w:rsidP="00022D67">
      <w:pPr>
        <w:autoSpaceDE w:val="0"/>
        <w:autoSpaceDN w:val="0"/>
        <w:adjustRightInd w:val="0"/>
        <w:ind w:firstLine="709"/>
        <w:jc w:val="both"/>
        <w:rPr>
          <w:sz w:val="24"/>
          <w:szCs w:val="24"/>
        </w:rPr>
      </w:pPr>
      <w:r w:rsidRPr="00022D67">
        <w:rPr>
          <w:sz w:val="24"/>
          <w:szCs w:val="24"/>
        </w:rPr>
        <w:t>9. Соотношение темпов роста производительности труда и заработной платы на 1 работающего (к фактическим показателям за аналогичный период прошлого года).</w:t>
      </w:r>
    </w:p>
    <w:p w:rsidR="00022D67" w:rsidRPr="00022D67" w:rsidRDefault="00022D67" w:rsidP="00022D67">
      <w:pPr>
        <w:autoSpaceDE w:val="0"/>
        <w:autoSpaceDN w:val="0"/>
        <w:adjustRightInd w:val="0"/>
        <w:ind w:firstLine="709"/>
        <w:jc w:val="both"/>
        <w:rPr>
          <w:sz w:val="24"/>
          <w:szCs w:val="24"/>
        </w:rPr>
      </w:pPr>
      <w:r w:rsidRPr="00022D67">
        <w:rPr>
          <w:sz w:val="24"/>
          <w:szCs w:val="24"/>
        </w:rPr>
        <w:t>10. Уровень затрат на 1 рубль произведенной продукции, выполненных работ, оказанных услуг.</w:t>
      </w:r>
    </w:p>
    <w:p w:rsidR="00022D67" w:rsidRPr="00022D67" w:rsidRDefault="00022D67" w:rsidP="00022D67">
      <w:pPr>
        <w:autoSpaceDE w:val="0"/>
        <w:autoSpaceDN w:val="0"/>
        <w:adjustRightInd w:val="0"/>
        <w:ind w:firstLine="709"/>
        <w:rPr>
          <w:sz w:val="24"/>
          <w:szCs w:val="24"/>
        </w:rPr>
      </w:pPr>
    </w:p>
    <w:p w:rsidR="00022D67" w:rsidRPr="00022D67" w:rsidRDefault="00022D67" w:rsidP="00022D67">
      <w:pPr>
        <w:autoSpaceDE w:val="0"/>
        <w:autoSpaceDN w:val="0"/>
        <w:adjustRightInd w:val="0"/>
        <w:ind w:firstLine="709"/>
        <w:jc w:val="both"/>
        <w:rPr>
          <w:sz w:val="24"/>
          <w:szCs w:val="24"/>
        </w:rPr>
      </w:pPr>
    </w:p>
    <w:p w:rsidR="00022D67" w:rsidRPr="00022D67" w:rsidRDefault="00022D67">
      <w:pPr>
        <w:rPr>
          <w:sz w:val="24"/>
          <w:szCs w:val="24"/>
        </w:rPr>
      </w:pPr>
    </w:p>
    <w:sectPr w:rsidR="00022D67" w:rsidRPr="00022D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26C01"/>
    <w:multiLevelType w:val="multilevel"/>
    <w:tmpl w:val="A0BCB96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D67"/>
    <w:rsid w:val="00022D67"/>
    <w:rsid w:val="003D16A4"/>
    <w:rsid w:val="005D26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2D67"/>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022D67"/>
    <w:pPr>
      <w:keepNext/>
      <w:jc w:val="center"/>
      <w:outlineLvl w:val="1"/>
    </w:pPr>
    <w:rPr>
      <w:b/>
      <w:spacing w:val="4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022D67"/>
    <w:rPr>
      <w:rFonts w:ascii="Times New Roman" w:eastAsia="Times New Roman" w:hAnsi="Times New Roman" w:cs="Times New Roman"/>
      <w:b/>
      <w:spacing w:val="40"/>
      <w:sz w:val="28"/>
      <w:szCs w:val="20"/>
      <w:lang w:eastAsia="ru-RU"/>
    </w:rPr>
  </w:style>
  <w:style w:type="character" w:customStyle="1" w:styleId="a3">
    <w:name w:val="Основной текст_"/>
    <w:basedOn w:val="a0"/>
    <w:link w:val="1"/>
    <w:locked/>
    <w:rsid w:val="00022D67"/>
    <w:rPr>
      <w:shd w:val="clear" w:color="auto" w:fill="FFFFFF"/>
    </w:rPr>
  </w:style>
  <w:style w:type="paragraph" w:customStyle="1" w:styleId="1">
    <w:name w:val="Основной текст1"/>
    <w:basedOn w:val="a"/>
    <w:link w:val="a3"/>
    <w:rsid w:val="00022D67"/>
    <w:pPr>
      <w:widowControl w:val="0"/>
      <w:shd w:val="clear" w:color="auto" w:fill="FFFFFF"/>
      <w:spacing w:before="300" w:after="420" w:line="278" w:lineRule="exact"/>
    </w:pPr>
    <w:rPr>
      <w:rFonts w:asciiTheme="minorHAnsi" w:eastAsiaTheme="minorHAnsi" w:hAnsiTheme="minorHAnsi" w:cstheme="minorBidi"/>
      <w:sz w:val="22"/>
      <w:szCs w:val="22"/>
      <w:lang w:eastAsia="en-US"/>
    </w:rPr>
  </w:style>
  <w:style w:type="character" w:customStyle="1" w:styleId="13pt">
    <w:name w:val="Основной текст + 13 pt"/>
    <w:basedOn w:val="a3"/>
    <w:rsid w:val="00022D67"/>
    <w:rPr>
      <w:color w:val="000000"/>
      <w:spacing w:val="0"/>
      <w:w w:val="100"/>
      <w:position w:val="0"/>
      <w:sz w:val="26"/>
      <w:szCs w:val="26"/>
      <w:shd w:val="clear" w:color="auto" w:fill="FFFFFF"/>
      <w:lang w:val="ru-RU" w:eastAsia="ru-RU" w:bidi="ru-RU"/>
    </w:rPr>
  </w:style>
  <w:style w:type="paragraph" w:styleId="a4">
    <w:name w:val="Normal (Web)"/>
    <w:basedOn w:val="a"/>
    <w:rsid w:val="00022D67"/>
    <w:pPr>
      <w:spacing w:before="30" w:after="30"/>
    </w:pPr>
    <w:rPr>
      <w:rFonts w:ascii="Arial" w:hAnsi="Arial" w:cs="Arial"/>
      <w:color w:val="332E2D"/>
      <w:spacing w:val="2"/>
      <w:sz w:val="24"/>
      <w:szCs w:val="24"/>
    </w:rPr>
  </w:style>
  <w:style w:type="paragraph" w:customStyle="1" w:styleId="ConsPlusTitle">
    <w:name w:val="ConsPlusTitle"/>
    <w:rsid w:val="00022D67"/>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Balloon Text"/>
    <w:basedOn w:val="a"/>
    <w:link w:val="a6"/>
    <w:uiPriority w:val="99"/>
    <w:semiHidden/>
    <w:unhideWhenUsed/>
    <w:rsid w:val="005D26B7"/>
    <w:rPr>
      <w:rFonts w:ascii="Tahoma" w:hAnsi="Tahoma" w:cs="Tahoma"/>
      <w:sz w:val="16"/>
      <w:szCs w:val="16"/>
    </w:rPr>
  </w:style>
  <w:style w:type="character" w:customStyle="1" w:styleId="a6">
    <w:name w:val="Текст выноски Знак"/>
    <w:basedOn w:val="a0"/>
    <w:link w:val="a5"/>
    <w:uiPriority w:val="99"/>
    <w:semiHidden/>
    <w:rsid w:val="005D26B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2D67"/>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022D67"/>
    <w:pPr>
      <w:keepNext/>
      <w:jc w:val="center"/>
      <w:outlineLvl w:val="1"/>
    </w:pPr>
    <w:rPr>
      <w:b/>
      <w:spacing w:val="4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022D67"/>
    <w:rPr>
      <w:rFonts w:ascii="Times New Roman" w:eastAsia="Times New Roman" w:hAnsi="Times New Roman" w:cs="Times New Roman"/>
      <w:b/>
      <w:spacing w:val="40"/>
      <w:sz w:val="28"/>
      <w:szCs w:val="20"/>
      <w:lang w:eastAsia="ru-RU"/>
    </w:rPr>
  </w:style>
  <w:style w:type="character" w:customStyle="1" w:styleId="a3">
    <w:name w:val="Основной текст_"/>
    <w:basedOn w:val="a0"/>
    <w:link w:val="1"/>
    <w:locked/>
    <w:rsid w:val="00022D67"/>
    <w:rPr>
      <w:shd w:val="clear" w:color="auto" w:fill="FFFFFF"/>
    </w:rPr>
  </w:style>
  <w:style w:type="paragraph" w:customStyle="1" w:styleId="1">
    <w:name w:val="Основной текст1"/>
    <w:basedOn w:val="a"/>
    <w:link w:val="a3"/>
    <w:rsid w:val="00022D67"/>
    <w:pPr>
      <w:widowControl w:val="0"/>
      <w:shd w:val="clear" w:color="auto" w:fill="FFFFFF"/>
      <w:spacing w:before="300" w:after="420" w:line="278" w:lineRule="exact"/>
    </w:pPr>
    <w:rPr>
      <w:rFonts w:asciiTheme="minorHAnsi" w:eastAsiaTheme="minorHAnsi" w:hAnsiTheme="minorHAnsi" w:cstheme="minorBidi"/>
      <w:sz w:val="22"/>
      <w:szCs w:val="22"/>
      <w:lang w:eastAsia="en-US"/>
    </w:rPr>
  </w:style>
  <w:style w:type="character" w:customStyle="1" w:styleId="13pt">
    <w:name w:val="Основной текст + 13 pt"/>
    <w:basedOn w:val="a3"/>
    <w:rsid w:val="00022D67"/>
    <w:rPr>
      <w:color w:val="000000"/>
      <w:spacing w:val="0"/>
      <w:w w:val="100"/>
      <w:position w:val="0"/>
      <w:sz w:val="26"/>
      <w:szCs w:val="26"/>
      <w:shd w:val="clear" w:color="auto" w:fill="FFFFFF"/>
      <w:lang w:val="ru-RU" w:eastAsia="ru-RU" w:bidi="ru-RU"/>
    </w:rPr>
  </w:style>
  <w:style w:type="paragraph" w:styleId="a4">
    <w:name w:val="Normal (Web)"/>
    <w:basedOn w:val="a"/>
    <w:rsid w:val="00022D67"/>
    <w:pPr>
      <w:spacing w:before="30" w:after="30"/>
    </w:pPr>
    <w:rPr>
      <w:rFonts w:ascii="Arial" w:hAnsi="Arial" w:cs="Arial"/>
      <w:color w:val="332E2D"/>
      <w:spacing w:val="2"/>
      <w:sz w:val="24"/>
      <w:szCs w:val="24"/>
    </w:rPr>
  </w:style>
  <w:style w:type="paragraph" w:customStyle="1" w:styleId="ConsPlusTitle">
    <w:name w:val="ConsPlusTitle"/>
    <w:rsid w:val="00022D67"/>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Balloon Text"/>
    <w:basedOn w:val="a"/>
    <w:link w:val="a6"/>
    <w:uiPriority w:val="99"/>
    <w:semiHidden/>
    <w:unhideWhenUsed/>
    <w:rsid w:val="005D26B7"/>
    <w:rPr>
      <w:rFonts w:ascii="Tahoma" w:hAnsi="Tahoma" w:cs="Tahoma"/>
      <w:sz w:val="16"/>
      <w:szCs w:val="16"/>
    </w:rPr>
  </w:style>
  <w:style w:type="character" w:customStyle="1" w:styleId="a6">
    <w:name w:val="Текст выноски Знак"/>
    <w:basedOn w:val="a0"/>
    <w:link w:val="a5"/>
    <w:uiPriority w:val="99"/>
    <w:semiHidden/>
    <w:rsid w:val="005D26B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DA520187632F8E35D9F45037FCF2DCFF8EAEB4C5FE0E557A7FC9E6444E33F9E44ABADBA94088B1018E216fAn2I" TargetMode="External"/><Relationship Id="rId13" Type="http://schemas.openxmlformats.org/officeDocument/2006/relationships/hyperlink" Target="consultantplus://offline/ref=BDA520187632F8E35D9F5B0E69A373CBFCE1B2485DE2E603F8A3C53913EA35C903E4F4F8D0058B15f1n1I" TargetMode="External"/><Relationship Id="rId3" Type="http://schemas.microsoft.com/office/2007/relationships/stylesWithEffects" Target="stylesWithEffects.xml"/><Relationship Id="rId7" Type="http://schemas.openxmlformats.org/officeDocument/2006/relationships/hyperlink" Target="consultantplus://offline/ref=BDA520187632F8E35D9F45037FCF2DCFF8EAEB4C5FE0E557A7FC9E6444E33F9E44ABADBA94088B1018E419fAn2I" TargetMode="External"/><Relationship Id="rId12" Type="http://schemas.openxmlformats.org/officeDocument/2006/relationships/hyperlink" Target="consultantplus://offline/ref=BDA520187632F8E35D9F5B0E69A373CBFCE1B2485DE2E603F8A3C53913EA35C903E4F4F8D0058A17f1nBI"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BDA520187632F8E35D9F45037FCF2DCFF8EAEB4C5FE0E557A7FC9E6444E33F9E44ABADBA94088B1018E51FfAn8I" TargetMode="External"/><Relationship Id="rId11" Type="http://schemas.openxmlformats.org/officeDocument/2006/relationships/hyperlink" Target="consultantplus://offline/ref=BDA520187632F8E35D9F45037FCF2DCFF8EAEB4C5FE0E557A7FC9E6444E33F9E44ABADBA94088B1018E216fAn2I" TargetMode="External"/><Relationship Id="rId5" Type="http://schemas.openxmlformats.org/officeDocument/2006/relationships/webSettings" Target="webSettings.xml"/><Relationship Id="rId15" Type="http://schemas.openxmlformats.org/officeDocument/2006/relationships/hyperlink" Target="consultantplus://offline/ref=BDA520187632F8E35D9F5B0E69A373CBFCE3B2495EE7E603F8A3C53913EA35C903E4F4F8D0048213f1nCI" TargetMode="External"/><Relationship Id="rId10" Type="http://schemas.openxmlformats.org/officeDocument/2006/relationships/hyperlink" Target="consultantplus://offline/ref=BDA520187632F8E35D9F5B0E69A373CBFCE1B2485DE2E603F8A3C53913EA35C903E4F4F8D0058B15f1n1I" TargetMode="External"/><Relationship Id="rId4" Type="http://schemas.openxmlformats.org/officeDocument/2006/relationships/settings" Target="settings.xml"/><Relationship Id="rId9" Type="http://schemas.openxmlformats.org/officeDocument/2006/relationships/hyperlink" Target="consultantplus://offline/ref=BDA520187632F8E35D9F5B0E69A373CBFCE1B2485DE2E603F8A3C53913EA35C903E4F4F8D0058A17f1nBI" TargetMode="External"/><Relationship Id="rId14" Type="http://schemas.openxmlformats.org/officeDocument/2006/relationships/hyperlink" Target="consultantplus://offline/ref=BDA520187632F8E35D9F5B0E69A373CBFFE9B24451B7B101A9F6CBf3n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3071</Words>
  <Characters>17508</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2015-07-21T08:15:00Z</cp:lastPrinted>
  <dcterms:created xsi:type="dcterms:W3CDTF">2015-06-29T02:36:00Z</dcterms:created>
  <dcterms:modified xsi:type="dcterms:W3CDTF">2015-07-21T08:16:00Z</dcterms:modified>
</cp:coreProperties>
</file>