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 wp14:anchorId="4EBBFAC9" wp14:editId="1C90DF7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Усть-Удинский </w:t>
      </w:r>
      <w:r w:rsidR="008F5376" w:rsidRPr="00D334B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муниципальный округ</w:t>
      </w:r>
    </w:p>
    <w:p w:rsidR="005807AE" w:rsidRPr="00D334B9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МЭР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5807AE" w:rsidRPr="00D334B9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D334B9" w:rsidRDefault="009134B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«1</w:t>
      </w:r>
      <w:r w:rsidR="00A9094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4</w:t>
      </w:r>
      <w:bookmarkStart w:id="0" w:name="_GoBack"/>
      <w:bookmarkEnd w:id="0"/>
      <w:r w:rsidR="005807AE"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» </w:t>
      </w:r>
      <w:r w:rsidR="008F5376"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ма</w:t>
      </w:r>
      <w:r w:rsidR="00655C2F"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я</w:t>
      </w:r>
      <w:r w:rsidR="005807AE"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</w:t>
      </w:r>
      <w:r w:rsidR="008F5376"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6</w:t>
      </w:r>
      <w:r w:rsidR="005807AE" w:rsidRPr="00D334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363</w:t>
      </w:r>
    </w:p>
    <w:p w:rsidR="005807AE" w:rsidRPr="00D334B9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D334B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5807AE" w:rsidRPr="00D334B9" w:rsidRDefault="005807AE" w:rsidP="005807AE">
      <w:pPr>
        <w:jc w:val="center"/>
        <w:rPr>
          <w:sz w:val="24"/>
          <w:szCs w:val="24"/>
        </w:rPr>
      </w:pP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проведении публичных слушаний </w:t>
      </w: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предоставлении разрешения на условно</w:t>
      </w:r>
    </w:p>
    <w:p w:rsidR="00D334B9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разрешенный вид использования</w:t>
      </w:r>
    </w:p>
    <w:p w:rsidR="00E01DA5" w:rsidRPr="00D334B9" w:rsidRDefault="001C6416" w:rsidP="00D334B9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земельного участка</w:t>
      </w:r>
    </w:p>
    <w:p w:rsidR="001C6416" w:rsidRPr="00D334B9" w:rsidRDefault="001C6416" w:rsidP="0087255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E01DA5" w:rsidRPr="00D334B9" w:rsidRDefault="001C6416" w:rsidP="00872550">
      <w:pPr>
        <w:widowControl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соответствии со</w:t>
      </w:r>
      <w:r w:rsidR="0013503C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стать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ей</w:t>
      </w:r>
      <w:r w:rsidR="0013503C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39 Градостроительного кодекса 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РФ, в соответствии с 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положением о публичных слушаниях, общественных обсуждениях в </w:t>
      </w:r>
      <w:r w:rsidR="00595F57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Усть-Удинском муниципальном округе Иркутской области</w:t>
      </w:r>
      <w:r w:rsid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утвержденным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решением думы </w:t>
      </w:r>
      <w:r w:rsidR="00A56614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Усть-Удинского муниципального округа</w:t>
      </w:r>
      <w:r w:rsidR="00DF15A6"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от 30.10.2025 года № 1/15-ДО</w:t>
      </w:r>
      <w:r w:rsidRPr="00D334B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руководствуясь Уставом Усть-Удинского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</w:p>
    <w:p w:rsidR="001C6416" w:rsidRPr="00D334B9" w:rsidRDefault="001C6416" w:rsidP="00D334B9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1C6416" w:rsidRDefault="001C6416" w:rsidP="00D334B9">
      <w:pPr>
        <w:widowControl w:val="0"/>
        <w:spacing w:after="0" w:line="276" w:lineRule="auto"/>
        <w:ind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ПОСТАНОВЛЯЮ:</w:t>
      </w:r>
    </w:p>
    <w:p w:rsidR="00D334B9" w:rsidRPr="00D334B9" w:rsidRDefault="00D334B9" w:rsidP="00D334B9">
      <w:pPr>
        <w:widowControl w:val="0"/>
        <w:spacing w:after="0" w:line="276" w:lineRule="auto"/>
        <w:ind w:firstLine="7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54314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Назначить публичные слушания по вопросу предоставления разрешения на условно разрешенный вид использования земельного участка с кадастровым номером 38:19:010104:2673, по адресу: Российская Федерация, Иркутская область, </w:t>
      </w:r>
      <w:proofErr w:type="spellStart"/>
      <w:r w:rsidR="009F12B0" w:rsidRPr="00D334B9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муниципальный район, </w:t>
      </w:r>
      <w:proofErr w:type="spellStart"/>
      <w:r w:rsidR="009F12B0" w:rsidRPr="00D334B9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муниципальное образование,  поселок Усть-Уда, ул. Калинина, 22А (заявитель – Шипицина Людмила Николаевна) в части изменения вида разрешенного использования с «для приусадебного участка» на условно разрешенный вид использования «Магазины (4.4)»</w:t>
      </w:r>
      <w:r w:rsidR="00087D6D" w:rsidRPr="00D334B9">
        <w:rPr>
          <w:rFonts w:ascii="Times New Roman" w:hAnsi="Times New Roman" w:cs="Times New Roman"/>
          <w:sz w:val="24"/>
          <w:szCs w:val="24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срок проведения публичных слушаний с </w:t>
      </w:r>
      <w:r w:rsidR="00AE757C">
        <w:rPr>
          <w:rFonts w:ascii="Times New Roman" w:hAnsi="Times New Roman" w:cs="Times New Roman"/>
          <w:sz w:val="24"/>
          <w:szCs w:val="24"/>
        </w:rPr>
        <w:t>2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5 мая 2026 по </w:t>
      </w:r>
      <w:r w:rsidR="00AE757C">
        <w:rPr>
          <w:rFonts w:ascii="Times New Roman" w:hAnsi="Times New Roman" w:cs="Times New Roman"/>
          <w:sz w:val="24"/>
          <w:szCs w:val="24"/>
        </w:rPr>
        <w:t>08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</w:t>
      </w:r>
      <w:r w:rsidR="00AE757C">
        <w:rPr>
          <w:rFonts w:ascii="Times New Roman" w:hAnsi="Times New Roman" w:cs="Times New Roman"/>
          <w:sz w:val="24"/>
          <w:szCs w:val="24"/>
        </w:rPr>
        <w:t>июня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2026</w:t>
      </w:r>
      <w:r w:rsidR="00087D6D" w:rsidRPr="00D334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дату проведения итогового заседания публичных слушаний </w:t>
      </w:r>
      <w:r w:rsidR="00AE757C">
        <w:rPr>
          <w:rFonts w:ascii="Times New Roman" w:hAnsi="Times New Roman" w:cs="Times New Roman"/>
          <w:sz w:val="24"/>
          <w:szCs w:val="24"/>
        </w:rPr>
        <w:t>08</w:t>
      </w:r>
      <w:r w:rsidR="009F12B0" w:rsidRPr="00D334B9">
        <w:rPr>
          <w:rFonts w:ascii="Times New Roman" w:hAnsi="Times New Roman" w:cs="Times New Roman"/>
          <w:sz w:val="24"/>
          <w:szCs w:val="24"/>
        </w:rPr>
        <w:t>.0</w:t>
      </w:r>
      <w:r w:rsidR="00AE757C">
        <w:rPr>
          <w:rFonts w:ascii="Times New Roman" w:hAnsi="Times New Roman" w:cs="Times New Roman"/>
          <w:sz w:val="24"/>
          <w:szCs w:val="24"/>
        </w:rPr>
        <w:t>6</w:t>
      </w:r>
      <w:r w:rsidR="009F12B0" w:rsidRPr="00D334B9">
        <w:rPr>
          <w:rFonts w:ascii="Times New Roman" w:hAnsi="Times New Roman" w:cs="Times New Roman"/>
          <w:sz w:val="24"/>
          <w:szCs w:val="24"/>
        </w:rPr>
        <w:t>.2026г., время начала 14-00, место проведения слушаний - администрация Усть-Удинского муниципального округа Иркутской области по адресу: п. Усть-Уда, ул. Комсомольская, д.19 (</w:t>
      </w:r>
      <w:proofErr w:type="spellStart"/>
      <w:r w:rsidR="009F12B0" w:rsidRPr="00D334B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9F12B0" w:rsidRPr="00D334B9">
        <w:rPr>
          <w:rFonts w:ascii="Times New Roman" w:hAnsi="Times New Roman" w:cs="Times New Roman"/>
          <w:sz w:val="24"/>
          <w:szCs w:val="24"/>
        </w:rPr>
        <w:t>. № 25)</w:t>
      </w:r>
      <w:r w:rsidR="00087D6D" w:rsidRPr="00D334B9">
        <w:rPr>
          <w:rFonts w:ascii="Times New Roman" w:hAnsi="Times New Roman" w:cs="Times New Roman"/>
          <w:sz w:val="24"/>
          <w:szCs w:val="24"/>
        </w:rPr>
        <w:t>;</w:t>
      </w:r>
    </w:p>
    <w:p w:rsidR="00E01DA5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Определить местом размещения материалов информационного характера по вопросам публичных слушаний – официальный сайт </w:t>
      </w:r>
      <w:r w:rsidR="00087D6D" w:rsidRPr="00D334B9"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усть-уда.рф</w:t>
      </w:r>
      <w:proofErr w:type="spellEnd"/>
      <w:r w:rsidR="00087D6D" w:rsidRPr="00D334B9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кабинет </w:t>
      </w:r>
      <w:r w:rsidR="00087D6D" w:rsidRPr="00D334B9">
        <w:rPr>
          <w:rFonts w:ascii="Times New Roman" w:hAnsi="Times New Roman" w:cs="Times New Roman"/>
          <w:sz w:val="24"/>
          <w:szCs w:val="24"/>
        </w:rPr>
        <w:t>отдела строительства и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архитектуры</w:t>
      </w:r>
      <w:r w:rsidR="00087D6D" w:rsidRPr="00D334B9">
        <w:rPr>
          <w:rFonts w:ascii="Times New Roman" w:hAnsi="Times New Roman" w:cs="Times New Roman"/>
          <w:sz w:val="24"/>
          <w:szCs w:val="24"/>
        </w:rPr>
        <w:t xml:space="preserve"> комитета по вопросам ЖКХ, строительства и дорожной деятельности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</w:t>
      </w:r>
      <w:r w:rsidR="00087D6D" w:rsidRPr="00D334B9">
        <w:rPr>
          <w:rFonts w:ascii="Times New Roman" w:hAnsi="Times New Roman" w:cs="Times New Roman"/>
          <w:sz w:val="24"/>
          <w:szCs w:val="24"/>
        </w:rPr>
        <w:t>округа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 Иркутской </w:t>
      </w:r>
      <w:r w:rsidR="009F12B0" w:rsidRPr="00D334B9">
        <w:rPr>
          <w:rFonts w:ascii="Times New Roman" w:hAnsi="Times New Roman" w:cs="Times New Roman"/>
          <w:sz w:val="24"/>
          <w:szCs w:val="24"/>
        </w:rPr>
        <w:lastRenderedPageBreak/>
        <w:t>области, расположенный по адресу: Иркутская обл</w:t>
      </w:r>
      <w:r w:rsidR="00087D6D" w:rsidRPr="00D334B9">
        <w:rPr>
          <w:rFonts w:ascii="Times New Roman" w:hAnsi="Times New Roman" w:cs="Times New Roman"/>
          <w:sz w:val="24"/>
          <w:szCs w:val="24"/>
        </w:rPr>
        <w:t>асть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Усть-Удинский </w:t>
      </w:r>
      <w:r w:rsidR="00087D6D" w:rsidRPr="00D334B9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9F12B0" w:rsidRPr="00D334B9">
        <w:rPr>
          <w:rFonts w:ascii="Times New Roman" w:hAnsi="Times New Roman" w:cs="Times New Roman"/>
          <w:sz w:val="24"/>
          <w:szCs w:val="24"/>
        </w:rPr>
        <w:t xml:space="preserve">, п. Усть-Уда, ул. </w:t>
      </w:r>
      <w:r w:rsidR="00087D6D" w:rsidRPr="00D334B9">
        <w:rPr>
          <w:rFonts w:ascii="Times New Roman" w:hAnsi="Times New Roman" w:cs="Times New Roman"/>
          <w:sz w:val="24"/>
          <w:szCs w:val="24"/>
        </w:rPr>
        <w:t>Комсомольская</w:t>
      </w:r>
      <w:r w:rsidR="009F12B0" w:rsidRPr="00D334B9">
        <w:rPr>
          <w:rFonts w:ascii="Times New Roman" w:hAnsi="Times New Roman" w:cs="Times New Roman"/>
          <w:sz w:val="24"/>
          <w:szCs w:val="24"/>
        </w:rPr>
        <w:t>, д.</w:t>
      </w:r>
      <w:r w:rsidR="00087D6D" w:rsidRPr="00D334B9">
        <w:rPr>
          <w:rFonts w:ascii="Times New Roman" w:hAnsi="Times New Roman" w:cs="Times New Roman"/>
          <w:sz w:val="24"/>
          <w:szCs w:val="24"/>
        </w:rPr>
        <w:t>19, (каб.№25);</w:t>
      </w:r>
    </w:p>
    <w:p w:rsidR="009766B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87D6D" w:rsidRPr="00D334B9">
        <w:rPr>
          <w:rFonts w:ascii="Times New Roman" w:hAnsi="Times New Roman" w:cs="Times New Roman"/>
          <w:sz w:val="24"/>
          <w:szCs w:val="24"/>
        </w:rPr>
        <w:t>Определить местом приема предложений, замечаний по вопросу, указанному в п.1 настоящего постановления, и регистрации участников публичных слушаний кабинет отдела строительства и архитектуры комитета по вопросам ЖКХ, строительства и дорожной деятельности администрации Усть-Удинского муниципального округа Иркутской области, расположенный по адресу: Иркутская область, Усть-Удинский муниципальный округ, п. Усть-Уда, ул. Комсомольская, д.19, (каб.№25), в рабочие дни с 9-00 до 16-00 часов;</w:t>
      </w:r>
    </w:p>
    <w:p w:rsidR="00087D6D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6.Отделу строительства и</w:t>
      </w:r>
      <w:r w:rsidR="00087D6D" w:rsidRPr="00D334B9">
        <w:rPr>
          <w:rFonts w:ascii="Times New Roman" w:hAnsi="Times New Roman" w:cs="Times New Roman"/>
          <w:sz w:val="24"/>
          <w:szCs w:val="24"/>
        </w:rPr>
        <w:t xml:space="preserve"> архитектуры комитета по вопросам ЖКХ организовать работы по проведению публичных слушаний;</w:t>
      </w:r>
    </w:p>
    <w:p w:rsidR="007F4DCF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7F4DCF" w:rsidRPr="00D334B9">
        <w:rPr>
          <w:rFonts w:ascii="Times New Roman" w:hAnsi="Times New Roman" w:cs="Times New Roman"/>
          <w:sz w:val="24"/>
          <w:szCs w:val="24"/>
        </w:rPr>
        <w:t xml:space="preserve">Управлению делами администрации (Дунаевой Н.А.) обеспечить размещение настоящего постановления на официальном сайте Администрации Усть-Удинского муниципального округа Иркутской области; </w:t>
      </w:r>
    </w:p>
    <w:p w:rsidR="007F4DCF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7F4DCF" w:rsidRPr="00D334B9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опубликования;</w:t>
      </w:r>
    </w:p>
    <w:p w:rsidR="00BA7E70" w:rsidRPr="00D334B9" w:rsidRDefault="00D334B9" w:rsidP="008725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BA7E70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 за исполнением данного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постановления </w:t>
      </w:r>
      <w:r w:rsidR="00BA7E70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возложить на </w:t>
      </w:r>
      <w:r w:rsidR="0086176F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Председателя Комитета</w:t>
      </w:r>
      <w:r w:rsidR="00D10FFA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вопросам ЖКХ администрации</w:t>
      </w:r>
      <w:r w:rsidR="00BD5698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BD5698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>Обуздина</w:t>
      </w:r>
      <w:proofErr w:type="spellEnd"/>
      <w:r w:rsidR="00BD5698" w:rsidRPr="00D334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В.В.</w:t>
      </w:r>
    </w:p>
    <w:p w:rsidR="00BA7E70" w:rsidRPr="00D334B9" w:rsidRDefault="00BA7E70" w:rsidP="00D334B9">
      <w:pPr>
        <w:pStyle w:val="a5"/>
        <w:ind w:left="284" w:firstLine="7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A7E70" w:rsidRDefault="00BA7E70" w:rsidP="00D334B9">
      <w:pPr>
        <w:pStyle w:val="a5"/>
        <w:spacing w:after="0" w:line="240" w:lineRule="auto"/>
        <w:ind w:left="284" w:firstLine="1414"/>
        <w:rPr>
          <w:rFonts w:ascii="Times New Roman" w:hAnsi="Times New Roman" w:cs="Times New Roman"/>
          <w:sz w:val="28"/>
          <w:szCs w:val="28"/>
        </w:rPr>
      </w:pPr>
    </w:p>
    <w:p w:rsidR="00D334B9" w:rsidRPr="00D334B9" w:rsidRDefault="00D334B9" w:rsidP="00D334B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334B9">
        <w:rPr>
          <w:rFonts w:ascii="Times New Roman" w:hAnsi="Times New Roman" w:cs="Times New Roman"/>
          <w:sz w:val="24"/>
          <w:szCs w:val="28"/>
        </w:rPr>
        <w:t xml:space="preserve">   </w:t>
      </w:r>
      <w:r w:rsidR="00D819D0">
        <w:rPr>
          <w:rFonts w:ascii="Times New Roman" w:hAnsi="Times New Roman" w:cs="Times New Roman"/>
          <w:sz w:val="24"/>
          <w:szCs w:val="28"/>
        </w:rPr>
        <w:t>Заместитель м</w:t>
      </w:r>
      <w:r w:rsidR="00BA7E70" w:rsidRPr="00D334B9">
        <w:rPr>
          <w:rFonts w:ascii="Times New Roman" w:hAnsi="Times New Roman" w:cs="Times New Roman"/>
          <w:sz w:val="24"/>
          <w:szCs w:val="28"/>
        </w:rPr>
        <w:t>эр</w:t>
      </w:r>
      <w:r w:rsidR="00D819D0">
        <w:rPr>
          <w:rFonts w:ascii="Times New Roman" w:hAnsi="Times New Roman" w:cs="Times New Roman"/>
          <w:sz w:val="24"/>
          <w:szCs w:val="28"/>
        </w:rPr>
        <w:t>а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Усть-Удинского</w:t>
      </w:r>
    </w:p>
    <w:p w:rsidR="00BA7E70" w:rsidRPr="00D334B9" w:rsidRDefault="00D334B9" w:rsidP="00D334B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D334B9">
        <w:rPr>
          <w:rFonts w:ascii="Times New Roman" w:hAnsi="Times New Roman" w:cs="Times New Roman"/>
          <w:sz w:val="24"/>
          <w:szCs w:val="28"/>
        </w:rPr>
        <w:t xml:space="preserve">   </w:t>
      </w:r>
      <w:r w:rsidR="00872550">
        <w:rPr>
          <w:rFonts w:ascii="Times New Roman" w:hAnsi="Times New Roman" w:cs="Times New Roman"/>
          <w:sz w:val="24"/>
          <w:szCs w:val="28"/>
        </w:rPr>
        <w:t>м</w:t>
      </w:r>
      <w:r w:rsidRPr="00D334B9">
        <w:rPr>
          <w:rFonts w:ascii="Times New Roman" w:hAnsi="Times New Roman" w:cs="Times New Roman"/>
          <w:sz w:val="24"/>
          <w:szCs w:val="28"/>
        </w:rPr>
        <w:t>униципального округа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                   </w:t>
      </w:r>
      <w:r w:rsidR="00BD5698" w:rsidRPr="00D334B9">
        <w:rPr>
          <w:rFonts w:ascii="Times New Roman" w:hAnsi="Times New Roman" w:cs="Times New Roman"/>
          <w:sz w:val="24"/>
          <w:szCs w:val="28"/>
        </w:rPr>
        <w:t xml:space="preserve">           </w:t>
      </w:r>
      <w:r w:rsidR="00BA7E70" w:rsidRPr="00D334B9">
        <w:rPr>
          <w:rFonts w:ascii="Times New Roman" w:hAnsi="Times New Roman" w:cs="Times New Roman"/>
          <w:sz w:val="24"/>
          <w:szCs w:val="28"/>
        </w:rPr>
        <w:t xml:space="preserve">                  </w:t>
      </w:r>
      <w:r w:rsidRPr="00D334B9">
        <w:rPr>
          <w:rFonts w:ascii="Times New Roman" w:hAnsi="Times New Roman" w:cs="Times New Roman"/>
          <w:sz w:val="24"/>
          <w:szCs w:val="28"/>
        </w:rPr>
        <w:t xml:space="preserve">    </w:t>
      </w:r>
      <w:r w:rsidR="00872550"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="00D819D0">
        <w:rPr>
          <w:rFonts w:ascii="Times New Roman" w:hAnsi="Times New Roman" w:cs="Times New Roman"/>
          <w:sz w:val="24"/>
          <w:szCs w:val="28"/>
        </w:rPr>
        <w:t>Т.П. Татаринова</w:t>
      </w:r>
    </w:p>
    <w:p w:rsidR="00BA7E70" w:rsidRPr="00D334B9" w:rsidRDefault="00BA7E70" w:rsidP="00BA7E70">
      <w:pPr>
        <w:pStyle w:val="a5"/>
        <w:ind w:left="284"/>
        <w:rPr>
          <w:rFonts w:ascii="Times New Roman" w:hAnsi="Times New Roman" w:cs="Times New Roman"/>
          <w:sz w:val="24"/>
          <w:szCs w:val="28"/>
        </w:rPr>
      </w:pPr>
    </w:p>
    <w:p w:rsidR="00BA7E70" w:rsidRPr="00D334B9" w:rsidRDefault="00BA7E70" w:rsidP="00BA7E70">
      <w:pPr>
        <w:pStyle w:val="a5"/>
        <w:ind w:left="284"/>
        <w:rPr>
          <w:rFonts w:ascii="Times New Roman" w:hAnsi="Times New Roman" w:cs="Times New Roman"/>
          <w:sz w:val="24"/>
          <w:szCs w:val="28"/>
        </w:rPr>
      </w:pPr>
    </w:p>
    <w:p w:rsidR="00DE6097" w:rsidRPr="008F5B48" w:rsidRDefault="007F4DCF" w:rsidP="009134B1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</w:p>
    <w:sectPr w:rsidR="00DE6097" w:rsidRPr="008F5B48" w:rsidSect="00D334B9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869"/>
    <w:multiLevelType w:val="hybridMultilevel"/>
    <w:tmpl w:val="E9168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6534"/>
    <w:multiLevelType w:val="hybridMultilevel"/>
    <w:tmpl w:val="F83EE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B3A92"/>
    <w:multiLevelType w:val="hybridMultilevel"/>
    <w:tmpl w:val="6CB84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F73DC"/>
    <w:multiLevelType w:val="hybridMultilevel"/>
    <w:tmpl w:val="71F0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64755"/>
    <w:multiLevelType w:val="hybridMultilevel"/>
    <w:tmpl w:val="0472F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D16F8"/>
    <w:multiLevelType w:val="hybridMultilevel"/>
    <w:tmpl w:val="8FCAD976"/>
    <w:lvl w:ilvl="0" w:tplc="2EB68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467959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05A82"/>
    <w:multiLevelType w:val="hybridMultilevel"/>
    <w:tmpl w:val="CC9E5A56"/>
    <w:lvl w:ilvl="0" w:tplc="78A490DC">
      <w:start w:val="1"/>
      <w:numFmt w:val="decimal"/>
      <w:lvlText w:val="%1."/>
      <w:lvlJc w:val="left"/>
      <w:pPr>
        <w:ind w:left="1698" w:hanging="990"/>
      </w:pPr>
      <w:rPr>
        <w:rFonts w:ascii="yandex-sans" w:hAnsi="yandex-sans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190A04"/>
    <w:multiLevelType w:val="hybridMultilevel"/>
    <w:tmpl w:val="CE8A2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B507D"/>
    <w:multiLevelType w:val="hybridMultilevel"/>
    <w:tmpl w:val="AA4CD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07381"/>
    <w:multiLevelType w:val="hybridMultilevel"/>
    <w:tmpl w:val="B1E66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26C95"/>
    <w:multiLevelType w:val="hybridMultilevel"/>
    <w:tmpl w:val="361AD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5A1420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853679"/>
    <w:multiLevelType w:val="hybridMultilevel"/>
    <w:tmpl w:val="097C4774"/>
    <w:lvl w:ilvl="0" w:tplc="064037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BEE7572"/>
    <w:multiLevelType w:val="hybridMultilevel"/>
    <w:tmpl w:val="848A1FF8"/>
    <w:lvl w:ilvl="0" w:tplc="8D209D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9579FD"/>
    <w:multiLevelType w:val="hybridMultilevel"/>
    <w:tmpl w:val="03A0843C"/>
    <w:lvl w:ilvl="0" w:tplc="F926D6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4D80ACC"/>
    <w:multiLevelType w:val="hybridMultilevel"/>
    <w:tmpl w:val="FA402206"/>
    <w:lvl w:ilvl="0" w:tplc="87A401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99663B"/>
    <w:multiLevelType w:val="hybridMultilevel"/>
    <w:tmpl w:val="DDDE2E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97428"/>
    <w:multiLevelType w:val="hybridMultilevel"/>
    <w:tmpl w:val="02BA1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26E64"/>
    <w:multiLevelType w:val="hybridMultilevel"/>
    <w:tmpl w:val="6100BFE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F2CBF"/>
    <w:multiLevelType w:val="hybridMultilevel"/>
    <w:tmpl w:val="2B20DB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D2EBC"/>
    <w:multiLevelType w:val="hybridMultilevel"/>
    <w:tmpl w:val="D67865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953FA7"/>
    <w:multiLevelType w:val="hybridMultilevel"/>
    <w:tmpl w:val="669CE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42B68"/>
    <w:multiLevelType w:val="hybridMultilevel"/>
    <w:tmpl w:val="DADEF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4"/>
  </w:num>
  <w:num w:numId="5">
    <w:abstractNumId w:val="10"/>
  </w:num>
  <w:num w:numId="6">
    <w:abstractNumId w:val="19"/>
  </w:num>
  <w:num w:numId="7">
    <w:abstractNumId w:val="21"/>
  </w:num>
  <w:num w:numId="8">
    <w:abstractNumId w:val="17"/>
  </w:num>
  <w:num w:numId="9">
    <w:abstractNumId w:val="8"/>
  </w:num>
  <w:num w:numId="10">
    <w:abstractNumId w:val="6"/>
  </w:num>
  <w:num w:numId="11">
    <w:abstractNumId w:val="23"/>
  </w:num>
  <w:num w:numId="12">
    <w:abstractNumId w:val="12"/>
  </w:num>
  <w:num w:numId="13">
    <w:abstractNumId w:val="14"/>
  </w:num>
  <w:num w:numId="14">
    <w:abstractNumId w:val="16"/>
  </w:num>
  <w:num w:numId="15">
    <w:abstractNumId w:val="0"/>
  </w:num>
  <w:num w:numId="16">
    <w:abstractNumId w:val="2"/>
  </w:num>
  <w:num w:numId="17">
    <w:abstractNumId w:val="1"/>
  </w:num>
  <w:num w:numId="18">
    <w:abstractNumId w:val="3"/>
  </w:num>
  <w:num w:numId="19">
    <w:abstractNumId w:val="5"/>
  </w:num>
  <w:num w:numId="20">
    <w:abstractNumId w:val="9"/>
  </w:num>
  <w:num w:numId="21">
    <w:abstractNumId w:val="22"/>
  </w:num>
  <w:num w:numId="22">
    <w:abstractNumId w:val="20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26FC9"/>
    <w:rsid w:val="00061E87"/>
    <w:rsid w:val="0006667E"/>
    <w:rsid w:val="0008287C"/>
    <w:rsid w:val="00087D6D"/>
    <w:rsid w:val="000D3AF7"/>
    <w:rsid w:val="0010605D"/>
    <w:rsid w:val="0013503C"/>
    <w:rsid w:val="00185806"/>
    <w:rsid w:val="00195F70"/>
    <w:rsid w:val="001B5F4D"/>
    <w:rsid w:val="001C2AE1"/>
    <w:rsid w:val="001C6416"/>
    <w:rsid w:val="00221E40"/>
    <w:rsid w:val="002503A8"/>
    <w:rsid w:val="002B27F7"/>
    <w:rsid w:val="002D3458"/>
    <w:rsid w:val="0030619B"/>
    <w:rsid w:val="0031613C"/>
    <w:rsid w:val="0034470B"/>
    <w:rsid w:val="00377027"/>
    <w:rsid w:val="00381445"/>
    <w:rsid w:val="003A4113"/>
    <w:rsid w:val="00451088"/>
    <w:rsid w:val="00452AFA"/>
    <w:rsid w:val="00467FC7"/>
    <w:rsid w:val="004864D6"/>
    <w:rsid w:val="004E7DB0"/>
    <w:rsid w:val="0054314D"/>
    <w:rsid w:val="00576089"/>
    <w:rsid w:val="005807AE"/>
    <w:rsid w:val="00580EC6"/>
    <w:rsid w:val="00595F57"/>
    <w:rsid w:val="005A3B4E"/>
    <w:rsid w:val="005E38D7"/>
    <w:rsid w:val="005E6F22"/>
    <w:rsid w:val="00606470"/>
    <w:rsid w:val="00610607"/>
    <w:rsid w:val="00636E86"/>
    <w:rsid w:val="00637F62"/>
    <w:rsid w:val="00640AC0"/>
    <w:rsid w:val="00655C2F"/>
    <w:rsid w:val="006D7863"/>
    <w:rsid w:val="007305D2"/>
    <w:rsid w:val="007335CC"/>
    <w:rsid w:val="00755F5A"/>
    <w:rsid w:val="00766AC2"/>
    <w:rsid w:val="007E225D"/>
    <w:rsid w:val="007F4DCF"/>
    <w:rsid w:val="007F68BE"/>
    <w:rsid w:val="008114EC"/>
    <w:rsid w:val="00833959"/>
    <w:rsid w:val="008470B9"/>
    <w:rsid w:val="0086176F"/>
    <w:rsid w:val="00872550"/>
    <w:rsid w:val="00893972"/>
    <w:rsid w:val="008D6B72"/>
    <w:rsid w:val="008E610F"/>
    <w:rsid w:val="008F0716"/>
    <w:rsid w:val="008F1EDC"/>
    <w:rsid w:val="008F5376"/>
    <w:rsid w:val="008F5B48"/>
    <w:rsid w:val="009024C0"/>
    <w:rsid w:val="009134B1"/>
    <w:rsid w:val="00927189"/>
    <w:rsid w:val="0094348F"/>
    <w:rsid w:val="00956372"/>
    <w:rsid w:val="009766BD"/>
    <w:rsid w:val="009D6387"/>
    <w:rsid w:val="009E7725"/>
    <w:rsid w:val="009F12B0"/>
    <w:rsid w:val="00A56614"/>
    <w:rsid w:val="00A73421"/>
    <w:rsid w:val="00A9094A"/>
    <w:rsid w:val="00AE1C1E"/>
    <w:rsid w:val="00AE1DC3"/>
    <w:rsid w:val="00AE757C"/>
    <w:rsid w:val="00B24DDE"/>
    <w:rsid w:val="00B74986"/>
    <w:rsid w:val="00B832E6"/>
    <w:rsid w:val="00BA1109"/>
    <w:rsid w:val="00BA7E70"/>
    <w:rsid w:val="00BD5698"/>
    <w:rsid w:val="00C530F4"/>
    <w:rsid w:val="00C67BCD"/>
    <w:rsid w:val="00C72E78"/>
    <w:rsid w:val="00CB4435"/>
    <w:rsid w:val="00CC5E67"/>
    <w:rsid w:val="00D06E54"/>
    <w:rsid w:val="00D10FFA"/>
    <w:rsid w:val="00D310F2"/>
    <w:rsid w:val="00D334B9"/>
    <w:rsid w:val="00D36A54"/>
    <w:rsid w:val="00D459FE"/>
    <w:rsid w:val="00D819D0"/>
    <w:rsid w:val="00DA0678"/>
    <w:rsid w:val="00DC5552"/>
    <w:rsid w:val="00DD1900"/>
    <w:rsid w:val="00DE6097"/>
    <w:rsid w:val="00DF15A6"/>
    <w:rsid w:val="00E01DA5"/>
    <w:rsid w:val="00E07397"/>
    <w:rsid w:val="00E52855"/>
    <w:rsid w:val="00E53346"/>
    <w:rsid w:val="00E93897"/>
    <w:rsid w:val="00EA5331"/>
    <w:rsid w:val="00EA7AFA"/>
    <w:rsid w:val="00F14813"/>
    <w:rsid w:val="00F401B2"/>
    <w:rsid w:val="00F43831"/>
    <w:rsid w:val="00F57E00"/>
    <w:rsid w:val="00FA4CD5"/>
    <w:rsid w:val="00FC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2D8B5-6ACE-4746-AEF5-45A87094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1DEF1-AEC7-44D8-8B00-792F424C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2026-05-14T01:40:00Z</cp:lastPrinted>
  <dcterms:created xsi:type="dcterms:W3CDTF">2025-11-12T03:12:00Z</dcterms:created>
  <dcterms:modified xsi:type="dcterms:W3CDTF">2026-05-14T03:09:00Z</dcterms:modified>
</cp:coreProperties>
</file>