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proofErr w:type="gramStart"/>
      <w:r w:rsidRPr="00097FF5">
        <w:rPr>
          <w:bCs/>
        </w:rPr>
        <w:t>«</w:t>
      </w:r>
      <w:r w:rsidR="00214A5F">
        <w:rPr>
          <w:bCs/>
        </w:rPr>
        <w:t xml:space="preserve"> 16</w:t>
      </w:r>
      <w:proofErr w:type="gramEnd"/>
      <w:r w:rsidR="00214A5F">
        <w:rPr>
          <w:bCs/>
        </w:rPr>
        <w:t xml:space="preserve"> </w:t>
      </w:r>
      <w:r w:rsidR="00627172" w:rsidRPr="00097FF5">
        <w:rPr>
          <w:bCs/>
        </w:rPr>
        <w:t xml:space="preserve">» </w:t>
      </w:r>
      <w:r w:rsidR="00214A5F">
        <w:rPr>
          <w:bCs/>
        </w:rPr>
        <w:t>декабря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B71A43">
        <w:rPr>
          <w:bCs/>
        </w:rPr>
        <w:t>2</w:t>
      </w:r>
      <w:r w:rsidR="00627172" w:rsidRPr="00097FF5">
        <w:rPr>
          <w:bCs/>
        </w:rPr>
        <w:t xml:space="preserve"> г. № </w:t>
      </w:r>
      <w:r w:rsidR="00214A5F">
        <w:rPr>
          <w:bCs/>
        </w:rPr>
        <w:t>562</w:t>
      </w:r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8777CE" w:rsidRPr="00097FF5" w:rsidRDefault="008777CE" w:rsidP="00EC33F0">
            <w:pPr>
              <w:jc w:val="both"/>
              <w:rPr>
                <w:sz w:val="24"/>
                <w:szCs w:val="24"/>
              </w:rPr>
            </w:pPr>
            <w:r w:rsidRPr="00097FF5">
              <w:rPr>
                <w:sz w:val="24"/>
                <w:szCs w:val="24"/>
              </w:rPr>
              <w:t>О</w:t>
            </w:r>
            <w:r w:rsidR="007735E0">
              <w:rPr>
                <w:sz w:val="24"/>
                <w:szCs w:val="24"/>
              </w:rPr>
              <w:t xml:space="preserve"> внесении изменений в </w:t>
            </w:r>
            <w:r w:rsidR="008F07EC">
              <w:rPr>
                <w:sz w:val="24"/>
                <w:szCs w:val="24"/>
              </w:rPr>
              <w:t>административный р</w:t>
            </w:r>
            <w:r w:rsidR="00E025B3">
              <w:rPr>
                <w:sz w:val="24"/>
                <w:szCs w:val="24"/>
              </w:rPr>
              <w:t>егламент</w:t>
            </w:r>
            <w:r w:rsidR="008F07EC">
              <w:rPr>
                <w:sz w:val="24"/>
                <w:szCs w:val="24"/>
              </w:rPr>
              <w:t xml:space="preserve"> предоставления муниципальной услуги «</w:t>
            </w:r>
            <w:r w:rsidR="008F07EC" w:rsidRPr="00C45900">
              <w:rPr>
                <w:sz w:val="24"/>
                <w:szCs w:val="24"/>
              </w:rPr>
              <w:t xml:space="preserve">Утверждение схемы расположения земельного участка или земельных участков на кадастровом плане </w:t>
            </w:r>
            <w:bookmarkStart w:id="0" w:name="_GoBack"/>
            <w:bookmarkEnd w:id="0"/>
            <w:proofErr w:type="gramStart"/>
            <w:r w:rsidR="00214A5F" w:rsidRPr="00C45900">
              <w:rPr>
                <w:sz w:val="24"/>
                <w:szCs w:val="24"/>
              </w:rPr>
              <w:t>территории»</w:t>
            </w:r>
            <w:r w:rsidR="00214A5F">
              <w:rPr>
                <w:sz w:val="24"/>
                <w:szCs w:val="24"/>
              </w:rPr>
              <w:t xml:space="preserve">  </w:t>
            </w:r>
            <w:r w:rsidR="008F07EC">
              <w:rPr>
                <w:sz w:val="24"/>
                <w:szCs w:val="24"/>
              </w:rPr>
              <w:t xml:space="preserve"> </w:t>
            </w:r>
            <w:proofErr w:type="gramEnd"/>
            <w:r w:rsidR="008F07EC">
              <w:rPr>
                <w:sz w:val="24"/>
                <w:szCs w:val="24"/>
              </w:rPr>
              <w:t xml:space="preserve"> </w:t>
            </w:r>
            <w:r w:rsidR="00E025B3">
              <w:rPr>
                <w:sz w:val="24"/>
                <w:szCs w:val="24"/>
              </w:rPr>
              <w:t xml:space="preserve"> </w:t>
            </w:r>
            <w:r w:rsidR="008F07EC">
              <w:rPr>
                <w:sz w:val="24"/>
                <w:szCs w:val="24"/>
              </w:rPr>
              <w:t xml:space="preserve">утвержденный </w:t>
            </w:r>
            <w:r w:rsidR="007735E0">
              <w:rPr>
                <w:sz w:val="24"/>
                <w:szCs w:val="24"/>
              </w:rPr>
              <w:t>постановление</w:t>
            </w:r>
            <w:r w:rsidR="008F07EC">
              <w:rPr>
                <w:sz w:val="24"/>
                <w:szCs w:val="24"/>
              </w:rPr>
              <w:t>м</w:t>
            </w:r>
            <w:r w:rsidR="007735E0">
              <w:rPr>
                <w:sz w:val="24"/>
                <w:szCs w:val="24"/>
              </w:rPr>
              <w:t xml:space="preserve"> администрации Усть-Удинского района от</w:t>
            </w:r>
            <w:r w:rsidR="00F14AC4">
              <w:rPr>
                <w:sz w:val="24"/>
                <w:szCs w:val="24"/>
              </w:rPr>
              <w:t xml:space="preserve"> 02 августа 2022 г. № 364</w:t>
            </w:r>
          </w:p>
        </w:tc>
      </w:tr>
    </w:tbl>
    <w:p w:rsidR="008777CE" w:rsidRPr="008777CE" w:rsidRDefault="008777CE" w:rsidP="00627172">
      <w:pPr>
        <w:rPr>
          <w:sz w:val="23"/>
          <w:szCs w:val="23"/>
        </w:rPr>
      </w:pPr>
    </w:p>
    <w:p w:rsidR="007735E0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7735E0">
        <w:t xml:space="preserve"> на основании экспертного заключения на муниципальный нормативный правовой акт № 3458 от 24 октября 2022 года Иркутского областного государственного казенного учреждения «Институт муниципальной правовой информации имени М.М.Сперанского», </w:t>
      </w:r>
    </w:p>
    <w:p w:rsidR="00A26DB6" w:rsidRDefault="007735E0" w:rsidP="007735E0">
      <w:pPr>
        <w:ind w:hanging="142"/>
        <w:jc w:val="both"/>
      </w:pPr>
      <w:r>
        <w:t xml:space="preserve">  </w:t>
      </w:r>
      <w:r w:rsidR="00D720B4" w:rsidRPr="00097FF5">
        <w:t xml:space="preserve">руководствуясь </w:t>
      </w:r>
      <w:r w:rsidR="00873199" w:rsidRPr="00146609">
        <w:t>статьями</w:t>
      </w:r>
      <w:r w:rsidR="00D720B4" w:rsidRPr="00097FF5">
        <w:t xml:space="preserve"> 22, 45 Устава муниципального образования «Усть-Удинский район</w:t>
      </w:r>
      <w:r w:rsidRPr="00097FF5">
        <w:t>»,</w:t>
      </w:r>
      <w:r>
        <w:t xml:space="preserve"> </w:t>
      </w:r>
      <w:r w:rsidRPr="00097FF5">
        <w:t>администрация</w:t>
      </w:r>
      <w:r w:rsidR="00D720B4" w:rsidRPr="00097FF5">
        <w:t xml:space="preserve"> </w:t>
      </w:r>
      <w:r w:rsidR="00A26DB6">
        <w:t>Ус</w:t>
      </w:r>
      <w:r w:rsidR="00D720B4" w:rsidRPr="00097FF5">
        <w:t>ть-Удинск</w:t>
      </w:r>
      <w:r w:rsidR="00A26DB6">
        <w:t>ого</w:t>
      </w:r>
      <w:r w:rsidR="00D720B4"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Pr="00097FF5" w:rsidRDefault="00A26DB6" w:rsidP="00D720B4">
      <w:pPr>
        <w:ind w:firstLine="709"/>
        <w:jc w:val="both"/>
      </w:pPr>
      <w:r>
        <w:t>ПОСТАНОВЛЯЕТ</w:t>
      </w:r>
      <w:r w:rsidR="00D720B4" w:rsidRPr="00097FF5">
        <w:t xml:space="preserve">:  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7735E0" w:rsidRDefault="00F14AC4" w:rsidP="00F14AC4">
      <w:pPr>
        <w:pStyle w:val="a5"/>
        <w:numPr>
          <w:ilvl w:val="0"/>
          <w:numId w:val="1"/>
        </w:numPr>
        <w:adjustRightInd w:val="0"/>
        <w:jc w:val="both"/>
      </w:pPr>
      <w:r>
        <w:t>В</w:t>
      </w:r>
      <w:r w:rsidR="007735E0">
        <w:t>нести</w:t>
      </w:r>
      <w:r>
        <w:t xml:space="preserve"> в регламент предоставления</w:t>
      </w:r>
      <w:r w:rsidR="00596D43">
        <w:t xml:space="preserve"> муниципальной услуги</w:t>
      </w:r>
      <w:r w:rsidR="007735E0">
        <w:t xml:space="preserve"> следующие изменения:</w:t>
      </w:r>
    </w:p>
    <w:p w:rsidR="007735E0" w:rsidRDefault="007735E0" w:rsidP="007735E0">
      <w:pPr>
        <w:pStyle w:val="a5"/>
        <w:numPr>
          <w:ilvl w:val="1"/>
          <w:numId w:val="1"/>
        </w:numPr>
        <w:adjustRightInd w:val="0"/>
        <w:jc w:val="both"/>
      </w:pPr>
      <w:r>
        <w:t xml:space="preserve"> Исп</w:t>
      </w:r>
      <w:r w:rsidR="00596D43">
        <w:t>ользующие</w:t>
      </w:r>
      <w:r>
        <w:t xml:space="preserve">ся в </w:t>
      </w:r>
      <w:r w:rsidR="00F70DEF">
        <w:t>тексте регламента</w:t>
      </w:r>
      <w:r>
        <w:t xml:space="preserve"> слова «государственной»</w:t>
      </w:r>
      <w:r w:rsidR="00E025B3">
        <w:t xml:space="preserve"> -</w:t>
      </w:r>
      <w:r>
        <w:t xml:space="preserve"> исключить.</w:t>
      </w:r>
    </w:p>
    <w:p w:rsidR="00E025B3" w:rsidRDefault="000D4672" w:rsidP="00EB30A8">
      <w:pPr>
        <w:pStyle w:val="a5"/>
        <w:adjustRightInd w:val="0"/>
        <w:ind w:left="0" w:firstLine="720"/>
        <w:jc w:val="both"/>
      </w:pPr>
      <w:r>
        <w:t>1.2.</w:t>
      </w:r>
      <w:r w:rsidR="00596D43">
        <w:t>П</w:t>
      </w:r>
      <w:r w:rsidR="00E025B3">
        <w:t xml:space="preserve">одпункт 2.10.1 пункта 2.10 </w:t>
      </w:r>
      <w:r w:rsidR="00596D43">
        <w:t xml:space="preserve">после слова «юридическим» дополнить словом </w:t>
      </w:r>
      <w:r>
        <w:t>«лицом».</w:t>
      </w:r>
    </w:p>
    <w:p w:rsidR="009B6ABC" w:rsidRDefault="009B6ABC" w:rsidP="00EB30A8">
      <w:pPr>
        <w:pStyle w:val="a5"/>
        <w:adjustRightInd w:val="0"/>
        <w:ind w:left="0" w:firstLine="426"/>
        <w:jc w:val="both"/>
      </w:pPr>
      <w:r>
        <w:t>1.3. В пункте 2.16</w:t>
      </w:r>
      <w:r w:rsidR="00EB30A8">
        <w:t>.</w:t>
      </w:r>
      <w:r>
        <w:t xml:space="preserve"> подпункт 2.16.1 изложить в следующей редакции: «</w:t>
      </w:r>
      <w:r w:rsidRPr="009B6ABC">
        <w:t>В соответствии с пунктом 12 статьи 11.10 Земельного кодекса Российской Федерации несоответствие схемы расположения земельного участка ее форме, формату или требованиям к ее подготовке, которые установлены Приказом Росреестра от 19 апреля 2022 года № П/0148 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носителе".</w:t>
      </w:r>
    </w:p>
    <w:p w:rsidR="009B6ABC" w:rsidRDefault="00EB30A8" w:rsidP="00EB30A8">
      <w:pPr>
        <w:pStyle w:val="a5"/>
        <w:adjustRightInd w:val="0"/>
        <w:ind w:left="0" w:firstLine="426"/>
        <w:jc w:val="both"/>
      </w:pPr>
      <w:r>
        <w:lastRenderedPageBreak/>
        <w:t xml:space="preserve">1.4. </w:t>
      </w:r>
      <w:r w:rsidR="009B6ABC">
        <w:t>В пункте 2.16</w:t>
      </w:r>
      <w:r>
        <w:t>.</w:t>
      </w:r>
      <w:r w:rsidR="009B6ABC">
        <w:t xml:space="preserve"> подпункт </w:t>
      </w:r>
      <w:r w:rsidR="009B6ABC" w:rsidRPr="009B6ABC">
        <w:t xml:space="preserve">2.16.3. </w:t>
      </w:r>
      <w:r w:rsidR="009B6ABC">
        <w:t xml:space="preserve"> изложить в следующей редакции: «</w:t>
      </w:r>
      <w:r w:rsidR="009B6ABC" w:rsidRPr="009B6ABC">
        <w:t xml:space="preserve">В соответствии с подпунктом 3 пункта 16 статьи 11.10 Земельного кодекса Российской Федерации разработка схемы расположения земельного участка с нарушением предусмотренных </w:t>
      </w:r>
      <w:hyperlink r:id="rId7" w:history="1">
        <w:r w:rsidR="009B6ABC" w:rsidRPr="009B6ABC">
          <w:rPr>
            <w:rStyle w:val="a9"/>
            <w:color w:val="auto"/>
            <w:u w:val="none"/>
          </w:rPr>
          <w:t>статьей 11.9</w:t>
        </w:r>
      </w:hyperlink>
      <w:r w:rsidR="009B6ABC" w:rsidRPr="009B6ABC">
        <w:t xml:space="preserve"> требований к образуемым зе</w:t>
      </w:r>
      <w:r w:rsidR="009B6ABC">
        <w:t>мельным участкам».</w:t>
      </w:r>
    </w:p>
    <w:p w:rsidR="00EB30A8" w:rsidRDefault="00EB30A8" w:rsidP="00EB30A8">
      <w:pPr>
        <w:pStyle w:val="a5"/>
        <w:adjustRightInd w:val="0"/>
        <w:ind w:left="0" w:firstLine="426"/>
        <w:jc w:val="both"/>
      </w:pPr>
      <w:r>
        <w:t xml:space="preserve">1.5. В пункте 2.16.  подпункт </w:t>
      </w:r>
      <w:r w:rsidRPr="00EB30A8">
        <w:t>2.16.5.</w:t>
      </w:r>
      <w:r>
        <w:t xml:space="preserve"> изложить в следующей редакции: «</w:t>
      </w:r>
      <w:r w:rsidRPr="00EB30A8">
        <w:t>В соответствии с подпунктом 5 пункта 16 статьи 11.10 Земельного кодекса Российской Федерации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</w:t>
      </w:r>
      <w:r>
        <w:t>овленных федеральными законами».</w:t>
      </w:r>
    </w:p>
    <w:p w:rsidR="009B6ABC" w:rsidRDefault="00EB30A8" w:rsidP="00EB30A8">
      <w:pPr>
        <w:pStyle w:val="a5"/>
        <w:adjustRightInd w:val="0"/>
        <w:ind w:left="0" w:firstLine="426"/>
        <w:jc w:val="both"/>
      </w:pPr>
      <w:r>
        <w:t xml:space="preserve">1.6. В пункте 2.16. подпункт </w:t>
      </w:r>
      <w:r w:rsidRPr="00EB30A8">
        <w:t>2.16.6.</w:t>
      </w:r>
      <w:r>
        <w:t xml:space="preserve"> изложить в следующей редакции:</w:t>
      </w:r>
      <w:r w:rsidRPr="00EB30A8">
        <w:t xml:space="preserve"> </w:t>
      </w:r>
      <w:r>
        <w:t>«</w:t>
      </w:r>
      <w:r w:rsidRPr="00EB30A8">
        <w:t>В соответствии с подпунктом 6 пункта 16 статьи 11.10 Земельного кодекса Российской Федерации разработка схемы расположения земельного участка, образование которого допускается исключительно в соответствии с утвержденным</w:t>
      </w:r>
      <w:r>
        <w:t xml:space="preserve"> проектом межевания территории».</w:t>
      </w:r>
    </w:p>
    <w:p w:rsidR="00C66A6C" w:rsidRDefault="00EB30A8" w:rsidP="00EB30A8">
      <w:pPr>
        <w:pStyle w:val="a5"/>
        <w:adjustRightInd w:val="0"/>
        <w:ind w:left="0" w:firstLine="426"/>
        <w:jc w:val="both"/>
      </w:pPr>
      <w:r>
        <w:t>1.7</w:t>
      </w:r>
      <w:r w:rsidR="00C66A6C">
        <w:t xml:space="preserve">. Из абзаца пятого пункта 2.26 исключить внутреннюю ссылку к п.6.7 и изложить </w:t>
      </w:r>
      <w:r w:rsidR="00354B94">
        <w:t xml:space="preserve">абзац </w:t>
      </w:r>
      <w:r w:rsidR="00C66A6C">
        <w:t>в следующей</w:t>
      </w:r>
      <w:r w:rsidR="00354B94">
        <w:t xml:space="preserve"> редакции: «</w:t>
      </w:r>
      <w:r w:rsidR="00F70DEF"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 бумажном носителе в многофункциональном центре.»</w:t>
      </w:r>
    </w:p>
    <w:p w:rsidR="000D4672" w:rsidRDefault="00EB30A8" w:rsidP="00EB30A8">
      <w:pPr>
        <w:pStyle w:val="a5"/>
        <w:adjustRightInd w:val="0"/>
        <w:ind w:hanging="294"/>
        <w:jc w:val="both"/>
      </w:pPr>
      <w:r>
        <w:t>1.8</w:t>
      </w:r>
      <w:r w:rsidR="000D4672">
        <w:t>.</w:t>
      </w:r>
      <w:r w:rsidR="00F70DEF">
        <w:t xml:space="preserve"> В п</w:t>
      </w:r>
      <w:r w:rsidR="000D4672">
        <w:t>ункт</w:t>
      </w:r>
      <w:r w:rsidR="00F70DEF">
        <w:t>е</w:t>
      </w:r>
      <w:r w:rsidR="000D4672">
        <w:t xml:space="preserve"> 3.11</w:t>
      </w:r>
      <w:r w:rsidR="00F70DEF">
        <w:t xml:space="preserve"> слова «в пункте 2.13» заменить на слова «в пункте 2.12».</w:t>
      </w:r>
    </w:p>
    <w:p w:rsidR="00F70DEF" w:rsidRDefault="00EB30A8" w:rsidP="00EB30A8">
      <w:pPr>
        <w:pStyle w:val="a5"/>
        <w:adjustRightInd w:val="0"/>
        <w:ind w:hanging="294"/>
        <w:jc w:val="both"/>
      </w:pPr>
      <w:r>
        <w:t>1.9</w:t>
      </w:r>
      <w:r w:rsidR="00F70DEF">
        <w:t>. Изменить нумерацию следующих пунктов:</w:t>
      </w:r>
    </w:p>
    <w:p w:rsidR="00F70DEF" w:rsidRDefault="00F70DEF" w:rsidP="00EB30A8">
      <w:pPr>
        <w:pStyle w:val="a5"/>
        <w:adjustRightInd w:val="0"/>
        <w:ind w:left="567"/>
      </w:pPr>
      <w:r>
        <w:t xml:space="preserve">- </w:t>
      </w:r>
      <w:r w:rsidR="00EB30A8">
        <w:t xml:space="preserve"> </w:t>
      </w:r>
      <w:r>
        <w:t xml:space="preserve">п. </w:t>
      </w:r>
      <w:r w:rsidR="00EB30A8">
        <w:t>4.6 на</w:t>
      </w:r>
      <w:r>
        <w:t xml:space="preserve"> п.4.4.</w:t>
      </w:r>
    </w:p>
    <w:p w:rsidR="00F70DEF" w:rsidRDefault="00EB30A8" w:rsidP="00EB30A8">
      <w:pPr>
        <w:adjustRightInd w:val="0"/>
      </w:pPr>
      <w:r>
        <w:t xml:space="preserve">         </w:t>
      </w:r>
      <w:r w:rsidR="00F70DEF">
        <w:t xml:space="preserve">-  п. 4.7. на </w:t>
      </w:r>
      <w:r w:rsidR="009B6ABC">
        <w:t>п.</w:t>
      </w:r>
      <w:r w:rsidR="00F70DEF">
        <w:t>4.5.</w:t>
      </w:r>
    </w:p>
    <w:p w:rsidR="00F70DEF" w:rsidRDefault="00EB30A8" w:rsidP="00EB30A8">
      <w:pPr>
        <w:adjustRightInd w:val="0"/>
      </w:pPr>
      <w:r>
        <w:t xml:space="preserve">         </w:t>
      </w:r>
      <w:r w:rsidR="00F70DEF">
        <w:t xml:space="preserve">-  п. 4.8. на </w:t>
      </w:r>
      <w:r w:rsidR="009B6ABC">
        <w:t>п.</w:t>
      </w:r>
      <w:r w:rsidR="00F70DEF">
        <w:t>4.6.</w:t>
      </w:r>
    </w:p>
    <w:p w:rsidR="00A47ED8" w:rsidRDefault="00EB30A8" w:rsidP="00EB30A8">
      <w:pPr>
        <w:adjustRightInd w:val="0"/>
      </w:pPr>
      <w:r>
        <w:t xml:space="preserve">         </w:t>
      </w:r>
      <w:r w:rsidR="00A47ED8">
        <w:t xml:space="preserve">-  </w:t>
      </w:r>
      <w:r w:rsidR="009B6ABC">
        <w:t>п. 6.8. на п.6.4.</w:t>
      </w:r>
    </w:p>
    <w:p w:rsidR="00596D43" w:rsidRDefault="009B6ABC" w:rsidP="00EB30A8">
      <w:pPr>
        <w:pStyle w:val="a5"/>
        <w:adjustRightInd w:val="0"/>
        <w:jc w:val="both"/>
      </w:pPr>
      <w:r>
        <w:t xml:space="preserve">   </w:t>
      </w:r>
    </w:p>
    <w:p w:rsidR="00A26DB6" w:rsidRPr="00097FF5" w:rsidRDefault="00A26DB6" w:rsidP="008777CE">
      <w:pPr>
        <w:numPr>
          <w:ilvl w:val="0"/>
          <w:numId w:val="1"/>
        </w:numPr>
        <w:ind w:left="0" w:firstLine="709"/>
        <w:jc w:val="both"/>
      </w:pPr>
      <w:r>
        <w:t>Управлению делами администрации (О.С. Толмачева) опубликовать настоящее постановление с приложениями в установленном законом порядке.</w:t>
      </w:r>
    </w:p>
    <w:p w:rsidR="00F82634" w:rsidRPr="00097FF5" w:rsidRDefault="00F82634" w:rsidP="000F1B16">
      <w:pPr>
        <w:numPr>
          <w:ilvl w:val="0"/>
          <w:numId w:val="1"/>
        </w:numPr>
        <w:ind w:left="0" w:firstLine="709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F82634" w:rsidP="008777CE">
      <w:pPr>
        <w:numPr>
          <w:ilvl w:val="0"/>
          <w:numId w:val="1"/>
        </w:numPr>
        <w:ind w:left="0" w:firstLine="709"/>
        <w:jc w:val="both"/>
      </w:pPr>
      <w:r w:rsidRPr="00097FF5">
        <w:t>Контроль</w:t>
      </w:r>
      <w:r w:rsidR="00BE0993">
        <w:t>,</w:t>
      </w:r>
      <w:r w:rsidRPr="00097FF5">
        <w:t xml:space="preserve"> за исполнением настоящего постановления возложить на председателя Комитета по управлению муниципальным имуществом </w:t>
      </w:r>
      <w:proofErr w:type="spellStart"/>
      <w:r w:rsidRPr="00097FF5">
        <w:t>Усть-Удинского</w:t>
      </w:r>
      <w:proofErr w:type="spellEnd"/>
      <w:r w:rsidRPr="00097FF5">
        <w:t xml:space="preserve"> района Т.П. </w:t>
      </w:r>
      <w:proofErr w:type="spellStart"/>
      <w:r w:rsidRPr="00097FF5">
        <w:t>Рютину</w:t>
      </w:r>
      <w:proofErr w:type="spellEnd"/>
      <w:r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627172" w:rsidRPr="00097FF5" w:rsidRDefault="00EB30A8" w:rsidP="00097FF5">
      <w:pPr>
        <w:pStyle w:val="a3"/>
        <w:ind w:firstLine="0"/>
      </w:pPr>
      <w:r>
        <w:t>Глава</w:t>
      </w:r>
      <w:r w:rsidR="00627172" w:rsidRPr="00097FF5">
        <w:t xml:space="preserve"> администрации</w:t>
      </w:r>
    </w:p>
    <w:p w:rsidR="00627172" w:rsidRPr="00097FF5" w:rsidRDefault="00627172" w:rsidP="00097FF5">
      <w:pPr>
        <w:pStyle w:val="a3"/>
        <w:ind w:firstLine="0"/>
      </w:pPr>
      <w:proofErr w:type="spellStart"/>
      <w:r w:rsidRPr="00097FF5">
        <w:t>Усть-Удинского</w:t>
      </w:r>
      <w:proofErr w:type="spellEnd"/>
      <w:r w:rsidRPr="00097FF5">
        <w:t xml:space="preserve">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             </w:t>
      </w:r>
      <w:r w:rsidR="00596D43">
        <w:t xml:space="preserve">                      </w:t>
      </w:r>
      <w:r w:rsidRPr="00097FF5">
        <w:t xml:space="preserve">         </w:t>
      </w:r>
      <w:r w:rsidR="008777CE" w:rsidRPr="00097FF5">
        <w:t xml:space="preserve">              </w:t>
      </w:r>
      <w:r w:rsidR="006F4C8F">
        <w:t xml:space="preserve">       </w:t>
      </w:r>
      <w:r w:rsidR="008777CE" w:rsidRPr="00097FF5">
        <w:t xml:space="preserve">   </w:t>
      </w:r>
      <w:r w:rsidR="00EB30A8">
        <w:t xml:space="preserve">          </w:t>
      </w:r>
      <w:r w:rsidR="008777CE" w:rsidRPr="00097FF5">
        <w:t xml:space="preserve">   </w:t>
      </w:r>
      <w:proofErr w:type="spellStart"/>
      <w:r w:rsidR="00EB30A8">
        <w:t>С.Н.Чемезов</w:t>
      </w:r>
      <w:proofErr w:type="spellEnd"/>
    </w:p>
    <w:sectPr w:rsidR="00627172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66273"/>
    <w:rsid w:val="00097FF5"/>
    <w:rsid w:val="000A4902"/>
    <w:rsid w:val="000D4672"/>
    <w:rsid w:val="000F19CF"/>
    <w:rsid w:val="000F7B07"/>
    <w:rsid w:val="00136DA8"/>
    <w:rsid w:val="001A75D9"/>
    <w:rsid w:val="001B60EA"/>
    <w:rsid w:val="001C1B34"/>
    <w:rsid w:val="001C1C9C"/>
    <w:rsid w:val="001C2864"/>
    <w:rsid w:val="001D2E93"/>
    <w:rsid w:val="00214A5F"/>
    <w:rsid w:val="00261A52"/>
    <w:rsid w:val="002945B6"/>
    <w:rsid w:val="002A251C"/>
    <w:rsid w:val="002B3566"/>
    <w:rsid w:val="002B5C97"/>
    <w:rsid w:val="002C3043"/>
    <w:rsid w:val="002D3A83"/>
    <w:rsid w:val="00322EBD"/>
    <w:rsid w:val="00354B94"/>
    <w:rsid w:val="0038301B"/>
    <w:rsid w:val="004B77BC"/>
    <w:rsid w:val="004C6FE5"/>
    <w:rsid w:val="0056084B"/>
    <w:rsid w:val="00596D43"/>
    <w:rsid w:val="005B2E0E"/>
    <w:rsid w:val="006139F3"/>
    <w:rsid w:val="00620E05"/>
    <w:rsid w:val="00627172"/>
    <w:rsid w:val="0065378A"/>
    <w:rsid w:val="006F4C8F"/>
    <w:rsid w:val="007064D1"/>
    <w:rsid w:val="007735E0"/>
    <w:rsid w:val="007E22C1"/>
    <w:rsid w:val="00815B18"/>
    <w:rsid w:val="00873199"/>
    <w:rsid w:val="008777CE"/>
    <w:rsid w:val="00877C21"/>
    <w:rsid w:val="008E20F9"/>
    <w:rsid w:val="008F07EC"/>
    <w:rsid w:val="0090465B"/>
    <w:rsid w:val="009118C0"/>
    <w:rsid w:val="00934998"/>
    <w:rsid w:val="00973E9E"/>
    <w:rsid w:val="009B6ABC"/>
    <w:rsid w:val="00A26DB6"/>
    <w:rsid w:val="00A47355"/>
    <w:rsid w:val="00A47ED8"/>
    <w:rsid w:val="00AA467F"/>
    <w:rsid w:val="00AD591C"/>
    <w:rsid w:val="00AE1B67"/>
    <w:rsid w:val="00AE6508"/>
    <w:rsid w:val="00B04057"/>
    <w:rsid w:val="00B04E13"/>
    <w:rsid w:val="00B71A43"/>
    <w:rsid w:val="00B819F2"/>
    <w:rsid w:val="00BD16E4"/>
    <w:rsid w:val="00BE0993"/>
    <w:rsid w:val="00BF3C4D"/>
    <w:rsid w:val="00C45900"/>
    <w:rsid w:val="00C66A6C"/>
    <w:rsid w:val="00C91880"/>
    <w:rsid w:val="00CA7BD7"/>
    <w:rsid w:val="00CD36BB"/>
    <w:rsid w:val="00CE5BAE"/>
    <w:rsid w:val="00D720B4"/>
    <w:rsid w:val="00E025B3"/>
    <w:rsid w:val="00E0619D"/>
    <w:rsid w:val="00E11266"/>
    <w:rsid w:val="00EB30A8"/>
    <w:rsid w:val="00EC33F0"/>
    <w:rsid w:val="00F14AC4"/>
    <w:rsid w:val="00F62A5B"/>
    <w:rsid w:val="00F70DEF"/>
    <w:rsid w:val="00F75058"/>
    <w:rsid w:val="00F82634"/>
    <w:rsid w:val="00F8617F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B6A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ogin.consultant.ru/link/?req=doc&amp;base=LAW&amp;n=433424&amp;dst=165&amp;field=134&amp;date=13.12.20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55444-25AD-4FA7-BB8B-E184510B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Управляющий делами</cp:lastModifiedBy>
  <cp:revision>61</cp:revision>
  <cp:lastPrinted>2022-08-01T03:34:00Z</cp:lastPrinted>
  <dcterms:created xsi:type="dcterms:W3CDTF">2018-03-28T01:12:00Z</dcterms:created>
  <dcterms:modified xsi:type="dcterms:W3CDTF">2022-12-21T05:23:00Z</dcterms:modified>
</cp:coreProperties>
</file>