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7F8" w:rsidRPr="008477F8" w:rsidRDefault="008477F8" w:rsidP="008477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8477F8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8477F8" w:rsidRPr="008477F8" w:rsidRDefault="008477F8" w:rsidP="008477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7F8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8477F8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8477F8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01.04.2021 года</w:t>
      </w:r>
    </w:p>
    <w:bookmarkEnd w:id="0"/>
    <w:p w:rsidR="008477F8" w:rsidRPr="008477F8" w:rsidRDefault="008477F8" w:rsidP="008477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77F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За январь- март 2021 года в ОГКУ ЦЗН </w:t>
      </w:r>
      <w:proofErr w:type="spellStart"/>
      <w:r w:rsidRPr="008477F8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477F8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163граждан, в том числе незанятых трудовой деятельностью 135граждан.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март 2021 года- 97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95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66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01.04.2021 г. – 116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1,9 %.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8477F8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477F8">
        <w:rPr>
          <w:rFonts w:ascii="Times New Roman" w:hAnsi="Times New Roman" w:cs="Times New Roman"/>
          <w:bCs/>
          <w:sz w:val="28"/>
          <w:szCs w:val="28"/>
        </w:rPr>
        <w:t xml:space="preserve"> района на 01.04.2021 года – 1776 вакансий.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База данных ОГКУ ЦЗН </w:t>
      </w:r>
      <w:proofErr w:type="spellStart"/>
      <w:r w:rsidRPr="008477F8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477F8">
        <w:rPr>
          <w:rFonts w:ascii="Times New Roman" w:hAnsi="Times New Roman" w:cs="Times New Roman"/>
          <w:bCs/>
          <w:sz w:val="28"/>
          <w:szCs w:val="28"/>
        </w:rPr>
        <w:t xml:space="preserve">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В январе-марте 2021 года с работодателями </w:t>
      </w:r>
      <w:proofErr w:type="spellStart"/>
      <w:r w:rsidRPr="008477F8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477F8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- об организации общественных работ. Заключено 4договора. Трудоустроено 9 безработных граждан;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2договора. Трудоустроено 2 безработных гражданина, относящихся к категории «инвалид»;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2 договора. Трудоустроено 20 несовершеннолетних граждан.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Направлено на профессиональное обучение 12 безработных граждан по специальностям: специалист по маникюру, тракторист, инструктор тренажерного зала и т.д.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Заключено 2 соглашения о предоставлении субсидии в целях возмещения затрат на оплату труда выпускников и выплат работникам за наставничество. Трудоустроено 2 выпускника среднего профессионального образования и прошедшего </w:t>
      </w:r>
      <w:r w:rsidRPr="008477F8">
        <w:rPr>
          <w:rFonts w:ascii="Times New Roman" w:hAnsi="Times New Roman" w:cs="Times New Roman"/>
          <w:bCs/>
          <w:sz w:val="28"/>
          <w:szCs w:val="28"/>
        </w:rPr>
        <w:lastRenderedPageBreak/>
        <w:t>профессиональное обучение по профессиям: слесарь по ремонту сельскохозяйственных машин и оборудования, охранник.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79чел.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психологической поддержке безработных граждан – 10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социальной адаптации безработных на рынке труда – 10чел.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8477F8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8477F8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1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8477F8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477F8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8477F8" w:rsidRPr="008477F8" w:rsidRDefault="008477F8" w:rsidP="008477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7F8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8477F8"/>
    <w:rsid w:val="008533B0"/>
    <w:rsid w:val="00955A36"/>
    <w:rsid w:val="00A10FBC"/>
    <w:rsid w:val="00C1617D"/>
    <w:rsid w:val="00EB033F"/>
    <w:rsid w:val="00EB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2021-09-20T08:02:00Z</dcterms:created>
  <dcterms:modified xsi:type="dcterms:W3CDTF">2021-09-20T08:41:00Z</dcterms:modified>
</cp:coreProperties>
</file>