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8BC" w:rsidRDefault="006D5EC0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1D68BC" w:rsidRDefault="006D5EC0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68BC" w:rsidRDefault="006D5EC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1D68BC" w:rsidRDefault="001D68B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1D68BC" w:rsidRDefault="006D5EC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1D68BC" w:rsidRDefault="006D5EC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1D68BC" w:rsidRDefault="006D5EC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1D68BC" w:rsidRDefault="006D5EC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1D68BC" w:rsidRDefault="006D5EC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1D68BC" w:rsidRDefault="006D5EC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1D68BC" w:rsidRDefault="006D5EC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1D68BC" w:rsidRDefault="006D5EC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1D68BC" w:rsidRDefault="006D5EC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1D68BC" w:rsidRDefault="006D5EC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1D68BC" w:rsidRDefault="006D5EC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1D68BC" w:rsidRDefault="001D68B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1D68BC" w:rsidRDefault="006D5EC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>№ ИВ-236-16-35</w:t>
      </w:r>
      <w:r>
        <w:rPr>
          <w:rFonts w:ascii="Times New Roman" w:hAnsi="Times New Roman"/>
          <w:color w:val="C9211E"/>
          <w:sz w:val="20"/>
          <w:u w:val="single"/>
        </w:rPr>
        <w:t xml:space="preserve"> </w:t>
      </w:r>
      <w:r>
        <w:rPr>
          <w:rFonts w:ascii="Times New Roman" w:hAnsi="Times New Roman"/>
          <w:color w:val="000000" w:themeColor="text1"/>
          <w:sz w:val="20"/>
          <w:u w:val="single"/>
        </w:rPr>
        <w:t>от 03.02.</w:t>
      </w:r>
      <w:r>
        <w:rPr>
          <w:rFonts w:ascii="Times New Roman" w:hAnsi="Times New Roman"/>
          <w:sz w:val="20"/>
          <w:u w:val="single"/>
        </w:rPr>
        <w:t>2025 г.</w:t>
      </w:r>
    </w:p>
    <w:p w:rsidR="001D68BC" w:rsidRDefault="001D68BC">
      <w:pPr>
        <w:spacing w:before="57"/>
        <w:ind w:left="57" w:firstLine="540"/>
        <w:jc w:val="center"/>
      </w:pPr>
    </w:p>
    <w:p w:rsidR="001D68BC" w:rsidRDefault="001D68BC">
      <w:pPr>
        <w:ind w:left="57" w:firstLine="540"/>
        <w:jc w:val="center"/>
      </w:pPr>
    </w:p>
    <w:p w:rsidR="001D68BC" w:rsidRDefault="001D68BC">
      <w:pPr>
        <w:ind w:left="57" w:firstLine="540"/>
        <w:jc w:val="center"/>
        <w:rPr>
          <w:rFonts w:ascii="Times New Roman" w:hAnsi="Times New Roman"/>
          <w:szCs w:val="24"/>
        </w:rPr>
      </w:pPr>
    </w:p>
    <w:p w:rsidR="001D68BC" w:rsidRDefault="001D68BC">
      <w:pPr>
        <w:ind w:left="57" w:firstLine="540"/>
        <w:jc w:val="center"/>
        <w:rPr>
          <w:rFonts w:ascii="Times New Roman" w:hAnsi="Times New Roman"/>
          <w:szCs w:val="24"/>
        </w:rPr>
      </w:pPr>
    </w:p>
    <w:p w:rsidR="001D68BC" w:rsidRDefault="006D5EC0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1D68BC" w:rsidRDefault="006D5EC0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1D68BC" w:rsidRDefault="006D5EC0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1D68BC" w:rsidRDefault="006D5EC0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1D68BC" w:rsidRDefault="006D5EC0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1D68BC" w:rsidRDefault="006D5EC0">
      <w:pPr>
        <w:ind w:left="57" w:firstLine="540"/>
        <w:jc w:val="center"/>
      </w:pPr>
      <w:r>
        <w:rPr>
          <w:rFonts w:ascii="Times New Roman" w:hAnsi="Times New Roman"/>
          <w:szCs w:val="24"/>
        </w:rPr>
        <w:t>Старостам н</w:t>
      </w:r>
      <w:r>
        <w:rPr>
          <w:rFonts w:ascii="Times New Roman" w:hAnsi="Times New Roman"/>
          <w:szCs w:val="24"/>
        </w:rPr>
        <w:t>аселенных пунктов</w:t>
      </w:r>
    </w:p>
    <w:p w:rsidR="001D68BC" w:rsidRDefault="006D5EC0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1D68BC" w:rsidRDefault="006D5EC0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1D68BC" w:rsidRDefault="001D68BC">
      <w:pPr>
        <w:pStyle w:val="10"/>
        <w:rPr>
          <w:b/>
          <w:sz w:val="24"/>
          <w:szCs w:val="24"/>
          <w:lang w:val="ru-RU"/>
        </w:rPr>
      </w:pPr>
    </w:p>
    <w:p w:rsidR="001D68BC" w:rsidRDefault="001D68BC">
      <w:pPr>
        <w:pStyle w:val="10"/>
        <w:rPr>
          <w:b/>
          <w:sz w:val="16"/>
          <w:szCs w:val="16"/>
          <w:lang w:val="ru-RU"/>
        </w:rPr>
      </w:pPr>
    </w:p>
    <w:p w:rsidR="001D68BC" w:rsidRDefault="001D68BC">
      <w:pPr>
        <w:pStyle w:val="10"/>
        <w:jc w:val="center"/>
        <w:rPr>
          <w:b/>
          <w:sz w:val="24"/>
          <w:szCs w:val="24"/>
          <w:lang w:val="ru-RU"/>
        </w:rPr>
      </w:pPr>
    </w:p>
    <w:p w:rsidR="001D68BC" w:rsidRDefault="001D68BC">
      <w:pPr>
        <w:pStyle w:val="10"/>
        <w:jc w:val="center"/>
        <w:rPr>
          <w:b/>
          <w:sz w:val="24"/>
          <w:szCs w:val="24"/>
          <w:lang w:val="ru-RU"/>
        </w:rPr>
      </w:pPr>
    </w:p>
    <w:p w:rsidR="001D68BC" w:rsidRDefault="006D5EC0">
      <w:pPr>
        <w:pStyle w:val="Heading1"/>
        <w:numPr>
          <w:ilvl w:val="0"/>
          <w:numId w:val="3"/>
        </w:numPr>
        <w:tabs>
          <w:tab w:val="left" w:pos="0"/>
        </w:tabs>
        <w:spacing w:after="0"/>
        <w:ind w:left="431" w:hanging="431"/>
      </w:pPr>
      <w:r>
        <w:rPr>
          <w:rStyle w:val="af0"/>
          <w:b/>
          <w:color w:val="000000"/>
          <w:sz w:val="26"/>
          <w:szCs w:val="26"/>
          <w:lang w:eastAsia="en-US"/>
        </w:rPr>
        <w:t xml:space="preserve">Предупреждение об </w:t>
      </w:r>
      <w:proofErr w:type="gramStart"/>
      <w:r>
        <w:rPr>
          <w:rStyle w:val="af0"/>
          <w:b/>
          <w:color w:val="000000"/>
          <w:sz w:val="26"/>
          <w:szCs w:val="26"/>
          <w:lang w:eastAsia="en-US"/>
        </w:rPr>
        <w:t>опасных</w:t>
      </w:r>
      <w:proofErr w:type="gramEnd"/>
    </w:p>
    <w:p w:rsidR="001D68BC" w:rsidRDefault="006D5EC0">
      <w:pPr>
        <w:pStyle w:val="Heading1"/>
        <w:numPr>
          <w:ilvl w:val="0"/>
          <w:numId w:val="3"/>
        </w:numPr>
        <w:tabs>
          <w:tab w:val="left" w:pos="0"/>
        </w:tabs>
        <w:spacing w:after="0"/>
        <w:ind w:left="431" w:hanging="431"/>
      </w:pPr>
      <w:r>
        <w:rPr>
          <w:rStyle w:val="af0"/>
          <w:b/>
          <w:color w:val="000000"/>
          <w:sz w:val="26"/>
          <w:szCs w:val="26"/>
          <w:lang w:eastAsia="en-US"/>
        </w:rPr>
        <w:t xml:space="preserve">метеорологических </w:t>
      </w:r>
      <w:proofErr w:type="gramStart"/>
      <w:r>
        <w:rPr>
          <w:rStyle w:val="af0"/>
          <w:b/>
          <w:color w:val="000000"/>
          <w:sz w:val="26"/>
          <w:szCs w:val="26"/>
          <w:lang w:eastAsia="en-US"/>
        </w:rPr>
        <w:t>явлениях</w:t>
      </w:r>
      <w:proofErr w:type="gramEnd"/>
      <w:r>
        <w:rPr>
          <w:rStyle w:val="af0"/>
          <w:b/>
          <w:color w:val="000000"/>
          <w:sz w:val="26"/>
          <w:szCs w:val="26"/>
          <w:lang w:eastAsia="en-US"/>
        </w:rPr>
        <w:t xml:space="preserve"> погоды</w:t>
      </w:r>
    </w:p>
    <w:p w:rsidR="001D68BC" w:rsidRPr="006D5EC0" w:rsidRDefault="006D5EC0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1D68BC" w:rsidRPr="006D5EC0" w:rsidRDefault="006D5EC0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bCs/>
          <w:lang w:val="ru-RU"/>
        </w:rPr>
        <w:t>«</w:t>
      </w:r>
      <w:r>
        <w:rPr>
          <w:bCs/>
          <w:lang w:val="ru-RU"/>
        </w:rPr>
        <w:t>Иркутское управление по гидрометеорологии и мониторингу окружающей среды»</w:t>
      </w:r>
    </w:p>
    <w:p w:rsidR="001D68BC" w:rsidRDefault="006D5EC0">
      <w:pPr>
        <w:pStyle w:val="10"/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1D68BC" w:rsidRDefault="001D68BC">
      <w:pPr>
        <w:pStyle w:val="10"/>
        <w:widowControl w:val="0"/>
        <w:tabs>
          <w:tab w:val="left" w:pos="4107"/>
          <w:tab w:val="center" w:pos="4677"/>
          <w:tab w:val="right" w:pos="9355"/>
        </w:tabs>
        <w:jc w:val="center"/>
        <w:rPr>
          <w:rStyle w:val="af0"/>
          <w:b w:val="0"/>
          <w:bCs w:val="0"/>
          <w:color w:val="000000"/>
          <w:lang w:val="ru-RU"/>
        </w:rPr>
      </w:pPr>
    </w:p>
    <w:p w:rsidR="001D68BC" w:rsidRDefault="006D5EC0">
      <w:pPr>
        <w:pStyle w:val="af6"/>
        <w:widowControl w:val="0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jc w:val="both"/>
        <w:rPr>
          <w:rFonts w:ascii="Times New Roman" w:hAnsi="Times New Roman"/>
          <w:color w:val="FF0000"/>
          <w:szCs w:val="24"/>
        </w:rPr>
      </w:pPr>
      <w:r>
        <w:rPr>
          <w:rFonts w:ascii="Times New Roman" w:hAnsi="Times New Roman"/>
          <w:b/>
          <w:bCs/>
          <w:color w:val="FF0000"/>
          <w:sz w:val="28"/>
          <w:szCs w:val="28"/>
        </w:rPr>
        <w:t>4-5 февраля местами по области ожидается усиление северо-западного ветра 15-20 м/</w:t>
      </w:r>
      <w:proofErr w:type="gramStart"/>
      <w:r>
        <w:rPr>
          <w:rFonts w:ascii="Times New Roman" w:hAnsi="Times New Roman"/>
          <w:b/>
          <w:bCs/>
          <w:color w:val="FF0000"/>
          <w:sz w:val="28"/>
          <w:szCs w:val="28"/>
        </w:rPr>
        <w:t>с</w:t>
      </w:r>
      <w:proofErr w:type="gramEnd"/>
      <w:r>
        <w:rPr>
          <w:rFonts w:ascii="Times New Roman" w:hAnsi="Times New Roman"/>
          <w:b/>
          <w:bCs/>
          <w:color w:val="FF0000"/>
          <w:sz w:val="28"/>
          <w:szCs w:val="28"/>
        </w:rPr>
        <w:t>, снег, метели. 4 февраля ночью в северо-восточных районах, днем в западных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 xml:space="preserve"> районах, 5 февраля ночью в западных, центральных, южных районах местами порывы до 25 м/с. По озеру Байкал 4-5 февраля порывы 35-40 м/с.</w:t>
      </w:r>
    </w:p>
    <w:p w:rsidR="001D68BC" w:rsidRPr="006D5EC0" w:rsidRDefault="001D68BC">
      <w:pPr>
        <w:pStyle w:val="10"/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  <w:rPr>
          <w:sz w:val="12"/>
          <w:lang w:val="ru-RU"/>
        </w:rPr>
      </w:pPr>
    </w:p>
    <w:p w:rsidR="001D68BC" w:rsidRDefault="001D68BC">
      <w:pPr>
        <w:numPr>
          <w:ilvl w:val="0"/>
          <w:numId w:val="3"/>
        </w:numPr>
        <w:jc w:val="center"/>
        <w:outlineLvl w:val="0"/>
      </w:pPr>
    </w:p>
    <w:p w:rsidR="001D68BC" w:rsidRDefault="006D5EC0" w:rsidP="006D5EC0">
      <w:pPr>
        <w:numPr>
          <w:ilvl w:val="0"/>
          <w:numId w:val="4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1D68BC" w:rsidRDefault="006D5EC0" w:rsidP="006D5EC0">
      <w:pPr>
        <w:numPr>
          <w:ilvl w:val="0"/>
          <w:numId w:val="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проверить готовность органов управления, оп</w:t>
      </w:r>
      <w:r>
        <w:rPr>
          <w:rFonts w:ascii="Times New Roman" w:hAnsi="Times New Roman"/>
          <w:color w:val="000000"/>
          <w:sz w:val="20"/>
        </w:rPr>
        <w:t xml:space="preserve">еративных групп, сил постоянной готовности и других сил, предназначенных к экстренным действиям. </w:t>
      </w:r>
    </w:p>
    <w:p w:rsidR="001D68BC" w:rsidRDefault="006D5EC0" w:rsidP="006D5EC0">
      <w:pPr>
        <w:pStyle w:val="a4"/>
        <w:numPr>
          <w:ilvl w:val="0"/>
          <w:numId w:val="6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1D68BC" w:rsidRDefault="006D5EC0" w:rsidP="006D5EC0">
      <w:pPr>
        <w:pStyle w:val="a4"/>
        <w:numPr>
          <w:ilvl w:val="0"/>
          <w:numId w:val="7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диспетчерских служб объектов экономики с ЕДДС муници</w:t>
      </w:r>
      <w:r>
        <w:rPr>
          <w:rFonts w:ascii="Times New Roman" w:hAnsi="Times New Roman"/>
          <w:color w:val="000000"/>
          <w:sz w:val="20"/>
        </w:rPr>
        <w:t>пальных образований и оперативно-дежурной сменой ЦУКС ГУ МЧС России по Иркутской области.</w:t>
      </w:r>
    </w:p>
    <w:p w:rsidR="001D68BC" w:rsidRDefault="006D5EC0" w:rsidP="006D5EC0">
      <w:pPr>
        <w:numPr>
          <w:ilvl w:val="0"/>
          <w:numId w:val="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1D68BC" w:rsidRDefault="006D5EC0" w:rsidP="006D5EC0">
      <w:pPr>
        <w:numPr>
          <w:ilvl w:val="0"/>
          <w:numId w:val="9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через СМИ довести прогноз о </w:t>
      </w:r>
      <w:r>
        <w:rPr>
          <w:rFonts w:ascii="Times New Roman" w:hAnsi="Times New Roman"/>
          <w:color w:val="000000"/>
          <w:sz w:val="20"/>
        </w:rPr>
        <w:t>возможных опасных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rFonts w:ascii="Times New Roman" w:hAnsi="Times New Roman"/>
          <w:color w:val="000000"/>
          <w:sz w:val="20"/>
        </w:rPr>
        <w:t>метеорологических явлениях до населения на территории района, городского округа.</w:t>
      </w:r>
    </w:p>
    <w:p w:rsidR="001D68BC" w:rsidRDefault="006D5EC0" w:rsidP="006D5EC0">
      <w:pPr>
        <w:numPr>
          <w:ilvl w:val="0"/>
          <w:numId w:val="1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1D68BC" w:rsidRDefault="006D5EC0" w:rsidP="006D5EC0">
      <w:pPr>
        <w:numPr>
          <w:ilvl w:val="0"/>
          <w:numId w:val="11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</w:t>
      </w:r>
      <w:r>
        <w:rPr>
          <w:rFonts w:ascii="Times New Roman" w:hAnsi="Times New Roman"/>
          <w:color w:val="000000"/>
          <w:sz w:val="20"/>
        </w:rPr>
        <w:t>гированию на ЧС.</w:t>
      </w:r>
    </w:p>
    <w:p w:rsidR="001D68BC" w:rsidRDefault="006D5EC0" w:rsidP="006D5EC0">
      <w:pPr>
        <w:numPr>
          <w:ilvl w:val="0"/>
          <w:numId w:val="1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1D68BC" w:rsidRDefault="006D5EC0" w:rsidP="006D5EC0">
      <w:pPr>
        <w:numPr>
          <w:ilvl w:val="0"/>
          <w:numId w:val="13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</w:t>
      </w:r>
      <w:r>
        <w:rPr>
          <w:rFonts w:ascii="Times New Roman" w:hAnsi="Times New Roman"/>
          <w:color w:val="000000"/>
          <w:sz w:val="20"/>
        </w:rPr>
        <w:t xml:space="preserve"> населенных пунктов.</w:t>
      </w:r>
    </w:p>
    <w:p w:rsidR="001D68BC" w:rsidRDefault="006D5EC0" w:rsidP="006D5EC0">
      <w:pPr>
        <w:numPr>
          <w:ilvl w:val="0"/>
          <w:numId w:val="14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1D68BC" w:rsidRDefault="006D5EC0" w:rsidP="006D5EC0">
      <w:pPr>
        <w:numPr>
          <w:ilvl w:val="0"/>
          <w:numId w:val="1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1D68BC" w:rsidRDefault="006D5EC0" w:rsidP="006D5EC0">
      <w:pPr>
        <w:numPr>
          <w:ilvl w:val="0"/>
          <w:numId w:val="16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1D68BC" w:rsidRDefault="006D5EC0" w:rsidP="006D5EC0">
      <w:pPr>
        <w:numPr>
          <w:ilvl w:val="0"/>
          <w:numId w:val="17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</w:t>
      </w:r>
      <w:r>
        <w:rPr>
          <w:rFonts w:ascii="Times New Roman" w:hAnsi="Times New Roman"/>
          <w:color w:val="000000"/>
          <w:sz w:val="20"/>
        </w:rPr>
        <w:t xml:space="preserve">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1D68BC" w:rsidRDefault="006D5EC0" w:rsidP="006D5EC0">
      <w:pPr>
        <w:numPr>
          <w:ilvl w:val="0"/>
          <w:numId w:val="18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довести прогноз до руководителей органов местного самоуправления, объектов экономики, старост сельских на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об опасных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погоды и рекомендации по порядку реагирования на прогноз.</w:t>
      </w:r>
    </w:p>
    <w:p w:rsidR="001D68BC" w:rsidRDefault="006D5EC0" w:rsidP="006D5EC0">
      <w:pPr>
        <w:numPr>
          <w:ilvl w:val="0"/>
          <w:numId w:val="19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аварий на эне</w:t>
      </w:r>
      <w:r>
        <w:rPr>
          <w:rStyle w:val="af0"/>
          <w:rFonts w:ascii="Times New Roman" w:hAnsi="Times New Roman"/>
          <w:color w:val="000000"/>
          <w:sz w:val="20"/>
        </w:rPr>
        <w:t>ргосистемах и объектах ЖКХ:</w:t>
      </w:r>
    </w:p>
    <w:p w:rsidR="001D68BC" w:rsidRDefault="006D5EC0" w:rsidP="006D5EC0">
      <w:pPr>
        <w:numPr>
          <w:ilvl w:val="0"/>
          <w:numId w:val="20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lastRenderedPageBreak/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1D68BC" w:rsidRDefault="006D5EC0" w:rsidP="006D5EC0">
      <w:pPr>
        <w:numPr>
          <w:ilvl w:val="0"/>
          <w:numId w:val="21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выявлять и принимать меры по предупреждению, локализации и ликвидации дефектов и отказов в работе систем жи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знеобеспечения населения.</w:t>
      </w:r>
    </w:p>
    <w:p w:rsidR="001D68BC" w:rsidRDefault="006D5EC0" w:rsidP="006D5EC0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1D68BC" w:rsidRDefault="006D5EC0" w:rsidP="006D5EC0">
      <w:pPr>
        <w:numPr>
          <w:ilvl w:val="0"/>
          <w:numId w:val="2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меры по созданию постоянно действующего резерва мобильных (передвижных) электрических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станций.</w:t>
      </w:r>
    </w:p>
    <w:p w:rsidR="001D68BC" w:rsidRDefault="006D5EC0" w:rsidP="006D5EC0">
      <w:pPr>
        <w:numPr>
          <w:ilvl w:val="0"/>
          <w:numId w:val="2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1D68BC" w:rsidRDefault="006D5EC0" w:rsidP="006D5EC0">
      <w:pPr>
        <w:numPr>
          <w:ilvl w:val="0"/>
          <w:numId w:val="25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укомплектованность экстренных рабочих бригад необходимым оборудованием и техн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икой.</w:t>
      </w:r>
    </w:p>
    <w:p w:rsidR="001D68BC" w:rsidRDefault="006D5EC0" w:rsidP="006D5EC0">
      <w:pPr>
        <w:numPr>
          <w:ilvl w:val="0"/>
          <w:numId w:val="26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1D68BC" w:rsidRDefault="006D5EC0" w:rsidP="006D5EC0">
      <w:pPr>
        <w:numPr>
          <w:ilvl w:val="0"/>
          <w:numId w:val="27"/>
        </w:numPr>
        <w:ind w:firstLine="709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дорожно-транспортных происшествий, в том числе при затруднении движения автомобильного транспорта:</w:t>
      </w:r>
    </w:p>
    <w:p w:rsidR="001D68BC" w:rsidRDefault="006D5EC0" w:rsidP="006D5EC0">
      <w:pPr>
        <w:numPr>
          <w:ilvl w:val="0"/>
          <w:numId w:val="28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1. Постоянно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уточнять прогноз метеорологической обстановки в зоне ответственности подразделений дорожных служб.</w:t>
      </w:r>
    </w:p>
    <w:p w:rsidR="001D68BC" w:rsidRDefault="006D5EC0" w:rsidP="006D5EC0">
      <w:pPr>
        <w:numPr>
          <w:ilvl w:val="0"/>
          <w:numId w:val="29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2. Территориальным подразделениям дорожных служб в зонах ответственности, постоянно уточнять данные о готовности сил и средств, в случае ухудшения дорожных у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словий (организация объездов, привлечения дополнительной специализированной техники с ближайших пунктов дислокации и т.д.).</w:t>
      </w:r>
    </w:p>
    <w:p w:rsidR="001D68BC" w:rsidRDefault="006D5EC0" w:rsidP="006D5EC0">
      <w:pPr>
        <w:numPr>
          <w:ilvl w:val="0"/>
          <w:numId w:val="30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3. Спланировать взаимодействие с районными медицинскими учреждениями и ГИБДД, для своевременного реагирования на возможные ДТП.</w:t>
      </w:r>
    </w:p>
    <w:p w:rsidR="001D68BC" w:rsidRDefault="006D5EC0" w:rsidP="006D5EC0">
      <w:pPr>
        <w:numPr>
          <w:ilvl w:val="0"/>
          <w:numId w:val="31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4. О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существлять контроль технического состояния транспорта, используемого для перевозки людей и опасных грузов (АХОВ, нефтепродуктов), предрейсовой подготовки водителей.</w:t>
      </w:r>
    </w:p>
    <w:p w:rsidR="001D68BC" w:rsidRDefault="006D5EC0" w:rsidP="006D5EC0">
      <w:pPr>
        <w:numPr>
          <w:ilvl w:val="0"/>
          <w:numId w:val="3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5. Обеспечить готовность аварийных служб к реагированию на ДТП.</w:t>
      </w:r>
    </w:p>
    <w:p w:rsidR="001D68BC" w:rsidRDefault="006D5EC0" w:rsidP="006D5EC0">
      <w:pPr>
        <w:numPr>
          <w:ilvl w:val="0"/>
          <w:numId w:val="33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6. Организовать проведение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бесед с водителями предприятий и организаций о необходимости соблюдения ПДД с демонстрацией фото - и видеоматериалов с мест ДТП.</w:t>
      </w:r>
    </w:p>
    <w:p w:rsidR="001D68BC" w:rsidRDefault="006D5EC0" w:rsidP="006D5EC0">
      <w:pPr>
        <w:numPr>
          <w:ilvl w:val="0"/>
          <w:numId w:val="34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7. Постоянно проводить пропагандистскую работу через СМИ о необходимости соблюдения ПДД всеми участниками дорожного движения.</w:t>
      </w:r>
    </w:p>
    <w:p w:rsidR="001D68BC" w:rsidRDefault="006D5EC0" w:rsidP="006D5EC0">
      <w:pPr>
        <w:numPr>
          <w:ilvl w:val="0"/>
          <w:numId w:val="35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8. Организовать готовность дорожных служб к обеспечению нормального функционирования транспортного сообщения.</w:t>
      </w:r>
    </w:p>
    <w:p w:rsidR="001D68BC" w:rsidRDefault="006D5EC0" w:rsidP="006D5EC0">
      <w:pPr>
        <w:numPr>
          <w:ilvl w:val="0"/>
          <w:numId w:val="36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9. В случае крупных ДТП или ухудшения дорожных условий, проработать вопросы: </w:t>
      </w:r>
    </w:p>
    <w:p w:rsidR="001D68BC" w:rsidRDefault="006D5EC0" w:rsidP="006D5EC0">
      <w:pPr>
        <w:numPr>
          <w:ilvl w:val="0"/>
          <w:numId w:val="37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мест питания и размещения водителей и пассажиров в слу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чае необходимости;</w:t>
      </w:r>
    </w:p>
    <w:p w:rsidR="001D68BC" w:rsidRDefault="006D5EC0" w:rsidP="006D5EC0">
      <w:pPr>
        <w:numPr>
          <w:ilvl w:val="0"/>
          <w:numId w:val="38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дежурства экипажей скорой медицинской помощи, патрульных машин ГИБДД и подвозу ГСМ;</w:t>
      </w:r>
    </w:p>
    <w:p w:rsidR="001D68BC" w:rsidRDefault="006D5EC0" w:rsidP="006D5EC0">
      <w:pPr>
        <w:numPr>
          <w:ilvl w:val="0"/>
          <w:numId w:val="39"/>
        </w:numPr>
        <w:tabs>
          <w:tab w:val="left" w:pos="540"/>
        </w:tabs>
        <w:spacing w:line="228" w:lineRule="auto"/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информирования населения через СМИ о сложившейся обстановке, а так же маршрутов объездных автодорог.</w:t>
      </w:r>
    </w:p>
    <w:p w:rsidR="001D68BC" w:rsidRDefault="001D68BC" w:rsidP="006D5EC0">
      <w:pPr>
        <w:numPr>
          <w:ilvl w:val="0"/>
          <w:numId w:val="40"/>
        </w:numPr>
        <w:tabs>
          <w:tab w:val="left" w:pos="540"/>
        </w:tabs>
        <w:spacing w:line="228" w:lineRule="auto"/>
        <w:ind w:firstLine="567"/>
        <w:jc w:val="both"/>
        <w:rPr>
          <w:rFonts w:ascii="Times New Roman" w:hAnsi="Times New Roman"/>
          <w:color w:val="000000"/>
          <w:sz w:val="14"/>
          <w:szCs w:val="22"/>
        </w:rPr>
      </w:pPr>
    </w:p>
    <w:p w:rsidR="001D68BC" w:rsidRDefault="006D5EC0" w:rsidP="006D5EC0">
      <w:pPr>
        <w:pStyle w:val="af6"/>
        <w:numPr>
          <w:ilvl w:val="0"/>
          <w:numId w:val="41"/>
        </w:numPr>
        <w:tabs>
          <w:tab w:val="left" w:pos="540"/>
        </w:tabs>
        <w:spacing w:line="228" w:lineRule="auto"/>
        <w:ind w:firstLine="567"/>
        <w:jc w:val="both"/>
      </w:pPr>
      <w:r>
        <w:rPr>
          <w:rFonts w:ascii="Times New Roman" w:hAnsi="Times New Roman"/>
          <w:b/>
          <w:color w:val="000000"/>
          <w:sz w:val="20"/>
        </w:rPr>
        <w:t xml:space="preserve"> </w:t>
      </w:r>
    </w:p>
    <w:p w:rsidR="001D68BC" w:rsidRDefault="006D5EC0" w:rsidP="006D5EC0">
      <w:pPr>
        <w:pStyle w:val="af6"/>
        <w:numPr>
          <w:ilvl w:val="0"/>
          <w:numId w:val="42"/>
        </w:numPr>
        <w:tabs>
          <w:tab w:val="left" w:pos="540"/>
        </w:tabs>
        <w:spacing w:line="228" w:lineRule="auto"/>
        <w:ind w:firstLine="567"/>
        <w:jc w:val="both"/>
      </w:pPr>
      <w:r>
        <w:rPr>
          <w:rFonts w:ascii="Times New Roman" w:hAnsi="Times New Roman"/>
          <w:b/>
          <w:bCs/>
          <w:i/>
          <w:color w:val="000000"/>
          <w:sz w:val="20"/>
        </w:rPr>
        <w:t>Обо всех возникших предпосылках ЧС немедленно информировать ОД ЕДДС Усть-Удинского района (тел.:8(39545 31-1-82</w:t>
      </w:r>
      <w:r>
        <w:rPr>
          <w:rFonts w:ascii="Times New Roman" w:hAnsi="Times New Roman"/>
          <w:b/>
          <w:bCs/>
          <w:i/>
          <w:color w:val="000000"/>
          <w:sz w:val="20"/>
        </w:rPr>
        <w:t>).</w:t>
      </w:r>
    </w:p>
    <w:p w:rsidR="001D68BC" w:rsidRDefault="001D68BC" w:rsidP="006D5EC0">
      <w:pPr>
        <w:pStyle w:val="af6"/>
        <w:numPr>
          <w:ilvl w:val="0"/>
          <w:numId w:val="43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1D68BC" w:rsidRDefault="001D68BC" w:rsidP="006D5EC0">
      <w:pPr>
        <w:pStyle w:val="af6"/>
        <w:numPr>
          <w:ilvl w:val="0"/>
          <w:numId w:val="44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1D68BC" w:rsidRDefault="001D68BC">
      <w:pPr>
        <w:numPr>
          <w:ilvl w:val="0"/>
          <w:numId w:val="2"/>
        </w:numPr>
        <w:ind w:left="57" w:firstLine="510"/>
        <w:jc w:val="both"/>
      </w:pPr>
    </w:p>
    <w:p w:rsidR="001D68BC" w:rsidRDefault="006D5EC0">
      <w:pPr>
        <w:widowControl w:val="0"/>
        <w:numPr>
          <w:ilvl w:val="0"/>
          <w:numId w:val="2"/>
        </w:numPr>
        <w:tabs>
          <w:tab w:val="left" w:pos="3953"/>
        </w:tabs>
        <w:jc w:val="both"/>
        <w:outlineLvl w:val="0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</w:p>
    <w:sectPr w:rsidR="001D68BC" w:rsidSect="001D68BC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01FA5"/>
    <w:multiLevelType w:val="multilevel"/>
    <w:tmpl w:val="878209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7475751"/>
    <w:multiLevelType w:val="multilevel"/>
    <w:tmpl w:val="E6781C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AA60E76"/>
    <w:multiLevelType w:val="multilevel"/>
    <w:tmpl w:val="1346D0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  <w:num w:numId="24">
    <w:abstractNumId w:val="2"/>
  </w:num>
  <w:num w:numId="25">
    <w:abstractNumId w:val="2"/>
  </w:num>
  <w:num w:numId="26">
    <w:abstractNumId w:val="2"/>
  </w:num>
  <w:num w:numId="27">
    <w:abstractNumId w:val="2"/>
  </w:num>
  <w:num w:numId="28">
    <w:abstractNumId w:val="2"/>
  </w:num>
  <w:num w:numId="29">
    <w:abstractNumId w:val="2"/>
  </w:num>
  <w:num w:numId="30">
    <w:abstractNumId w:val="2"/>
  </w:num>
  <w:num w:numId="31">
    <w:abstractNumId w:val="2"/>
  </w:num>
  <w:num w:numId="32">
    <w:abstractNumId w:val="2"/>
  </w:num>
  <w:num w:numId="33">
    <w:abstractNumId w:val="2"/>
  </w:num>
  <w:num w:numId="34">
    <w:abstractNumId w:val="2"/>
  </w:num>
  <w:num w:numId="35">
    <w:abstractNumId w:val="2"/>
  </w:num>
  <w:num w:numId="36">
    <w:abstractNumId w:val="2"/>
  </w:num>
  <w:num w:numId="37">
    <w:abstractNumId w:val="2"/>
  </w:num>
  <w:num w:numId="38">
    <w:abstractNumId w:val="2"/>
  </w:num>
  <w:num w:numId="39">
    <w:abstractNumId w:val="2"/>
  </w:num>
  <w:num w:numId="40">
    <w:abstractNumId w:val="2"/>
  </w:num>
  <w:num w:numId="41">
    <w:abstractNumId w:val="2"/>
  </w:num>
  <w:num w:numId="42">
    <w:abstractNumId w:val="2"/>
  </w:num>
  <w:num w:numId="43">
    <w:abstractNumId w:val="2"/>
  </w:num>
  <w:num w:numId="44">
    <w:abstractNumId w:val="2"/>
  </w:num>
  <w:numIdMacAtCleanup w:val="4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autoHyphenation/>
  <w:characterSpacingControl w:val="doNotCompress"/>
  <w:compat/>
  <w:rsids>
    <w:rsidRoot w:val="001D68BC"/>
    <w:rsid w:val="001D68BC"/>
    <w:rsid w:val="006D5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1D68BC"/>
    <w:rPr>
      <w:sz w:val="28"/>
      <w:szCs w:val="28"/>
    </w:rPr>
  </w:style>
  <w:style w:type="character" w:customStyle="1" w:styleId="WW8Num3z1">
    <w:name w:val="WW8Num3z1"/>
    <w:qFormat/>
    <w:rsid w:val="001D68BC"/>
  </w:style>
  <w:style w:type="character" w:customStyle="1" w:styleId="WW8Num3z2">
    <w:name w:val="WW8Num3z2"/>
    <w:qFormat/>
    <w:rsid w:val="001D68BC"/>
  </w:style>
  <w:style w:type="character" w:customStyle="1" w:styleId="WW8Num3z3">
    <w:name w:val="WW8Num3z3"/>
    <w:qFormat/>
    <w:rsid w:val="001D68BC"/>
  </w:style>
  <w:style w:type="character" w:customStyle="1" w:styleId="WW8Num3z4">
    <w:name w:val="WW8Num3z4"/>
    <w:qFormat/>
    <w:rsid w:val="001D68BC"/>
  </w:style>
  <w:style w:type="character" w:customStyle="1" w:styleId="WW8Num3z5">
    <w:name w:val="WW8Num3z5"/>
    <w:qFormat/>
    <w:rsid w:val="001D68BC"/>
  </w:style>
  <w:style w:type="character" w:customStyle="1" w:styleId="WW8Num3z6">
    <w:name w:val="WW8Num3z6"/>
    <w:qFormat/>
    <w:rsid w:val="001D68BC"/>
  </w:style>
  <w:style w:type="character" w:customStyle="1" w:styleId="WW8Num3z7">
    <w:name w:val="WW8Num3z7"/>
    <w:qFormat/>
    <w:rsid w:val="001D68BC"/>
  </w:style>
  <w:style w:type="character" w:customStyle="1" w:styleId="WW8Num3z8">
    <w:name w:val="WW8Num3z8"/>
    <w:qFormat/>
    <w:rsid w:val="001D68BC"/>
  </w:style>
  <w:style w:type="character" w:customStyle="1" w:styleId="192">
    <w:name w:val="Основной шрифт абзаца192"/>
    <w:qFormat/>
    <w:rsid w:val="001D68BC"/>
  </w:style>
  <w:style w:type="character" w:customStyle="1" w:styleId="WW8Num4z0">
    <w:name w:val="WW8Num4z0"/>
    <w:qFormat/>
    <w:rsid w:val="001D68BC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1D68BC"/>
  </w:style>
  <w:style w:type="character" w:customStyle="1" w:styleId="WW8Num4z2">
    <w:name w:val="WW8Num4z2"/>
    <w:qFormat/>
    <w:rsid w:val="001D68BC"/>
  </w:style>
  <w:style w:type="character" w:customStyle="1" w:styleId="WW8Num4z3">
    <w:name w:val="WW8Num4z3"/>
    <w:qFormat/>
    <w:rsid w:val="001D68BC"/>
  </w:style>
  <w:style w:type="character" w:customStyle="1" w:styleId="WW8Num4z4">
    <w:name w:val="WW8Num4z4"/>
    <w:qFormat/>
    <w:rsid w:val="001D68BC"/>
  </w:style>
  <w:style w:type="character" w:customStyle="1" w:styleId="WW8Num4z5">
    <w:name w:val="WW8Num4z5"/>
    <w:qFormat/>
    <w:rsid w:val="001D68BC"/>
  </w:style>
  <w:style w:type="character" w:customStyle="1" w:styleId="WW8Num4z6">
    <w:name w:val="WW8Num4z6"/>
    <w:qFormat/>
    <w:rsid w:val="001D68BC"/>
  </w:style>
  <w:style w:type="character" w:customStyle="1" w:styleId="WW8Num4z7">
    <w:name w:val="WW8Num4z7"/>
    <w:qFormat/>
    <w:rsid w:val="001D68BC"/>
  </w:style>
  <w:style w:type="character" w:customStyle="1" w:styleId="WW8Num4z8">
    <w:name w:val="WW8Num4z8"/>
    <w:qFormat/>
    <w:rsid w:val="001D68BC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1D68BC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1D68BC"/>
  </w:style>
  <w:style w:type="numbering" w:customStyle="1" w:styleId="WW8Num4">
    <w:name w:val="WW8Num4"/>
    <w:qFormat/>
    <w:rsid w:val="001D68BC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BEFF0F-94EB-490E-9E01-AF9E7A11F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1</Pages>
  <Words>918</Words>
  <Characters>5234</Characters>
  <Application>Microsoft Office Word</Application>
  <DocSecurity>0</DocSecurity>
  <Lines>43</Lines>
  <Paragraphs>12</Paragraphs>
  <ScaleCrop>false</ScaleCrop>
  <Company>Microsoft</Company>
  <LinksUpToDate>false</LinksUpToDate>
  <CharactersWithSpaces>6140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406</cp:revision>
  <cp:lastPrinted>2023-11-20T07:00:00Z</cp:lastPrinted>
  <dcterms:created xsi:type="dcterms:W3CDTF">2024-05-16T09:55:00Z</dcterms:created>
  <dcterms:modified xsi:type="dcterms:W3CDTF">2025-02-03T02:40:00Z</dcterms:modified>
  <dc:language>ru-RU</dc:language>
</cp:coreProperties>
</file>