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DC5" w:rsidRPr="008A5DC5" w:rsidRDefault="008A5DC5" w:rsidP="008A5DC5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bookmarkStart w:id="0" w:name="_GoBack"/>
      <w:r w:rsidRPr="008A5DC5">
        <w:rPr>
          <w:b/>
          <w:sz w:val="28"/>
          <w:szCs w:val="28"/>
        </w:rPr>
        <w:t>Иные сведения, предусмотренные нормативными правовыми актами</w:t>
      </w:r>
    </w:p>
    <w:bookmarkEnd w:id="0"/>
    <w:p w:rsidR="008A5DC5" w:rsidRPr="008A5DC5" w:rsidRDefault="008A5DC5" w:rsidP="008A5DC5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8A5DC5">
        <w:rPr>
          <w:b/>
          <w:sz w:val="28"/>
          <w:szCs w:val="28"/>
        </w:rPr>
        <w:t>Российской Федерации, нормативными правовыми актами субъектов</w:t>
      </w:r>
    </w:p>
    <w:p w:rsidR="008A5DC5" w:rsidRPr="008A5DC5" w:rsidRDefault="008A5DC5" w:rsidP="008A5DC5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8A5DC5">
        <w:rPr>
          <w:b/>
          <w:sz w:val="28"/>
          <w:szCs w:val="28"/>
        </w:rPr>
        <w:t>Российской Федерации, муниципальными правовыми актами и (или)</w:t>
      </w:r>
    </w:p>
    <w:p w:rsidR="008A5DC5" w:rsidRDefault="008A5DC5" w:rsidP="008A5DC5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8A5DC5">
        <w:rPr>
          <w:b/>
          <w:sz w:val="28"/>
          <w:szCs w:val="28"/>
        </w:rPr>
        <w:t>программами профилактики рисков причинения вреда</w:t>
      </w:r>
    </w:p>
    <w:p w:rsidR="008A5DC5" w:rsidRDefault="008A5DC5" w:rsidP="008A5DC5">
      <w:pPr>
        <w:spacing w:after="0" w:line="240" w:lineRule="auto"/>
        <w:ind w:firstLine="567"/>
        <w:jc w:val="center"/>
        <w:rPr>
          <w:b/>
          <w:sz w:val="28"/>
          <w:szCs w:val="28"/>
        </w:rPr>
      </w:pPr>
    </w:p>
    <w:p w:rsidR="00A87E8A" w:rsidRPr="00775F80" w:rsidRDefault="00775F80" w:rsidP="00775F8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5F80">
        <w:rPr>
          <w:rFonts w:ascii="Times New Roman" w:hAnsi="Times New Roman" w:cs="Times New Roman"/>
          <w:sz w:val="24"/>
          <w:szCs w:val="24"/>
        </w:rPr>
        <w:t>В соответствии с Положением о муниципальном жилищном контроле в районном муниципальном образовании «Усть-Удинск</w:t>
      </w:r>
      <w:r w:rsidR="008A5DC5">
        <w:rPr>
          <w:rFonts w:ascii="Times New Roman" w:hAnsi="Times New Roman" w:cs="Times New Roman"/>
          <w:sz w:val="24"/>
          <w:szCs w:val="24"/>
        </w:rPr>
        <w:t>ого района» № 4/9</w:t>
      </w:r>
      <w:r w:rsidR="008A5DC5" w:rsidRPr="008A5DC5">
        <w:rPr>
          <w:rFonts w:ascii="Times New Roman" w:hAnsi="Times New Roman" w:cs="Times New Roman"/>
          <w:sz w:val="24"/>
          <w:szCs w:val="24"/>
        </w:rPr>
        <w:t>-РД</w:t>
      </w:r>
      <w:r w:rsidR="008A5DC5">
        <w:rPr>
          <w:rFonts w:ascii="Times New Roman" w:hAnsi="Times New Roman" w:cs="Times New Roman"/>
          <w:sz w:val="24"/>
          <w:szCs w:val="24"/>
        </w:rPr>
        <w:t xml:space="preserve"> от 12.12.2024 года </w:t>
      </w:r>
      <w:r w:rsidR="008A5DC5" w:rsidRPr="008A5D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размещение данной информации не предусмотрено.</w:t>
      </w:r>
    </w:p>
    <w:sectPr w:rsidR="00A87E8A" w:rsidRPr="00775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F80"/>
    <w:rsid w:val="00775F80"/>
    <w:rsid w:val="008A5DC5"/>
    <w:rsid w:val="00A8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2025-11-25T07:58:00Z</dcterms:created>
  <dcterms:modified xsi:type="dcterms:W3CDTF">2025-11-25T07:58:00Z</dcterms:modified>
</cp:coreProperties>
</file>