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85A" w:rsidRPr="009A685A" w:rsidRDefault="009A685A" w:rsidP="009A685A">
      <w:pPr>
        <w:jc w:val="both"/>
        <w:rPr>
          <w:b/>
        </w:rPr>
      </w:pPr>
      <w:r w:rsidRPr="009A685A">
        <w:rPr>
          <w:b/>
        </w:rPr>
        <w:t xml:space="preserve">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 Федеральный закон от 31.07.2020 N 247-ФЗ (ред. от 24.09.2022) "Об обязательных требованиях в Российской Федерации" </w:t>
      </w:r>
    </w:p>
    <w:p w:rsidR="009A685A" w:rsidRDefault="009A685A" w:rsidP="009A685A">
      <w:pPr>
        <w:jc w:val="both"/>
      </w:pPr>
      <w:r w:rsidRPr="009A685A">
        <w:rPr>
          <w:b/>
        </w:rPr>
        <w:t>Статья 14.</w:t>
      </w:r>
      <w:r>
        <w:t xml:space="preserve"> Официальные разъяснения обязательных требований </w:t>
      </w:r>
    </w:p>
    <w:p w:rsidR="009A685A" w:rsidRDefault="009A685A" w:rsidP="009A685A">
      <w:pPr>
        <w:jc w:val="both"/>
      </w:pPr>
      <w:r>
        <w:t xml:space="preserve">1. 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содержания. Официальные разъяснения не могут устанавливать новые обязательные требования, а также изменять смысл обязательных требований и выходить за пределы разъясняемых обязательных требований. </w:t>
      </w:r>
    </w:p>
    <w:p w:rsidR="009A685A" w:rsidRDefault="009A685A" w:rsidP="009A685A">
      <w:pPr>
        <w:jc w:val="both"/>
      </w:pPr>
      <w:r>
        <w:t xml:space="preserve">2. Официальные разъяснения обязательных требований утверждаются руководителем (заместителем руководителя) федерального органа исполнительной власти. </w:t>
      </w:r>
    </w:p>
    <w:p w:rsidR="009A685A" w:rsidRDefault="009A685A" w:rsidP="009A685A">
      <w:pPr>
        <w:jc w:val="both"/>
      </w:pPr>
      <w:r>
        <w:t>3. Федеральные органы исполнительной власти, осуществляющие полномочия по государственному контролю (надзору), обязаны руководствоваться официальными разъяснениями обязательных требований федеральных органов исполнительной власти, указанных в части 1 настоящей статьи. Деятельность лиц, обязанных соблюдать обязательные требования, и действия их работников, осуществляемые в соответствии с официальными разъяснениями обязательных требований, не могут квалифицироваться как нарушение обязательных требований.</w:t>
      </w:r>
    </w:p>
    <w:p w:rsidR="009A685A" w:rsidRDefault="009A685A" w:rsidP="009A685A">
      <w:pPr>
        <w:jc w:val="both"/>
      </w:pPr>
      <w:r>
        <w:t xml:space="preserve">4. Федеральные органы исполнительной власти, осуществляющие нормативно-правовое регулирование в соответствующей сфере общественных отношений, и федеральные органы исполнительной власти, осуществляющие полномочия по государственному контролю (надзору), обеспечивают информирование лиц, обязанных соблюдать обязательные требования (далее - контролируемые лица), о процедуре соблюдения обязательных требований, правах и обязанностях контролируемых лиц, полномочиях федеральных органов исполнительной власти, осуществляющих полномочия по государственному контролю (надзору), и их должностных лиц, иных вопросах соблюдения обязательных требований. </w:t>
      </w:r>
    </w:p>
    <w:p w:rsidR="009A685A" w:rsidRDefault="009A685A" w:rsidP="009A685A">
      <w:pPr>
        <w:jc w:val="both"/>
      </w:pPr>
      <w:r>
        <w:t xml:space="preserve">5. Информирование контролируемых лиц осуществляется в том числе посредством выпуска руководств по соблюдению обязательных требований. В руководство по соблюдению обязательных требований включаются пояснения относительно способов соблюдения обязательных требований, примеры соблюдения обязательных требований, рекомендации по принятию контролируемыми лицами конкретных мер для обеспечения соблюдения </w:t>
      </w:r>
      <w:r>
        <w:lastRenderedPageBreak/>
        <w:t xml:space="preserve">обязательных требований. Указанное руководство не может содержать новые обязательные требования. </w:t>
      </w:r>
    </w:p>
    <w:p w:rsidR="009A685A" w:rsidRDefault="009A685A" w:rsidP="009A685A">
      <w:pPr>
        <w:jc w:val="both"/>
      </w:pPr>
      <w:r>
        <w:t xml:space="preserve">6. Руководства по соблюдению обязательных требований утверждаются руководителем федерального органа исполнительной власти, осуществляющего полномочия по государственному контролю (надзору). </w:t>
      </w:r>
    </w:p>
    <w:p w:rsidR="009A685A" w:rsidRDefault="009A685A" w:rsidP="009A685A">
      <w:pPr>
        <w:jc w:val="both"/>
      </w:pPr>
      <w:r>
        <w:t xml:space="preserve">7. Руководства по соблюдению обязательных требований применяются контролируемыми лицами на добровольной основе. </w:t>
      </w:r>
    </w:p>
    <w:p w:rsidR="009A685A" w:rsidRDefault="009A685A" w:rsidP="009A685A">
      <w:pPr>
        <w:jc w:val="both"/>
      </w:pPr>
      <w:r>
        <w:t xml:space="preserve">8. Руководства по соблюдению обязательных требований, которые влияют на снижение риска причинения вреда (ущерба) охраняемым законом ценностям и за нарушение которых предусмотрена административная ответственность, а также руководства по соблюдению обязательных требований, нарушение которых является типовым или массовым, подлежат обязательным разработке и размещению на официальном сайте федерального органа исполнительной власти, осуществляющего полномочия по государственному контролю (надзору), в информационно-телекоммуникационной сети "Интернет". Указанный федеральный орган исполнительной власти обеспечивает публичное обсуждение проекта руководства по соблюдению обязательных требований, а также его согласование с федеральным органом исполнительной власти, осуществляющим нормативно-правовое регулирование в соответствующей сфере общественных отношений. </w:t>
      </w:r>
    </w:p>
    <w:p w:rsidR="0098532B" w:rsidRDefault="009A685A" w:rsidP="009A685A">
      <w:pPr>
        <w:jc w:val="both"/>
      </w:pPr>
      <w:bookmarkStart w:id="0" w:name="_GoBack"/>
      <w:bookmarkEnd w:id="0"/>
      <w:r>
        <w:t>9. Деятельность контролируемых лиц и действия их работников, осуществляемые в соответствии с руководствами по соблюдению</w:t>
      </w:r>
      <w:r>
        <w:t xml:space="preserve"> </w:t>
      </w:r>
      <w:r>
        <w:t>обязательных требований, не могут квалифицироваться как нарушение обязательных требований.</w:t>
      </w:r>
    </w:p>
    <w:sectPr w:rsidR="00985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5A"/>
    <w:rsid w:val="0098532B"/>
    <w:rsid w:val="009A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536DF-B14E-4C41-BD07-5F263F72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ЖКХ</cp:lastModifiedBy>
  <cp:revision>1</cp:revision>
  <dcterms:created xsi:type="dcterms:W3CDTF">2025-07-03T06:58:00Z</dcterms:created>
  <dcterms:modified xsi:type="dcterms:W3CDTF">2025-07-03T07:01:00Z</dcterms:modified>
</cp:coreProperties>
</file>