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7CD" w:rsidRPr="00A937CD" w:rsidRDefault="00A937CD" w:rsidP="00A937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7CD">
        <w:rPr>
          <w:rFonts w:ascii="Times New Roman" w:hAnsi="Times New Roman" w:cs="Times New Roman"/>
          <w:b/>
          <w:sz w:val="28"/>
          <w:szCs w:val="28"/>
        </w:rPr>
        <w:t xml:space="preserve">14 </w:t>
      </w:r>
      <w:r w:rsidRPr="00A937CD">
        <w:rPr>
          <w:rFonts w:ascii="Times New Roman" w:hAnsi="Times New Roman" w:cs="Times New Roman"/>
          <w:b/>
          <w:sz w:val="28"/>
          <w:szCs w:val="28"/>
        </w:rPr>
        <w:t>А</w:t>
      </w:r>
      <w:r w:rsidRPr="00A937CD">
        <w:rPr>
          <w:rFonts w:ascii="Times New Roman" w:hAnsi="Times New Roman" w:cs="Times New Roman"/>
          <w:b/>
          <w:sz w:val="28"/>
          <w:szCs w:val="28"/>
        </w:rPr>
        <w:t xml:space="preserve">вгуста состоится четвертый онлайн семинар по подготовке проектной заявки для участия в </w:t>
      </w:r>
      <w:proofErr w:type="spellStart"/>
      <w:r w:rsidRPr="00A937CD">
        <w:rPr>
          <w:rFonts w:ascii="Times New Roman" w:hAnsi="Times New Roman" w:cs="Times New Roman"/>
          <w:b/>
          <w:sz w:val="28"/>
          <w:szCs w:val="28"/>
        </w:rPr>
        <w:t>грантовом</w:t>
      </w:r>
      <w:proofErr w:type="spellEnd"/>
      <w:r w:rsidRPr="00A937CD">
        <w:rPr>
          <w:rFonts w:ascii="Times New Roman" w:hAnsi="Times New Roman" w:cs="Times New Roman"/>
          <w:b/>
          <w:sz w:val="28"/>
          <w:szCs w:val="28"/>
        </w:rPr>
        <w:t xml:space="preserve"> конкурсе Фонда президентских грантов.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На четвертом семинаре разберем: </w:t>
      </w:r>
      <w:bookmarkStart w:id="0" w:name="_GoBack"/>
      <w:bookmarkEnd w:id="0"/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>1. Экосистема партнеров проекта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>2. Основные принципы формирования команды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>3. Как сформулировать уникальность проекта?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Спикеры семинара: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A937CD">
        <w:rPr>
          <w:rFonts w:ascii="Times New Roman" w:hAnsi="Times New Roman" w:cs="Times New Roman"/>
          <w:sz w:val="28"/>
          <w:szCs w:val="28"/>
        </w:rPr>
        <w:t>Коморникова</w:t>
      </w:r>
      <w:proofErr w:type="spellEnd"/>
      <w:r w:rsidRPr="00A937CD">
        <w:rPr>
          <w:rFonts w:ascii="Times New Roman" w:hAnsi="Times New Roman" w:cs="Times New Roman"/>
          <w:sz w:val="28"/>
          <w:szCs w:val="28"/>
        </w:rPr>
        <w:t xml:space="preserve"> Яна, начальник отдела по работе с НКО ОГКУ "Ресурсный центр по поддержке НКО Иркутской области";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A937CD">
        <w:rPr>
          <w:rFonts w:ascii="Times New Roman" w:hAnsi="Times New Roman" w:cs="Times New Roman"/>
          <w:sz w:val="28"/>
          <w:szCs w:val="28"/>
        </w:rPr>
        <w:t>Толстоухова</w:t>
      </w:r>
      <w:proofErr w:type="spellEnd"/>
      <w:r w:rsidRPr="00A937CD">
        <w:rPr>
          <w:rFonts w:ascii="Times New Roman" w:hAnsi="Times New Roman" w:cs="Times New Roman"/>
          <w:sz w:val="28"/>
          <w:szCs w:val="28"/>
        </w:rPr>
        <w:t xml:space="preserve"> Илона, директор АНО «Байкальский центр развития креативных проектов», действующий эксперт профессиональных ассоциаций, фондов, программ и институтов развития.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Segoe UI Symbol" w:hAnsi="Segoe UI Symbol" w:cs="Segoe UI Symbol"/>
          <w:sz w:val="28"/>
          <w:szCs w:val="28"/>
        </w:rPr>
        <w:t>🗓</w:t>
      </w:r>
      <w:r w:rsidRPr="00A937CD">
        <w:rPr>
          <w:rFonts w:ascii="Times New Roman" w:hAnsi="Times New Roman" w:cs="Times New Roman"/>
          <w:sz w:val="28"/>
          <w:szCs w:val="28"/>
        </w:rPr>
        <w:t xml:space="preserve">14 августа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⏰11:00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Segoe UI Symbol" w:hAnsi="Segoe UI Symbol" w:cs="Segoe UI Symbol"/>
          <w:sz w:val="28"/>
          <w:szCs w:val="28"/>
        </w:rPr>
        <w:t>📍</w:t>
      </w:r>
      <w:r w:rsidRPr="00A937CD">
        <w:rPr>
          <w:rFonts w:ascii="Times New Roman" w:hAnsi="Times New Roman" w:cs="Times New Roman"/>
          <w:sz w:val="28"/>
          <w:szCs w:val="28"/>
        </w:rPr>
        <w:t xml:space="preserve">Обязательна регистрация по ссылке: https://forms.yandex.ru/u/66bb21bf73cee7212b9375d2/ </w:t>
      </w:r>
    </w:p>
    <w:p w:rsidR="00A937CD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CC1" w:rsidRPr="00A937CD" w:rsidRDefault="00A937CD" w:rsidP="00A937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37CD">
        <w:rPr>
          <w:rFonts w:ascii="Segoe UI Symbol" w:hAnsi="Segoe UI Symbol" w:cs="Segoe UI Symbol"/>
          <w:sz w:val="28"/>
          <w:szCs w:val="28"/>
        </w:rPr>
        <w:t>❗</w:t>
      </w:r>
      <w:r w:rsidRPr="00A937CD">
        <w:rPr>
          <w:rFonts w:ascii="Times New Roman" w:hAnsi="Times New Roman" w:cs="Times New Roman"/>
          <w:sz w:val="28"/>
          <w:szCs w:val="28"/>
        </w:rPr>
        <w:t xml:space="preserve">После регистрации на адрес указанной электронной почты придет ссылка для подключения. Для участия в семинарах нужно заранее скачать приложение </w:t>
      </w:r>
      <w:proofErr w:type="spellStart"/>
      <w:r w:rsidRPr="00A937CD">
        <w:rPr>
          <w:rFonts w:ascii="Times New Roman" w:hAnsi="Times New Roman" w:cs="Times New Roman"/>
          <w:sz w:val="28"/>
          <w:szCs w:val="28"/>
        </w:rPr>
        <w:t>TrueConf</w:t>
      </w:r>
      <w:proofErr w:type="spellEnd"/>
      <w:r w:rsidRPr="00A937CD">
        <w:rPr>
          <w:rFonts w:ascii="Times New Roman" w:hAnsi="Times New Roman" w:cs="Times New Roman"/>
          <w:sz w:val="28"/>
          <w:szCs w:val="28"/>
        </w:rPr>
        <w:t>: https://clck.ru/3C3kds</w:t>
      </w:r>
    </w:p>
    <w:sectPr w:rsidR="00522CC1" w:rsidRPr="00A93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8C"/>
    <w:rsid w:val="00522CC1"/>
    <w:rsid w:val="00A937CD"/>
    <w:rsid w:val="00D6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D1D4C-9BFF-49E2-9847-A704D66F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2025-07-23T07:58:00Z</dcterms:created>
  <dcterms:modified xsi:type="dcterms:W3CDTF">2025-07-23T07:59:00Z</dcterms:modified>
</cp:coreProperties>
</file>