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977" w:rsidRPr="00524977" w:rsidRDefault="00524977" w:rsidP="00524977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2497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Российская Федерация</w:t>
      </w:r>
    </w:p>
    <w:p w:rsidR="00524977" w:rsidRPr="00524977" w:rsidRDefault="00524977" w:rsidP="00524977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2497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Иркутская область</w:t>
      </w:r>
    </w:p>
    <w:p w:rsidR="00524977" w:rsidRPr="00524977" w:rsidRDefault="00524977" w:rsidP="00524977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2497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Усть-Удинский район</w:t>
      </w:r>
    </w:p>
    <w:p w:rsidR="00524977" w:rsidRPr="00524977" w:rsidRDefault="00524977" w:rsidP="00524977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2497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524977" w:rsidRPr="00524977" w:rsidRDefault="00524977" w:rsidP="00524977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24977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АДМИНИСТРАЦИЯ</w:t>
      </w:r>
    </w:p>
    <w:p w:rsidR="00524977" w:rsidRPr="00524977" w:rsidRDefault="00524977" w:rsidP="00524977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24977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ПОСТАНОВЛЕНИЕ</w:t>
      </w:r>
    </w:p>
    <w:p w:rsidR="00524977" w:rsidRPr="00524977" w:rsidRDefault="00524977" w:rsidP="0052497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2497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524977" w:rsidRPr="00524977" w:rsidRDefault="00524977" w:rsidP="0052497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2497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524977" w:rsidRPr="00524977" w:rsidRDefault="00524977" w:rsidP="0052497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2497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«08 » октября 2019 г. № 322</w:t>
      </w:r>
    </w:p>
    <w:p w:rsidR="00524977" w:rsidRPr="00524977" w:rsidRDefault="00524977" w:rsidP="0052497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2497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524977" w:rsidRPr="00524977" w:rsidRDefault="00524977" w:rsidP="0052497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24977">
        <w:rPr>
          <w:rFonts w:ascii="Palatino Linotype" w:eastAsia="Times New Roman" w:hAnsi="Palatino Linotype" w:cs="Times New Roman"/>
          <w:i/>
          <w:iCs/>
          <w:color w:val="000000"/>
          <w:sz w:val="21"/>
          <w:szCs w:val="21"/>
          <w:lang w:eastAsia="ru-RU"/>
        </w:rPr>
        <w:t>«Об организации общественных</w:t>
      </w:r>
    </w:p>
    <w:p w:rsidR="00524977" w:rsidRPr="00524977" w:rsidRDefault="00524977" w:rsidP="0052497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24977">
        <w:rPr>
          <w:rFonts w:ascii="Palatino Linotype" w:eastAsia="Times New Roman" w:hAnsi="Palatino Linotype" w:cs="Times New Roman"/>
          <w:i/>
          <w:iCs/>
          <w:color w:val="000000"/>
          <w:sz w:val="21"/>
          <w:szCs w:val="21"/>
          <w:lang w:eastAsia="ru-RU"/>
        </w:rPr>
        <w:t>работ в Усть-Удинском районе в 2020 году»</w:t>
      </w:r>
    </w:p>
    <w:p w:rsidR="00524977" w:rsidRPr="00524977" w:rsidRDefault="00524977" w:rsidP="0052497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2497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524977" w:rsidRPr="00524977" w:rsidRDefault="00524977" w:rsidP="0052497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2497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 В целях обеспечения гарантий социальной и материальной поддержки безработных граждан, изыскания дополнительных форм занятости населения в условиях недостаточного количества рабочих мест в сельских поселениях района, исходя из необходимости развития социальной инфраструктуры Усть-Удинского района, сохранения мотивации к труду у лиц, имеющих длительный перерыв в работе или не имеющих опыта работы, руководствуясь ст. ст. 7.2, 12, 24, 28 Закона Российской Федерации от 19.04.1991 года № 1032-1 «О занятости населения в Российской Федерации», постановлением Правительства Российской Федерации от 14.07.1997 года № 875 «Об утверждении Положения об организации общественных работ», ст. 15.1 Федерального закона Российской Федерации от 06.10.2003 года № 131-ФЗ «Об общих принципах организации местного самоуправления в Российской Федерации», ст. 37 Устава Усть-Удинского района:</w:t>
      </w:r>
    </w:p>
    <w:p w:rsidR="00524977" w:rsidRPr="00524977" w:rsidRDefault="00524977" w:rsidP="00524977">
      <w:pPr>
        <w:numPr>
          <w:ilvl w:val="0"/>
          <w:numId w:val="1"/>
        </w:numPr>
        <w:shd w:val="clear" w:color="auto" w:fill="F3F5FC"/>
        <w:spacing w:before="100" w:beforeAutospacing="1" w:after="100" w:afterAutospacing="1" w:line="240" w:lineRule="auto"/>
        <w:ind w:right="150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2497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Утвердить перечень социально-значимых видов оплачиваемых общественных работ в районном муниципальном образовании «Усть-Удинский район» на 2019 год для участия безработных граждан, зарегистрированных в областном государственномказенном учреждении Центр занятости населения Усть-Удинского района (далее – ОГКУ ЦЗН Усть-Удинского района) (приложение № 1)</w:t>
      </w:r>
    </w:p>
    <w:p w:rsidR="00524977" w:rsidRPr="00524977" w:rsidRDefault="00524977" w:rsidP="00524977">
      <w:pPr>
        <w:numPr>
          <w:ilvl w:val="0"/>
          <w:numId w:val="1"/>
        </w:numPr>
        <w:shd w:val="clear" w:color="auto" w:fill="F3F5FC"/>
        <w:spacing w:before="100" w:beforeAutospacing="1" w:after="100" w:afterAutospacing="1" w:line="240" w:lineRule="auto"/>
        <w:ind w:right="150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2497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Рекомендовать главам администраций городских и сельских поселений, руководителям учреждений, организаций, предприятий, осуществляющих свою деятельность на территории Усть-Удинского района, создавать временные рабочие места для трудоустройства безработных и ищущих работу граждан, и заключать с областным государственным казенным учреждением Центр занятости населения Усть-Удинского района договоры о совместной деятельности по организации и проведению общественных и временных работ на условиях, установленных действующим законодательством.</w:t>
      </w:r>
    </w:p>
    <w:p w:rsidR="00524977" w:rsidRPr="00524977" w:rsidRDefault="00524977" w:rsidP="00524977">
      <w:pPr>
        <w:numPr>
          <w:ilvl w:val="0"/>
          <w:numId w:val="1"/>
        </w:numPr>
        <w:shd w:val="clear" w:color="auto" w:fill="F3F5FC"/>
        <w:spacing w:before="100" w:beforeAutospacing="1" w:after="100" w:afterAutospacing="1" w:line="240" w:lineRule="auto"/>
        <w:ind w:right="150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2497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Рекомендовать предусмотреть в бюджетах городских и сельских поселений на 2019 год расходы на оплату труда граждан, принимающим участие в общественных и временных работах.</w:t>
      </w:r>
    </w:p>
    <w:p w:rsidR="00524977" w:rsidRPr="00524977" w:rsidRDefault="00524977" w:rsidP="00524977">
      <w:pPr>
        <w:numPr>
          <w:ilvl w:val="0"/>
          <w:numId w:val="1"/>
        </w:numPr>
        <w:shd w:val="clear" w:color="auto" w:fill="F3F5FC"/>
        <w:spacing w:before="100" w:beforeAutospacing="1" w:after="100" w:afterAutospacing="1" w:line="240" w:lineRule="auto"/>
        <w:ind w:right="150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2497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Рекомендовать главам администраций городских и сельских поселений в соглашениях о социальном партнёрстве с предприятиями, организациями и индивидуальными предпринимателями, осуществляющими свою деятельность на территории городских и сельских поселений (в том числе предоставляющих коммунальные услуги) в 2020 году предусмотреть возможность организации временных рабочих мест для безработных граждан.</w:t>
      </w:r>
    </w:p>
    <w:p w:rsidR="00524977" w:rsidRPr="00524977" w:rsidRDefault="00524977" w:rsidP="00524977">
      <w:pPr>
        <w:numPr>
          <w:ilvl w:val="0"/>
          <w:numId w:val="1"/>
        </w:numPr>
        <w:shd w:val="clear" w:color="auto" w:fill="F3F5FC"/>
        <w:spacing w:before="100" w:beforeAutospacing="1" w:after="100" w:afterAutospacing="1" w:line="240" w:lineRule="auto"/>
        <w:ind w:right="150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2497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lastRenderedPageBreak/>
        <w:t>Финансирование общественных работ производить за счёт средств работодателей в размере не ниже минимального размера оплаты труда в соответствии с законодательством Российской Федерации, рассчитанному пропорционально отработанному времени. За время участия в общественных и временных работах гражданам, имеющим статус безработного гражданина, ОГКУ ЦЗН Усть-Удинского района перечисляется материальная поддержка в размере не ниже минимальной величины пособия по безработице и не выше двукратной минимальной величины пособия по безработице, увеличенных на размер районного коэффициента на каждого участника программы.</w:t>
      </w:r>
    </w:p>
    <w:p w:rsidR="00524977" w:rsidRPr="00524977" w:rsidRDefault="00524977" w:rsidP="00524977">
      <w:pPr>
        <w:numPr>
          <w:ilvl w:val="0"/>
          <w:numId w:val="1"/>
        </w:numPr>
        <w:shd w:val="clear" w:color="auto" w:fill="F3F5FC"/>
        <w:spacing w:before="100" w:beforeAutospacing="1" w:after="100" w:afterAutospacing="1" w:line="240" w:lineRule="auto"/>
        <w:ind w:right="150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2497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Настоящее постановление распространяется на правоотношения, возникшие с 01.01.2019 года.</w:t>
      </w:r>
    </w:p>
    <w:p w:rsidR="00524977" w:rsidRPr="00524977" w:rsidRDefault="00524977" w:rsidP="00524977">
      <w:pPr>
        <w:numPr>
          <w:ilvl w:val="0"/>
          <w:numId w:val="1"/>
        </w:numPr>
        <w:shd w:val="clear" w:color="auto" w:fill="F3F5FC"/>
        <w:spacing w:before="100" w:beforeAutospacing="1" w:after="100" w:afterAutospacing="1" w:line="240" w:lineRule="auto"/>
        <w:ind w:right="150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2497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Признать постановление администрации Усть-Удинского района от «01» ноября 2018 года № 288 «Об организации общественных работ в Усть-Удинском районе в 2019 году " утратившим силу с 27.12.2019 года.</w:t>
      </w:r>
    </w:p>
    <w:p w:rsidR="00524977" w:rsidRPr="00524977" w:rsidRDefault="00524977" w:rsidP="00524977">
      <w:pPr>
        <w:numPr>
          <w:ilvl w:val="0"/>
          <w:numId w:val="1"/>
        </w:numPr>
        <w:shd w:val="clear" w:color="auto" w:fill="F3F5FC"/>
        <w:spacing w:before="100" w:beforeAutospacing="1" w:after="100" w:afterAutospacing="1" w:line="240" w:lineRule="auto"/>
        <w:ind w:right="150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2497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Директору ОГКУ ЦЗН Усть-Удинского района Горюновой О.Н. заключить договоры с организациями, учреждениями и осуществлять контроль за выполнением общественных работ в установленном Законодательством порядке.</w:t>
      </w:r>
    </w:p>
    <w:p w:rsidR="00524977" w:rsidRPr="00524977" w:rsidRDefault="00524977" w:rsidP="00524977">
      <w:pPr>
        <w:numPr>
          <w:ilvl w:val="0"/>
          <w:numId w:val="1"/>
        </w:numPr>
        <w:shd w:val="clear" w:color="auto" w:fill="F3F5FC"/>
        <w:spacing w:before="100" w:beforeAutospacing="1" w:after="100" w:afterAutospacing="1" w:line="240" w:lineRule="auto"/>
        <w:ind w:right="150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2497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Информацию о направлении безработных граждан на общественные работы опубликовывать в районной газете «Усть-Удинские вести».</w:t>
      </w:r>
    </w:p>
    <w:p w:rsidR="00524977" w:rsidRPr="00524977" w:rsidRDefault="00524977" w:rsidP="0052497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2497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524977" w:rsidRPr="00524977" w:rsidRDefault="00524977" w:rsidP="00524977">
      <w:pPr>
        <w:shd w:val="clear" w:color="auto" w:fill="F3F5FC"/>
        <w:spacing w:after="0" w:line="315" w:lineRule="atLeast"/>
        <w:ind w:left="105" w:right="105" w:firstLine="375"/>
        <w:jc w:val="right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2497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                Мэр района                                                               С.Н. Чемезов</w:t>
      </w:r>
    </w:p>
    <w:p w:rsidR="003554B0" w:rsidRPr="00524977" w:rsidRDefault="00524977" w:rsidP="00524977">
      <w:bookmarkStart w:id="0" w:name="_GoBack"/>
      <w:bookmarkEnd w:id="0"/>
    </w:p>
    <w:sectPr w:rsidR="003554B0" w:rsidRPr="005249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F375DD"/>
    <w:multiLevelType w:val="multilevel"/>
    <w:tmpl w:val="D0DAF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BE9"/>
    <w:rsid w:val="00022BD8"/>
    <w:rsid w:val="00026D15"/>
    <w:rsid w:val="00037024"/>
    <w:rsid w:val="000771AE"/>
    <w:rsid w:val="000C63C1"/>
    <w:rsid w:val="00170407"/>
    <w:rsid w:val="002127E2"/>
    <w:rsid w:val="00242CC1"/>
    <w:rsid w:val="002738D7"/>
    <w:rsid w:val="00273C79"/>
    <w:rsid w:val="00290861"/>
    <w:rsid w:val="002A480C"/>
    <w:rsid w:val="002C20D3"/>
    <w:rsid w:val="002D1D28"/>
    <w:rsid w:val="00313B12"/>
    <w:rsid w:val="0031710C"/>
    <w:rsid w:val="003D28DA"/>
    <w:rsid w:val="004420F4"/>
    <w:rsid w:val="0046236A"/>
    <w:rsid w:val="004739C3"/>
    <w:rsid w:val="00524977"/>
    <w:rsid w:val="0057408C"/>
    <w:rsid w:val="00624A74"/>
    <w:rsid w:val="00657788"/>
    <w:rsid w:val="00665F4F"/>
    <w:rsid w:val="006C51D2"/>
    <w:rsid w:val="006D4789"/>
    <w:rsid w:val="007C1BE9"/>
    <w:rsid w:val="007C672F"/>
    <w:rsid w:val="00837F60"/>
    <w:rsid w:val="0084721D"/>
    <w:rsid w:val="009755AE"/>
    <w:rsid w:val="00B12837"/>
    <w:rsid w:val="00B97F23"/>
    <w:rsid w:val="00C156B2"/>
    <w:rsid w:val="00C27F38"/>
    <w:rsid w:val="00CC53BD"/>
    <w:rsid w:val="00CC5675"/>
    <w:rsid w:val="00D43F90"/>
    <w:rsid w:val="00D753E1"/>
    <w:rsid w:val="00D9205E"/>
    <w:rsid w:val="00D93916"/>
    <w:rsid w:val="00DC5072"/>
    <w:rsid w:val="00E6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FDFF02-2136-4EBC-8132-809EF9838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5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5072"/>
    <w:rPr>
      <w:b/>
      <w:bCs/>
    </w:rPr>
  </w:style>
  <w:style w:type="character" w:styleId="a5">
    <w:name w:val="Hyperlink"/>
    <w:basedOn w:val="a0"/>
    <w:uiPriority w:val="99"/>
    <w:semiHidden/>
    <w:unhideWhenUsed/>
    <w:rsid w:val="00DC5072"/>
    <w:rPr>
      <w:color w:val="0000FF"/>
      <w:u w:val="single"/>
    </w:rPr>
  </w:style>
  <w:style w:type="character" w:styleId="a6">
    <w:name w:val="Emphasis"/>
    <w:basedOn w:val="a0"/>
    <w:uiPriority w:val="20"/>
    <w:qFormat/>
    <w:rsid w:val="000C63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4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5683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4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317187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749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579</Words>
  <Characters>3305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42</cp:revision>
  <dcterms:created xsi:type="dcterms:W3CDTF">2021-09-01T01:57:00Z</dcterms:created>
  <dcterms:modified xsi:type="dcterms:W3CDTF">2021-09-01T03:04:00Z</dcterms:modified>
</cp:coreProperties>
</file>