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248" w:rsidRPr="00AC6248" w:rsidRDefault="00AC6248" w:rsidP="00AC6248">
      <w:pPr>
        <w:shd w:val="clear" w:color="auto" w:fill="FFFFFF"/>
        <w:spacing w:after="0" w:line="240" w:lineRule="auto"/>
        <w:rPr>
          <w:rFonts w:ascii="Helvetica" w:eastAsia="Times New Roman" w:hAnsi="Helvetica" w:cs="Helvetica"/>
          <w:caps/>
          <w:color w:val="84000B"/>
          <w:sz w:val="45"/>
          <w:szCs w:val="45"/>
          <w:lang w:eastAsia="ru-RU"/>
        </w:rPr>
      </w:pPr>
      <w:r w:rsidRPr="00AC6248">
        <w:rPr>
          <w:rFonts w:ascii="Helvetica" w:eastAsia="Times New Roman" w:hAnsi="Helvetica" w:cs="Helvetica"/>
          <w:caps/>
          <w:color w:val="84000B"/>
          <w:sz w:val="45"/>
          <w:szCs w:val="45"/>
          <w:lang w:eastAsia="ru-RU"/>
        </w:rPr>
        <w:t>Программа переселения</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b/>
          <w:bCs/>
          <w:color w:val="000000"/>
          <w:sz w:val="27"/>
          <w:szCs w:val="27"/>
          <w:lang w:eastAsia="ru-RU"/>
        </w:rPr>
        <w:t>Кто может стать участником Государственной программы по оказанию содействия переселению в Российскую Федерацию соотечественников, проживающих за рубежом?</w:t>
      </w:r>
      <w:r w:rsidRPr="00AC6248">
        <w:rPr>
          <w:rFonts w:ascii="Times New Roman" w:eastAsia="Times New Roman" w:hAnsi="Times New Roman" w:cs="Times New Roman"/>
          <w:color w:val="000000"/>
          <w:sz w:val="27"/>
          <w:szCs w:val="27"/>
          <w:lang w:eastAsia="ru-RU"/>
        </w:rPr>
        <w:t> </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Участие в Государственной программе вправе принять соотечественники из числа иностранных граждан, лиц без гражданства, а также граждан Российской Федерации, постоянно проживающих за рубежом.</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proofErr w:type="gramStart"/>
      <w:r w:rsidRPr="00AC6248">
        <w:rPr>
          <w:rFonts w:ascii="Times New Roman" w:eastAsia="Times New Roman" w:hAnsi="Times New Roman" w:cs="Times New Roman"/>
          <w:color w:val="000000"/>
          <w:sz w:val="27"/>
          <w:szCs w:val="27"/>
          <w:lang w:eastAsia="ru-RU"/>
        </w:rPr>
        <w:t>В соответствии со статьей 1 Федерального закона от 24 мая 1999 г. № 99-ФЗ «О государственной политике Российской Федерации в отношении соотечественников за рубежом» соотечественниками являются лица, родившиеся в одном государстве, проживающие либо проживавшие в нем и обладающие признаками общности языка, истории, культурного наследия, традиций и обычаев, а также потомки указанных лиц по прямой нисходящей линии.</w:t>
      </w:r>
      <w:proofErr w:type="gramEnd"/>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Участником Государственной программы может быть соотечественник, достигший возраста 18 лет, обладающий дееспособностью и соответствующий требованиям, установленным Государственной программой.</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b/>
          <w:bCs/>
          <w:color w:val="000000"/>
          <w:sz w:val="27"/>
          <w:szCs w:val="27"/>
          <w:lang w:eastAsia="ru-RU"/>
        </w:rPr>
        <w:t>В какие регионы будут приглашать переселенцев?</w:t>
      </w:r>
      <w:r w:rsidRPr="00AC6248">
        <w:rPr>
          <w:rFonts w:ascii="Times New Roman" w:eastAsia="Times New Roman" w:hAnsi="Times New Roman" w:cs="Times New Roman"/>
          <w:color w:val="000000"/>
          <w:sz w:val="27"/>
          <w:szCs w:val="27"/>
          <w:lang w:eastAsia="ru-RU"/>
        </w:rPr>
        <w:t> </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Субъектами Российской Федерации разрабатываются региональные программы переселения, в рамках которых организуется работа с участниками Государственной программы и членами их семей.</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В настоящее время в реализации Государственной программы принимают участие 80 субъектов Российской Федерации, за исключением Республики Крым, Московской области, городов Москвы, Санкт-Петербурга и Севастополя.</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Следует отметить, что решение об участии в Государственной программе принимается соотечественником добровольно на основе осознанного выбора им места проживания, работы и (или) учебы и реализации своих потенциальных трудовых, образовательных, творческих и иных возможностей на территории Российской Федерации.</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Решения о выдаче, отказе в выдаче или аннулировании свидетельства участника Государственной программы принимаются территориальными органами Министерства внутренних дел Российской Федерации по субъектам Российской Федерации, в которых реализуется соответствующая региональная программа переселения, с учетом решения уполномоченного органа исполнительной власти субъекта Российской Федерации, ответственного за реализацию соответствующей региональной программы переселения.</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b/>
          <w:bCs/>
          <w:color w:val="000000"/>
          <w:sz w:val="27"/>
          <w:szCs w:val="27"/>
          <w:lang w:eastAsia="ru-RU"/>
        </w:rPr>
        <w:t>Где можно получить полную информацию об условиях приема в те или иные регионы и куда следует обращаться с заявлением?</w:t>
      </w:r>
      <w:r w:rsidRPr="00AC6248">
        <w:rPr>
          <w:rFonts w:ascii="Times New Roman" w:eastAsia="Times New Roman" w:hAnsi="Times New Roman" w:cs="Times New Roman"/>
          <w:color w:val="000000"/>
          <w:sz w:val="27"/>
          <w:szCs w:val="27"/>
          <w:lang w:eastAsia="ru-RU"/>
        </w:rPr>
        <w:t> </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proofErr w:type="gramStart"/>
      <w:r w:rsidRPr="00AC6248">
        <w:rPr>
          <w:rFonts w:ascii="Times New Roman" w:eastAsia="Times New Roman" w:hAnsi="Times New Roman" w:cs="Times New Roman"/>
          <w:color w:val="000000"/>
          <w:sz w:val="27"/>
          <w:szCs w:val="27"/>
          <w:lang w:eastAsia="ru-RU"/>
        </w:rPr>
        <w:lastRenderedPageBreak/>
        <w:t>Актуальная информация о Государственной программе и региональных программах переселения размещена на официальном интернет-сайте Главного управления по вопросам миграции МВД России по адресу: </w:t>
      </w:r>
      <w:hyperlink r:id="rId6" w:history="1">
        <w:r w:rsidRPr="00AC6248">
          <w:rPr>
            <w:rFonts w:ascii="Times New Roman" w:eastAsia="Times New Roman" w:hAnsi="Times New Roman" w:cs="Times New Roman"/>
            <w:color w:val="0000FF"/>
            <w:sz w:val="27"/>
            <w:szCs w:val="27"/>
            <w:u w:val="single"/>
            <w:lang w:eastAsia="ru-RU"/>
          </w:rPr>
          <w:t>https://мвд.рф/mvd/structure1/Glavnie_upravlenija/guvm/compatriots</w:t>
        </w:r>
      </w:hyperlink>
      <w:r w:rsidRPr="00AC6248">
        <w:rPr>
          <w:rFonts w:ascii="Times New Roman" w:eastAsia="Times New Roman" w:hAnsi="Times New Roman" w:cs="Times New Roman"/>
          <w:color w:val="000000"/>
          <w:sz w:val="27"/>
          <w:szCs w:val="27"/>
          <w:lang w:eastAsia="ru-RU"/>
        </w:rPr>
        <w:t>, информационном ресурсе «Автоматизированная информационная система «Соотечественники» (www.aiss.gov.ru), а также интернет-сайтах уполномоченных органов исполнительной власти субъектов Российской Федерации.</w:t>
      </w:r>
      <w:proofErr w:type="gramEnd"/>
      <w:r w:rsidRPr="00AC6248">
        <w:rPr>
          <w:rFonts w:ascii="Times New Roman" w:eastAsia="Times New Roman" w:hAnsi="Times New Roman" w:cs="Times New Roman"/>
          <w:color w:val="000000"/>
          <w:sz w:val="27"/>
          <w:szCs w:val="27"/>
          <w:lang w:eastAsia="ru-RU"/>
        </w:rPr>
        <w:t xml:space="preserve"> </w:t>
      </w:r>
      <w:proofErr w:type="gramStart"/>
      <w:r w:rsidRPr="00AC6248">
        <w:rPr>
          <w:rFonts w:ascii="Times New Roman" w:eastAsia="Times New Roman" w:hAnsi="Times New Roman" w:cs="Times New Roman"/>
          <w:color w:val="000000"/>
          <w:sz w:val="27"/>
          <w:szCs w:val="27"/>
          <w:lang w:eastAsia="ru-RU"/>
        </w:rPr>
        <w:t>Распространение такой информации возложено на представительства или представителей МВД России за рубежом, временные группы, создаваемые из числа специалистов МВД России, МИД России и других заинтересованных федеральных органов исполнительной власти, командируемых в дипломатические представительства и консульские учреждения Российской Федерации, а также на представителей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w:t>
      </w:r>
      <w:proofErr w:type="gramEnd"/>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В случае отсутствия в иностранных государствах указанных представительств, представителей или временных групп функции по информированию потенциальных участников Государственной программы возлагаются на дипломатические представительства и консульские учреждения Российской Федерации.</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Решение соотечественника об участии в Государственной программе оформляется путем подачи им личного заявления в уполномоченный орган в стране своего постоянного проживания (представительства МВД России за рубежом, дипломатические представительства или консульские учреждения Российской Федерации).</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proofErr w:type="gramStart"/>
      <w:r w:rsidRPr="00AC6248">
        <w:rPr>
          <w:rFonts w:ascii="Times New Roman" w:eastAsia="Times New Roman" w:hAnsi="Times New Roman" w:cs="Times New Roman"/>
          <w:color w:val="000000"/>
          <w:sz w:val="27"/>
          <w:szCs w:val="27"/>
          <w:lang w:eastAsia="ru-RU"/>
        </w:rPr>
        <w:t>Соотечественники, являющиеся иностранными гражданами, постоянно или временно проживающие на законном основании на территории Российской Федерации либо прибывшие на территорию Российской Федерации в экстренном массовом порядке, признанные беженцами на территории Российской Федерации или получившие временное убежище на территории Российской Федерации, вправе подать заявление об участии в Государственной программе в территориальные органы МВД России.</w:t>
      </w:r>
      <w:proofErr w:type="gramEnd"/>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b/>
          <w:bCs/>
          <w:color w:val="000000"/>
          <w:sz w:val="27"/>
          <w:szCs w:val="27"/>
          <w:lang w:eastAsia="ru-RU"/>
        </w:rPr>
        <w:t>Какой правовой статус на территории Российской Федерации получат переселенцы?</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 xml:space="preserve">Выбрав определенный вариант переселения и пройдя все необходимые процедуры, </w:t>
      </w:r>
      <w:proofErr w:type="gramStart"/>
      <w:r w:rsidRPr="00AC6248">
        <w:rPr>
          <w:rFonts w:ascii="Times New Roman" w:eastAsia="Times New Roman" w:hAnsi="Times New Roman" w:cs="Times New Roman"/>
          <w:color w:val="000000"/>
          <w:sz w:val="27"/>
          <w:szCs w:val="27"/>
          <w:lang w:eastAsia="ru-RU"/>
        </w:rPr>
        <w:t>соотечественник</w:t>
      </w:r>
      <w:proofErr w:type="gramEnd"/>
      <w:r w:rsidRPr="00AC6248">
        <w:rPr>
          <w:rFonts w:ascii="Times New Roman" w:eastAsia="Times New Roman" w:hAnsi="Times New Roman" w:cs="Times New Roman"/>
          <w:color w:val="000000"/>
          <w:sz w:val="27"/>
          <w:szCs w:val="27"/>
          <w:lang w:eastAsia="ru-RU"/>
        </w:rPr>
        <w:t xml:space="preserve"> приобретает статус участника Государственной программы, что закрепляет его права и обязательства и обязательства принимающего субъекта Российской Федерации. Участнику Госпрограммы и членам его семьи оформляются необходимые документы для переезда в Россию, в том числе свидетельство участника Госпрограммы.</w:t>
      </w:r>
    </w:p>
    <w:p w:rsidR="00AC6248" w:rsidRPr="00AC6248" w:rsidRDefault="00AC6248" w:rsidP="00AC6248">
      <w:pPr>
        <w:shd w:val="clear" w:color="auto" w:fill="FFFFFF"/>
        <w:spacing w:before="330"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lastRenderedPageBreak/>
        <w:t>Участник Государственной программы и члены его семьи имеют право на получение разрешения на временное проживание вне квот, вида на жительство, а также на приобретение гражданства Российской Федерации в упрощенном порядке в соответствии с законодательством Российской Федерации о гражданстве Российской Федерации.</w:t>
      </w:r>
    </w:p>
    <w:p w:rsidR="00402768" w:rsidRDefault="00402768"/>
    <w:p w:rsidR="00AC6248" w:rsidRPr="00AC6248" w:rsidRDefault="00AC6248">
      <w:pPr>
        <w:rPr>
          <w:b/>
          <w:i/>
          <w:sz w:val="72"/>
          <w:szCs w:val="72"/>
        </w:rPr>
      </w:pPr>
      <w:r w:rsidRPr="00AC6248">
        <w:rPr>
          <w:b/>
          <w:i/>
          <w:sz w:val="72"/>
          <w:szCs w:val="72"/>
        </w:rPr>
        <w:t>ПРАВОВОЕ ОБЕСПЕЧЕНИЕ</w:t>
      </w:r>
    </w:p>
    <w:p w:rsidR="00AC6248" w:rsidRPr="00AC6248" w:rsidRDefault="00AC6248" w:rsidP="00AC6248">
      <w:pPr>
        <w:shd w:val="clear" w:color="auto" w:fill="FFFFFF"/>
        <w:spacing w:after="0" w:line="240" w:lineRule="auto"/>
        <w:rPr>
          <w:rFonts w:ascii="Helvetica" w:eastAsia="Times New Roman" w:hAnsi="Helvetica" w:cs="Helvetica"/>
          <w:caps/>
          <w:color w:val="84000B"/>
          <w:sz w:val="45"/>
          <w:szCs w:val="45"/>
          <w:lang w:eastAsia="ru-RU"/>
        </w:rPr>
      </w:pPr>
      <w:r w:rsidRPr="00AC6248">
        <w:rPr>
          <w:rFonts w:ascii="Helvetica" w:eastAsia="Times New Roman" w:hAnsi="Helvetica" w:cs="Helvetica"/>
          <w:caps/>
          <w:color w:val="84000B"/>
          <w:sz w:val="45"/>
          <w:szCs w:val="45"/>
          <w:lang w:eastAsia="ru-RU"/>
        </w:rPr>
        <w:t>Международные договоры Российской Федерации</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7" w:tgtFrame="_blank" w:history="1">
        <w:r w:rsidRPr="00AC6248">
          <w:rPr>
            <w:rFonts w:ascii="Times New Roman" w:eastAsia="Times New Roman" w:hAnsi="Times New Roman" w:cs="Times New Roman"/>
            <w:color w:val="0000FF"/>
            <w:sz w:val="27"/>
            <w:szCs w:val="27"/>
            <w:u w:val="single"/>
            <w:lang w:eastAsia="ru-RU"/>
          </w:rPr>
          <w:t>Таможенный кодекс Евразийского экономического союза (приложение № 1 к Договору о Таможенном кодексе Евразийского экономического союза)</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8" w:tgtFrame="_blank" w:history="1">
        <w:r w:rsidRPr="00AC6248">
          <w:rPr>
            <w:rFonts w:ascii="Times New Roman" w:eastAsia="Times New Roman" w:hAnsi="Times New Roman" w:cs="Times New Roman"/>
            <w:color w:val="0000FF"/>
            <w:sz w:val="27"/>
            <w:szCs w:val="27"/>
            <w:u w:val="single"/>
            <w:lang w:eastAsia="ru-RU"/>
          </w:rPr>
          <w:t>Решение Совета Евразийской экономической комиссии от 20 декабря 2017 г. № 107 «Об отдельных вопросах, связанных с товарами для личного пользования» (приложение № 3 «Перечень случаев и условий ввоза на таможенную территорию Евразийского экономического союза товаров для личного пользования с освобождением от уплаты таможенных пошлин, налогов)</w:t>
        </w:r>
      </w:hyperlink>
    </w:p>
    <w:p w:rsidR="00AC6248" w:rsidRPr="00AC6248" w:rsidRDefault="00AC6248" w:rsidP="00AC6248">
      <w:pPr>
        <w:shd w:val="clear" w:color="auto" w:fill="FFFFFF"/>
        <w:spacing w:after="0" w:line="240" w:lineRule="auto"/>
        <w:rPr>
          <w:rFonts w:ascii="Helvetica" w:eastAsia="Times New Roman" w:hAnsi="Helvetica" w:cs="Helvetica"/>
          <w:caps/>
          <w:color w:val="84000B"/>
          <w:sz w:val="45"/>
          <w:szCs w:val="45"/>
          <w:lang w:eastAsia="ru-RU"/>
        </w:rPr>
      </w:pPr>
      <w:r w:rsidRPr="00AC6248">
        <w:rPr>
          <w:rFonts w:ascii="Helvetica" w:eastAsia="Times New Roman" w:hAnsi="Helvetica" w:cs="Helvetica"/>
          <w:caps/>
          <w:color w:val="84000B"/>
          <w:sz w:val="45"/>
          <w:szCs w:val="45"/>
          <w:lang w:eastAsia="ru-RU"/>
        </w:rPr>
        <w:t>Федеральные законы</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9" w:tgtFrame="_blank" w:history="1">
        <w:r w:rsidRPr="00AC6248">
          <w:rPr>
            <w:rFonts w:ascii="Times New Roman" w:eastAsia="Times New Roman" w:hAnsi="Times New Roman" w:cs="Times New Roman"/>
            <w:color w:val="0000FF"/>
            <w:sz w:val="27"/>
            <w:szCs w:val="27"/>
            <w:u w:val="single"/>
            <w:lang w:eastAsia="ru-RU"/>
          </w:rPr>
          <w:t>Федеральный закон от 21 апреля 2011 г. № 77-ФЗ «О внесении изменений в статьи 224 и 333.29 части второй Налогового кодекса Российской Федерации и статью 19 Федерального закона «О правовом положении иностранных граждан в Российской Федерации»</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0" w:tgtFrame="_blank" w:history="1">
        <w:r w:rsidRPr="00AC6248">
          <w:rPr>
            <w:rFonts w:ascii="Times New Roman" w:eastAsia="Times New Roman" w:hAnsi="Times New Roman" w:cs="Times New Roman"/>
            <w:color w:val="0000FF"/>
            <w:sz w:val="27"/>
            <w:szCs w:val="27"/>
            <w:u w:val="single"/>
            <w:lang w:eastAsia="ru-RU"/>
          </w:rPr>
          <w:t>Федеральный закон от 24 мая 1999 г. № 99-ФЗ «О государственной политике Российской Федерации в отношении соотечественников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1" w:tgtFrame="_blank" w:history="1">
        <w:r w:rsidRPr="00AC6248">
          <w:rPr>
            <w:rFonts w:ascii="Times New Roman" w:eastAsia="Times New Roman" w:hAnsi="Times New Roman" w:cs="Times New Roman"/>
            <w:color w:val="0000FF"/>
            <w:sz w:val="27"/>
            <w:szCs w:val="27"/>
            <w:u w:val="single"/>
            <w:lang w:eastAsia="ru-RU"/>
          </w:rPr>
          <w:t>Федеральный закон от 3 августа 2018 г. № 289-ФЗ «О таможенном регулировании в Российской Федерации и о внесении изменений в отдельные законодательные акты Российской Федерации»</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2" w:tgtFrame="_blank" w:history="1">
        <w:r w:rsidRPr="00AC6248">
          <w:rPr>
            <w:rFonts w:ascii="Times New Roman" w:eastAsia="Times New Roman" w:hAnsi="Times New Roman" w:cs="Times New Roman"/>
            <w:color w:val="0000FF"/>
            <w:sz w:val="27"/>
            <w:szCs w:val="27"/>
            <w:u w:val="single"/>
            <w:lang w:eastAsia="ru-RU"/>
          </w:rPr>
          <w:t>Федеральный закон от 1 мая 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3" w:history="1">
        <w:r w:rsidRPr="00AC6248">
          <w:rPr>
            <w:rFonts w:ascii="Times New Roman" w:eastAsia="Times New Roman" w:hAnsi="Times New Roman" w:cs="Times New Roman"/>
            <w:color w:val="0000FF"/>
            <w:sz w:val="27"/>
            <w:szCs w:val="27"/>
            <w:u w:val="single"/>
            <w:lang w:eastAsia="ru-RU"/>
          </w:rPr>
          <w:t>Федеральный закон от 18.07.2006 № 109-ФЗ (ред. от 24.02.2021) «О миграционном учете иностранных граждан и лиц без гражданства в Российской Федерации»</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4" w:history="1">
        <w:r w:rsidRPr="00AC6248">
          <w:rPr>
            <w:rFonts w:ascii="Times New Roman" w:eastAsia="Times New Roman" w:hAnsi="Times New Roman" w:cs="Times New Roman"/>
            <w:color w:val="0000FF"/>
            <w:sz w:val="27"/>
            <w:szCs w:val="27"/>
            <w:u w:val="single"/>
            <w:lang w:eastAsia="ru-RU"/>
          </w:rPr>
          <w:t>Федеральный закон от 25.07.2002 № 115-ФЗ (ред. от 02.07.2021) «О правовом положении иностранных граждан в Российской Федерации»</w:t>
        </w:r>
      </w:hyperlink>
    </w:p>
    <w:p w:rsid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5" w:history="1">
        <w:r w:rsidRPr="00AC6248">
          <w:rPr>
            <w:rFonts w:ascii="Times New Roman" w:eastAsia="Times New Roman" w:hAnsi="Times New Roman" w:cs="Times New Roman"/>
            <w:color w:val="0000FF"/>
            <w:sz w:val="27"/>
            <w:szCs w:val="27"/>
            <w:u w:val="single"/>
            <w:lang w:eastAsia="ru-RU"/>
          </w:rPr>
          <w:t>Федеральный закон от 31.05.2002 № 62-ФЗ (ред. от 30.12.2020) «О гражданстве Российской Федерации»</w:t>
        </w:r>
      </w:hyperlink>
    </w:p>
    <w:p w:rsidR="00AC6248" w:rsidRPr="00AC6248" w:rsidRDefault="00AC6248" w:rsidP="00AC6248">
      <w:pPr>
        <w:shd w:val="clear" w:color="auto" w:fill="FFFFFF"/>
        <w:spacing w:after="0" w:line="240" w:lineRule="auto"/>
        <w:rPr>
          <w:rFonts w:ascii="Helvetica" w:eastAsia="Times New Roman" w:hAnsi="Helvetica" w:cs="Helvetica"/>
          <w:caps/>
          <w:color w:val="84000B"/>
          <w:sz w:val="45"/>
          <w:szCs w:val="45"/>
          <w:lang w:eastAsia="ru-RU"/>
        </w:rPr>
      </w:pPr>
      <w:r w:rsidRPr="00AC6248">
        <w:rPr>
          <w:rFonts w:ascii="Helvetica" w:eastAsia="Times New Roman" w:hAnsi="Helvetica" w:cs="Helvetica"/>
          <w:caps/>
          <w:color w:val="84000B"/>
          <w:sz w:val="45"/>
          <w:szCs w:val="45"/>
          <w:lang w:eastAsia="ru-RU"/>
        </w:rPr>
        <w:lastRenderedPageBreak/>
        <w:t>Акты Президента Российской Федерации</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6" w:tgtFrame="_blank" w:history="1">
        <w:r w:rsidRPr="00AC6248">
          <w:rPr>
            <w:rFonts w:ascii="Times New Roman" w:eastAsia="Times New Roman" w:hAnsi="Times New Roman" w:cs="Times New Roman"/>
            <w:color w:val="0000FF"/>
            <w:sz w:val="27"/>
            <w:szCs w:val="27"/>
            <w:u w:val="single"/>
            <w:lang w:eastAsia="ru-RU"/>
          </w:rPr>
          <w:t>Указ Президента Российской Федерации от 22 июня 2006 г. № 637 «О мерах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7" w:tgtFrame="_blank" w:history="1">
        <w:r w:rsidRPr="00AC6248">
          <w:rPr>
            <w:rFonts w:ascii="Times New Roman" w:eastAsia="Times New Roman" w:hAnsi="Times New Roman" w:cs="Times New Roman"/>
            <w:color w:val="0000FF"/>
            <w:sz w:val="27"/>
            <w:szCs w:val="27"/>
            <w:u w:val="single"/>
            <w:lang w:eastAsia="ru-RU"/>
          </w:rPr>
          <w:t>Указ Президента Российской Федерации от 14 ноября 2002 г. № 1325 «Об утверждении Положения о порядке рассмотрения вопросов гражданства Российской Федерации»</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8" w:tgtFrame="_blank" w:history="1">
        <w:r w:rsidRPr="00AC6248">
          <w:rPr>
            <w:rFonts w:ascii="Times New Roman" w:eastAsia="Times New Roman" w:hAnsi="Times New Roman" w:cs="Times New Roman"/>
            <w:color w:val="0000FF"/>
            <w:sz w:val="27"/>
            <w:szCs w:val="27"/>
            <w:u w:val="single"/>
            <w:lang w:eastAsia="ru-RU"/>
          </w:rPr>
          <w:t>Указ Президента Российской Федерации от 21 декабря 2017 г. № 612 «О представительствах и представителях Министерства внутренних дел Российской Федерации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19" w:tgtFrame="_blank" w:history="1">
        <w:r w:rsidRPr="00AC6248">
          <w:rPr>
            <w:rFonts w:ascii="Times New Roman" w:eastAsia="Times New Roman" w:hAnsi="Times New Roman" w:cs="Times New Roman"/>
            <w:color w:val="0000FF"/>
            <w:sz w:val="27"/>
            <w:szCs w:val="27"/>
            <w:u w:val="single"/>
            <w:lang w:eastAsia="ru-RU"/>
          </w:rPr>
          <w:t>Указ Президента Российской Федерации от 1 августа 2006 г. № 814 «Вопросы Межведомственной комиссии по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0" w:history="1">
        <w:r w:rsidRPr="00AC6248">
          <w:rPr>
            <w:rFonts w:ascii="Times New Roman" w:eastAsia="Times New Roman" w:hAnsi="Times New Roman" w:cs="Times New Roman"/>
            <w:color w:val="0000FF"/>
            <w:sz w:val="27"/>
            <w:szCs w:val="27"/>
            <w:u w:val="single"/>
            <w:lang w:eastAsia="ru-RU"/>
          </w:rPr>
          <w:t>Указ Президента Российской Федерации от 24.01.2020 № 61 (ред. от 16.08.2021) «Об утверждении состава Межведомственной комиссии по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hd w:val="clear" w:color="auto" w:fill="FFFFFF"/>
        <w:spacing w:after="0" w:line="240" w:lineRule="auto"/>
        <w:rPr>
          <w:rFonts w:ascii="Helvetica" w:eastAsia="Times New Roman" w:hAnsi="Helvetica" w:cs="Helvetica"/>
          <w:caps/>
          <w:color w:val="84000B"/>
          <w:sz w:val="45"/>
          <w:szCs w:val="45"/>
          <w:lang w:eastAsia="ru-RU"/>
        </w:rPr>
      </w:pPr>
      <w:r w:rsidRPr="00AC6248">
        <w:rPr>
          <w:rFonts w:ascii="Helvetica" w:eastAsia="Times New Roman" w:hAnsi="Helvetica" w:cs="Helvetica"/>
          <w:caps/>
          <w:color w:val="84000B"/>
          <w:sz w:val="45"/>
          <w:szCs w:val="45"/>
          <w:lang w:eastAsia="ru-RU"/>
        </w:rPr>
        <w:t>Акты Правительства Российской Федерации</w:t>
      </w:r>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1" w:tgtFrame="_blank" w:history="1">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28 декабря 2006 г. № 817 «О свидетельстве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2" w:tgtFrame="_blank" w:history="1">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25 июня 2007 г. № 403 «Об организации работы с соотечественниками, проживающими за рубежом и желающими добровольно переселиться в Российскую Федерацию»</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3" w:tgtFrame="_blank" w:history="1">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15 июля 2010 г. № 528 «Об утверждении Положения о выдаче на территории Российской Федерации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и о внесении изменений в постановление Правительства Российской Федерации от 28 декабря 2006 г. № 817»</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4" w:tgtFrame="_blank" w:history="1">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27 марта 2013 г. № 270 «О порядке осуществления выплаты пособия на обустройство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5" w:tgtFrame="_blank" w:history="1">
        <w:r w:rsidRPr="00AC6248">
          <w:rPr>
            <w:rFonts w:ascii="Times New Roman" w:eastAsia="Times New Roman" w:hAnsi="Times New Roman" w:cs="Times New Roman"/>
            <w:color w:val="0000FF"/>
            <w:sz w:val="27"/>
            <w:szCs w:val="27"/>
            <w:u w:val="single"/>
            <w:lang w:eastAsia="ru-RU"/>
          </w:rPr>
          <w:t xml:space="preserve">Постановление Правительства Российской Федерации от 10 марта 2007 г. № 150 «Об утверждении правил выплаты участникам Государственной программы по оказанию содействия добровольному переселению в Российскую Федерацию </w:t>
        </w:r>
        <w:r w:rsidRPr="00AC6248">
          <w:rPr>
            <w:rFonts w:ascii="Times New Roman" w:eastAsia="Times New Roman" w:hAnsi="Times New Roman" w:cs="Times New Roman"/>
            <w:color w:val="0000FF"/>
            <w:sz w:val="27"/>
            <w:szCs w:val="27"/>
            <w:u w:val="single"/>
            <w:lang w:eastAsia="ru-RU"/>
          </w:rPr>
          <w:lastRenderedPageBreak/>
          <w:t>соотечественников, проживающих за рубежом, компенсации расходов на переезд к будущему месту проживания»;</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6" w:tgtFrame="_blank" w:history="1">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15 января 2007 г. № 8 «О порядке выплаты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ежемесячного пособия при отсутствии дохода от трудовой, предпринимательской и иной деятельности»</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7" w:tgtFrame="_blank" w:history="1">
        <w:proofErr w:type="gramStart"/>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25 сентября 2008 г. № 715 «Об утверждении правил выплаты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компенсации за счет средств федерального бюджета расходов на уплату государственной пошлины за оформление документов, определяющих правовой статус переселенцев на территорию Российской Федерации»</w:t>
        </w:r>
      </w:hyperlink>
      <w:proofErr w:type="gramEnd"/>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8" w:tgtFrame="_blank" w:history="1">
        <w:r w:rsidRPr="00AC6248">
          <w:rPr>
            <w:rFonts w:ascii="Times New Roman" w:eastAsia="Times New Roman" w:hAnsi="Times New Roman" w:cs="Times New Roman"/>
            <w:color w:val="0000FF"/>
            <w:sz w:val="27"/>
            <w:szCs w:val="27"/>
            <w:u w:val="single"/>
            <w:lang w:eastAsia="ru-RU"/>
          </w:rPr>
          <w:t xml:space="preserve">Постановление Правительства Российской Федерации от 18 сентября 2013 г. № 818 «О порядке </w:t>
        </w:r>
        <w:proofErr w:type="gramStart"/>
        <w:r w:rsidRPr="00AC6248">
          <w:rPr>
            <w:rFonts w:ascii="Times New Roman" w:eastAsia="Times New Roman" w:hAnsi="Times New Roman" w:cs="Times New Roman"/>
            <w:color w:val="0000FF"/>
            <w:sz w:val="27"/>
            <w:szCs w:val="27"/>
            <w:u w:val="single"/>
            <w:lang w:eastAsia="ru-RU"/>
          </w:rPr>
          <w:t>согласования проекта программы субъекта Российской Федерации</w:t>
        </w:r>
        <w:proofErr w:type="gramEnd"/>
        <w:r w:rsidRPr="00AC6248">
          <w:rPr>
            <w:rFonts w:ascii="Times New Roman" w:eastAsia="Times New Roman" w:hAnsi="Times New Roman" w:cs="Times New Roman"/>
            <w:color w:val="0000FF"/>
            <w:sz w:val="27"/>
            <w:szCs w:val="27"/>
            <w:u w:val="single"/>
            <w:lang w:eastAsia="ru-RU"/>
          </w:rPr>
          <w:t xml:space="preserve">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29" w:tgtFrame="_blank" w:history="1">
        <w:r w:rsidRPr="00AC6248">
          <w:rPr>
            <w:rFonts w:ascii="Times New Roman" w:eastAsia="Times New Roman" w:hAnsi="Times New Roman" w:cs="Times New Roman"/>
            <w:color w:val="0000FF"/>
            <w:sz w:val="27"/>
            <w:szCs w:val="27"/>
            <w:u w:val="single"/>
            <w:lang w:eastAsia="ru-RU"/>
          </w:rPr>
          <w:t>Распоряжение Правительства Российской Федерации от 27 декабря 2012 г. № 2570-р «Об утверждении типовой программы субъекта Российской Федерации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30" w:tgtFrame="_blank" w:history="1">
        <w:r w:rsidRPr="00AC6248">
          <w:rPr>
            <w:rFonts w:ascii="Times New Roman" w:eastAsia="Times New Roman" w:hAnsi="Times New Roman" w:cs="Times New Roman"/>
            <w:color w:val="0000FF"/>
            <w:sz w:val="27"/>
            <w:szCs w:val="27"/>
            <w:u w:val="single"/>
            <w:lang w:eastAsia="ru-RU"/>
          </w:rPr>
          <w:t>Распоряжение Правительства Российской Федерации от 16 февраля 2013 года № 196-р «Об утверждении формы заявления об участии в Государственной программе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31" w:history="1">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31.12.2020 № 2443 (ред. от 31.03.2021) «О внесении изменений в некоторые акты Правительства Российской Федерации»</w:t>
        </w:r>
      </w:hyperlink>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32" w:history="1">
        <w:proofErr w:type="gramStart"/>
        <w:r w:rsidRPr="00AC6248">
          <w:rPr>
            <w:rFonts w:ascii="Times New Roman" w:eastAsia="Times New Roman" w:hAnsi="Times New Roman" w:cs="Times New Roman"/>
            <w:color w:val="0000FF"/>
            <w:sz w:val="27"/>
            <w:szCs w:val="27"/>
            <w:u w:val="single"/>
            <w:lang w:eastAsia="ru-RU"/>
          </w:rPr>
          <w:t>Постановление Правительства Российской Федерации от 26.11.2020 № 1937 (ред. от 15.10.2021) «Об утверждении Правил взыскания с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членов их семей понесенных государством затрат, связанных с предоставлением им государственных гарантий и социальной поддержки, и о признании утратившими силу отдельных положений некоторых актов Правительства Российской Федерации»</w:t>
        </w:r>
      </w:hyperlink>
      <w:proofErr w:type="gramEnd"/>
    </w:p>
    <w:p w:rsidR="00AC6248" w:rsidRPr="00AC6248" w:rsidRDefault="00AC6248" w:rsidP="00AC6248">
      <w:pPr>
        <w:shd w:val="clear" w:color="auto" w:fill="FFFFFF"/>
        <w:spacing w:after="0" w:line="240" w:lineRule="auto"/>
        <w:rPr>
          <w:rFonts w:ascii="Times New Roman" w:eastAsia="Times New Roman" w:hAnsi="Times New Roman" w:cs="Times New Roman"/>
          <w:color w:val="000000"/>
          <w:sz w:val="27"/>
          <w:szCs w:val="27"/>
          <w:lang w:eastAsia="ru-RU"/>
        </w:rPr>
      </w:pPr>
      <w:hyperlink r:id="rId33" w:history="1">
        <w:r w:rsidRPr="00AC6248">
          <w:rPr>
            <w:rFonts w:ascii="Times New Roman" w:eastAsia="Times New Roman" w:hAnsi="Times New Roman" w:cs="Times New Roman"/>
            <w:color w:val="0000FF"/>
            <w:sz w:val="27"/>
            <w:szCs w:val="27"/>
            <w:u w:val="single"/>
            <w:lang w:eastAsia="ru-RU"/>
          </w:rPr>
          <w:t xml:space="preserve">Постановление Правительства Российской Федерации от 15.10.2021 № 1757 «О внесении изменений в некоторые акты Правительства Российской Федерации и признании </w:t>
        </w:r>
        <w:proofErr w:type="gramStart"/>
        <w:r w:rsidRPr="00AC6248">
          <w:rPr>
            <w:rFonts w:ascii="Times New Roman" w:eastAsia="Times New Roman" w:hAnsi="Times New Roman" w:cs="Times New Roman"/>
            <w:color w:val="0000FF"/>
            <w:sz w:val="27"/>
            <w:szCs w:val="27"/>
            <w:u w:val="single"/>
            <w:lang w:eastAsia="ru-RU"/>
          </w:rPr>
          <w:t>утратившими</w:t>
        </w:r>
        <w:proofErr w:type="gramEnd"/>
        <w:r w:rsidRPr="00AC6248">
          <w:rPr>
            <w:rFonts w:ascii="Times New Roman" w:eastAsia="Times New Roman" w:hAnsi="Times New Roman" w:cs="Times New Roman"/>
            <w:color w:val="0000FF"/>
            <w:sz w:val="27"/>
            <w:szCs w:val="27"/>
            <w:u w:val="single"/>
            <w:lang w:eastAsia="ru-RU"/>
          </w:rPr>
          <w:t xml:space="preserve"> силу отдельных положений некоторых актов Правительства Российской Федерации»</w:t>
        </w:r>
      </w:hyperlink>
    </w:p>
    <w:p w:rsidR="00AC6248" w:rsidRPr="00AC6248" w:rsidRDefault="00AC6248" w:rsidP="00AC6248">
      <w:pPr>
        <w:spacing w:after="0" w:line="240" w:lineRule="auto"/>
        <w:rPr>
          <w:rFonts w:ascii="Helvetica" w:eastAsia="Times New Roman" w:hAnsi="Helvetica" w:cs="Helvetica"/>
          <w:caps/>
          <w:color w:val="84000B"/>
          <w:sz w:val="45"/>
          <w:szCs w:val="45"/>
          <w:lang w:eastAsia="ru-RU"/>
        </w:rPr>
      </w:pPr>
      <w:r w:rsidRPr="00AC6248">
        <w:rPr>
          <w:rFonts w:ascii="Helvetica" w:eastAsia="Times New Roman" w:hAnsi="Helvetica" w:cs="Helvetica"/>
          <w:caps/>
          <w:color w:val="84000B"/>
          <w:sz w:val="45"/>
          <w:szCs w:val="45"/>
          <w:lang w:eastAsia="ru-RU"/>
        </w:rPr>
        <w:t>Ведомственные акты</w:t>
      </w:r>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hyperlink r:id="rId34" w:tgtFrame="_blank" w:history="1">
        <w:r w:rsidRPr="00AC6248">
          <w:rPr>
            <w:rFonts w:ascii="Times New Roman" w:eastAsia="Times New Roman" w:hAnsi="Times New Roman" w:cs="Times New Roman"/>
            <w:color w:val="0000FF"/>
            <w:sz w:val="27"/>
            <w:szCs w:val="27"/>
            <w:u w:val="single"/>
            <w:lang w:eastAsia="ru-RU"/>
          </w:rPr>
          <w:t xml:space="preserve">Приказ МВД России от 12 марта 2020 г. № 134 "Об утверждении Административного регламента Министерства внутренних дел Российской Федерации по предоставлению государственной услуги по оформлению, выдаче </w:t>
        </w:r>
        <w:r w:rsidRPr="00AC6248">
          <w:rPr>
            <w:rFonts w:ascii="Times New Roman" w:eastAsia="Times New Roman" w:hAnsi="Times New Roman" w:cs="Times New Roman"/>
            <w:color w:val="0000FF"/>
            <w:sz w:val="27"/>
            <w:szCs w:val="27"/>
            <w:u w:val="single"/>
            <w:lang w:eastAsia="ru-RU"/>
          </w:rPr>
          <w:lastRenderedPageBreak/>
          <w:t>и замене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hyperlink r:id="rId35" w:tgtFrame="_blank" w:history="1">
        <w:r w:rsidRPr="00AC6248">
          <w:rPr>
            <w:rFonts w:ascii="Times New Roman" w:eastAsia="Times New Roman" w:hAnsi="Times New Roman" w:cs="Times New Roman"/>
            <w:color w:val="0000FF"/>
            <w:sz w:val="27"/>
            <w:szCs w:val="27"/>
            <w:u w:val="single"/>
            <w:lang w:eastAsia="ru-RU"/>
          </w:rPr>
          <w:t>Приказ МВД России от 30 октября 2017 г. № 816</w:t>
        </w:r>
        <w:proofErr w:type="gramStart"/>
        <w:r w:rsidRPr="00AC6248">
          <w:rPr>
            <w:rFonts w:ascii="Times New Roman" w:eastAsia="Times New Roman" w:hAnsi="Times New Roman" w:cs="Times New Roman"/>
            <w:color w:val="0000FF"/>
            <w:sz w:val="27"/>
            <w:szCs w:val="27"/>
            <w:u w:val="single"/>
            <w:lang w:eastAsia="ru-RU"/>
          </w:rPr>
          <w:t xml:space="preserve"> О</w:t>
        </w:r>
        <w:proofErr w:type="gramEnd"/>
        <w:r w:rsidRPr="00AC6248">
          <w:rPr>
            <w:rFonts w:ascii="Times New Roman" w:eastAsia="Times New Roman" w:hAnsi="Times New Roman" w:cs="Times New Roman"/>
            <w:color w:val="0000FF"/>
            <w:sz w:val="27"/>
            <w:szCs w:val="27"/>
            <w:u w:val="single"/>
            <w:lang w:eastAsia="ru-RU"/>
          </w:rPr>
          <w:t>б утверждении порядка направления информации при реализации Государственной программы по оказанию содействия добровольному переселению в Российскую Федерацию соотечественников, проживающих за рубежом</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hyperlink r:id="rId36" w:tgtFrame="_blank" w:history="1">
        <w:proofErr w:type="gramStart"/>
        <w:r w:rsidRPr="00AC6248">
          <w:rPr>
            <w:rFonts w:ascii="Times New Roman" w:eastAsia="Times New Roman" w:hAnsi="Times New Roman" w:cs="Times New Roman"/>
            <w:color w:val="0000FF"/>
            <w:sz w:val="27"/>
            <w:szCs w:val="27"/>
            <w:u w:val="single"/>
            <w:lang w:eastAsia="ru-RU"/>
          </w:rPr>
          <w:t>Приказ МВД России от 1 июня 2017 г. № 335 «Об утверждении формы заявления о выплате участнику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его семьи ежемесячного пособия при отсутствии дохода от трудовой, предпринимательской и иной деятельности, не запрещенной законодательством Российской Федерации, формы справки об отсутствии у участника Государственной программы по оказанию</w:t>
        </w:r>
        <w:proofErr w:type="gramEnd"/>
        <w:r w:rsidRPr="00AC6248">
          <w:rPr>
            <w:rFonts w:ascii="Times New Roman" w:eastAsia="Times New Roman" w:hAnsi="Times New Roman" w:cs="Times New Roman"/>
            <w:color w:val="0000FF"/>
            <w:sz w:val="27"/>
            <w:szCs w:val="27"/>
            <w:u w:val="single"/>
            <w:lang w:eastAsia="ru-RU"/>
          </w:rPr>
          <w:t xml:space="preserve"> </w:t>
        </w:r>
        <w:proofErr w:type="gramStart"/>
        <w:r w:rsidRPr="00AC6248">
          <w:rPr>
            <w:rFonts w:ascii="Times New Roman" w:eastAsia="Times New Roman" w:hAnsi="Times New Roman" w:cs="Times New Roman"/>
            <w:color w:val="0000FF"/>
            <w:sz w:val="27"/>
            <w:szCs w:val="27"/>
            <w:u w:val="single"/>
            <w:lang w:eastAsia="ru-RU"/>
          </w:rPr>
          <w:t>содействия добровольному переселению в Российскую Федерацию соотечественников, проживающих за рубежом, и (или) члена его семьи дохода от трудовой, предпринимательской и иной деятельности, не запрещенной законодательством Российской Федерации, получателей ежемесячного пособия при отсутствии дохода от трудовой, предпринимательской и иной деятельности, не запрещенной законодательством Российской Федерации,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w:t>
        </w:r>
        <w:proofErr w:type="gramEnd"/>
        <w:r w:rsidRPr="00AC6248">
          <w:rPr>
            <w:rFonts w:ascii="Times New Roman" w:eastAsia="Times New Roman" w:hAnsi="Times New Roman" w:cs="Times New Roman"/>
            <w:color w:val="0000FF"/>
            <w:sz w:val="27"/>
            <w:szCs w:val="27"/>
            <w:u w:val="single"/>
            <w:lang w:eastAsia="ru-RU"/>
          </w:rPr>
          <w:t xml:space="preserve"> членам их семей, а также </w:t>
        </w:r>
        <w:proofErr w:type="gramStart"/>
        <w:r w:rsidRPr="00AC6248">
          <w:rPr>
            <w:rFonts w:ascii="Times New Roman" w:eastAsia="Times New Roman" w:hAnsi="Times New Roman" w:cs="Times New Roman"/>
            <w:color w:val="0000FF"/>
            <w:sz w:val="27"/>
            <w:szCs w:val="27"/>
            <w:u w:val="single"/>
            <w:lang w:eastAsia="ru-RU"/>
          </w:rPr>
          <w:t>определении</w:t>
        </w:r>
        <w:proofErr w:type="gramEnd"/>
        <w:r w:rsidRPr="00AC6248">
          <w:rPr>
            <w:rFonts w:ascii="Times New Roman" w:eastAsia="Times New Roman" w:hAnsi="Times New Roman" w:cs="Times New Roman"/>
            <w:color w:val="0000FF"/>
            <w:sz w:val="27"/>
            <w:szCs w:val="27"/>
            <w:u w:val="single"/>
            <w:lang w:eastAsia="ru-RU"/>
          </w:rPr>
          <w:t xml:space="preserve"> способа представления таких реестров»</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hyperlink r:id="rId37" w:tgtFrame="_blank" w:history="1">
        <w:proofErr w:type="gramStart"/>
        <w:r w:rsidRPr="00AC6248">
          <w:rPr>
            <w:rFonts w:ascii="Times New Roman" w:eastAsia="Times New Roman" w:hAnsi="Times New Roman" w:cs="Times New Roman"/>
            <w:color w:val="0000FF"/>
            <w:sz w:val="27"/>
            <w:szCs w:val="27"/>
            <w:u w:val="single"/>
            <w:lang w:eastAsia="ru-RU"/>
          </w:rPr>
          <w:t>Приказ МВД России от 24 мая 2017 г. № 312 «Об утверждении формы заявления о выплате участнику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членам его семьи компенсации за счет средств федерального бюджета расходов на уплату государственной пошлины за оформление документов, определяющих правовой статус переселенцев на территории Российской Федерации, порядка его регистрации</w:t>
        </w:r>
        <w:proofErr w:type="gramEnd"/>
        <w:r w:rsidRPr="00AC6248">
          <w:rPr>
            <w:rFonts w:ascii="Times New Roman" w:eastAsia="Times New Roman" w:hAnsi="Times New Roman" w:cs="Times New Roman"/>
            <w:color w:val="0000FF"/>
            <w:sz w:val="27"/>
            <w:szCs w:val="27"/>
            <w:u w:val="single"/>
            <w:lang w:eastAsia="ru-RU"/>
          </w:rPr>
          <w:t xml:space="preserve">, </w:t>
        </w:r>
        <w:proofErr w:type="gramStart"/>
        <w:r w:rsidRPr="00AC6248">
          <w:rPr>
            <w:rFonts w:ascii="Times New Roman" w:eastAsia="Times New Roman" w:hAnsi="Times New Roman" w:cs="Times New Roman"/>
            <w:color w:val="0000FF"/>
            <w:sz w:val="27"/>
            <w:szCs w:val="27"/>
            <w:u w:val="single"/>
            <w:lang w:eastAsia="ru-RU"/>
          </w:rPr>
          <w:t>а также порядка ведения реестров о выплате и размере компенсаций за счет средств федерального бюджета расходов на уплату государственной пошлины за оформление документов, определяющих правовой статус переселенцев на территории Российской Федерации,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членам их семей»</w:t>
        </w:r>
      </w:hyperlink>
      <w:proofErr w:type="gramEnd"/>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hyperlink r:id="rId38" w:tgtFrame="_blank" w:history="1">
        <w:proofErr w:type="gramStart"/>
        <w:r w:rsidRPr="00AC6248">
          <w:rPr>
            <w:rFonts w:ascii="Times New Roman" w:eastAsia="Times New Roman" w:hAnsi="Times New Roman" w:cs="Times New Roman"/>
            <w:color w:val="0000FF"/>
            <w:sz w:val="27"/>
            <w:szCs w:val="27"/>
            <w:u w:val="single"/>
            <w:lang w:eastAsia="ru-RU"/>
          </w:rPr>
          <w:t xml:space="preserve">Приказ МВД России от 24 мая 2017 г. № 311 «Об утверждения формы заявления о выплате участнику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членам его семьи пособия на обустройство, формы реестра получателей пособия на обустройство участникам Государственной программы по оказанию содействия добровольному переселению в Российскую Федерацию соотечественников, проживающих за </w:t>
        </w:r>
        <w:r w:rsidRPr="00AC6248">
          <w:rPr>
            <w:rFonts w:ascii="Times New Roman" w:eastAsia="Times New Roman" w:hAnsi="Times New Roman" w:cs="Times New Roman"/>
            <w:color w:val="0000FF"/>
            <w:sz w:val="27"/>
            <w:szCs w:val="27"/>
            <w:u w:val="single"/>
            <w:lang w:eastAsia="ru-RU"/>
          </w:rPr>
          <w:lastRenderedPageBreak/>
          <w:t>рубежом, и</w:t>
        </w:r>
        <w:proofErr w:type="gramEnd"/>
        <w:r w:rsidRPr="00AC6248">
          <w:rPr>
            <w:rFonts w:ascii="Times New Roman" w:eastAsia="Times New Roman" w:hAnsi="Times New Roman" w:cs="Times New Roman"/>
            <w:color w:val="0000FF"/>
            <w:sz w:val="27"/>
            <w:szCs w:val="27"/>
            <w:u w:val="single"/>
            <w:lang w:eastAsia="ru-RU"/>
          </w:rPr>
          <w:t xml:space="preserve"> (или) членам их, а также </w:t>
        </w:r>
        <w:proofErr w:type="gramStart"/>
        <w:r w:rsidRPr="00AC6248">
          <w:rPr>
            <w:rFonts w:ascii="Times New Roman" w:eastAsia="Times New Roman" w:hAnsi="Times New Roman" w:cs="Times New Roman"/>
            <w:color w:val="0000FF"/>
            <w:sz w:val="27"/>
            <w:szCs w:val="27"/>
            <w:u w:val="single"/>
            <w:lang w:eastAsia="ru-RU"/>
          </w:rPr>
          <w:t>определении</w:t>
        </w:r>
        <w:proofErr w:type="gramEnd"/>
        <w:r w:rsidRPr="00AC6248">
          <w:rPr>
            <w:rFonts w:ascii="Times New Roman" w:eastAsia="Times New Roman" w:hAnsi="Times New Roman" w:cs="Times New Roman"/>
            <w:color w:val="0000FF"/>
            <w:sz w:val="27"/>
            <w:szCs w:val="27"/>
            <w:u w:val="single"/>
            <w:lang w:eastAsia="ru-RU"/>
          </w:rPr>
          <w:t xml:space="preserve"> способа представления такого реестра»</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hyperlink r:id="rId39" w:tgtFrame="_blank" w:history="1">
        <w:r w:rsidRPr="00AC6248">
          <w:rPr>
            <w:rFonts w:ascii="Times New Roman" w:eastAsia="Times New Roman" w:hAnsi="Times New Roman" w:cs="Times New Roman"/>
            <w:color w:val="0000FF"/>
            <w:sz w:val="27"/>
            <w:szCs w:val="27"/>
            <w:u w:val="single"/>
            <w:lang w:eastAsia="ru-RU"/>
          </w:rPr>
          <w:t xml:space="preserve">Приказ МВД России от 8 февраля 2017 г. № 49 «Об утверждении формы заявления о выплате участнику государственной программы по оказанию содействия добровольному переселению в Российскую Федерацию соотечественников, проживающих за рубежом, и (или) членам его семьи компенсации расходов на переезд к </w:t>
        </w:r>
        <w:r>
          <w:rPr>
            <w:rFonts w:ascii="Times New Roman" w:eastAsia="Times New Roman" w:hAnsi="Times New Roman" w:cs="Times New Roman"/>
            <w:color w:val="0000FF"/>
            <w:sz w:val="27"/>
            <w:szCs w:val="27"/>
            <w:u w:val="single"/>
            <w:lang w:eastAsia="ru-RU"/>
          </w:rPr>
          <w:t>б</w:t>
        </w:r>
        <w:r w:rsidRPr="00AC6248">
          <w:rPr>
            <w:rFonts w:ascii="Times New Roman" w:eastAsia="Times New Roman" w:hAnsi="Times New Roman" w:cs="Times New Roman"/>
            <w:color w:val="0000FF"/>
            <w:sz w:val="27"/>
            <w:szCs w:val="27"/>
            <w:u w:val="single"/>
            <w:lang w:eastAsia="ru-RU"/>
          </w:rPr>
          <w:t>удущему месту проживания»</w:t>
        </w:r>
      </w:hyperlink>
    </w:p>
    <w:p w:rsidR="00AC6248" w:rsidRDefault="00AC6248">
      <w:bookmarkStart w:id="0" w:name="_GoBack"/>
      <w:bookmarkEnd w:id="0"/>
    </w:p>
    <w:p w:rsidR="00AC6248" w:rsidRPr="00AC6248" w:rsidRDefault="00AC6248" w:rsidP="00AC6248">
      <w:pPr>
        <w:spacing w:after="0" w:line="240" w:lineRule="auto"/>
        <w:rPr>
          <w:rFonts w:ascii="Helvetica" w:eastAsia="Times New Roman" w:hAnsi="Helvetica" w:cs="Helvetica"/>
          <w:caps/>
          <w:color w:val="84000B"/>
          <w:sz w:val="45"/>
          <w:szCs w:val="45"/>
          <w:lang w:eastAsia="ru-RU"/>
        </w:rPr>
      </w:pPr>
      <w:r w:rsidRPr="00AC6248">
        <w:rPr>
          <w:rFonts w:ascii="Helvetica" w:eastAsia="Times New Roman" w:hAnsi="Helvetica" w:cs="Helvetica"/>
          <w:caps/>
          <w:color w:val="84000B"/>
          <w:sz w:val="45"/>
          <w:szCs w:val="45"/>
          <w:lang w:eastAsia="ru-RU"/>
        </w:rPr>
        <w:t>Дополнительная информация</w:t>
      </w:r>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Правительство Российской Федерации – </w:t>
      </w:r>
      <w:hyperlink r:id="rId40" w:tgtFrame="_blank" w:history="1">
        <w:r w:rsidRPr="00AC6248">
          <w:rPr>
            <w:rFonts w:ascii="Times New Roman" w:eastAsia="Times New Roman" w:hAnsi="Times New Roman" w:cs="Times New Roman"/>
            <w:color w:val="0000FF"/>
            <w:sz w:val="27"/>
            <w:szCs w:val="27"/>
            <w:u w:val="single"/>
            <w:lang w:eastAsia="ru-RU"/>
          </w:rPr>
          <w:t>www.government.ru</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Информация о Российской Федерации - </w:t>
      </w:r>
      <w:hyperlink r:id="rId41" w:tgtFrame="_blank" w:history="1">
        <w:r w:rsidRPr="00AC6248">
          <w:rPr>
            <w:rFonts w:ascii="Times New Roman" w:eastAsia="Times New Roman" w:hAnsi="Times New Roman" w:cs="Times New Roman"/>
            <w:color w:val="0000FF"/>
            <w:sz w:val="27"/>
            <w:szCs w:val="27"/>
            <w:u w:val="single"/>
            <w:lang w:eastAsia="ru-RU"/>
          </w:rPr>
          <w:t>https://wikiway.com/russia/</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Министерство здравоохранения Российской Федерации - </w:t>
      </w:r>
      <w:hyperlink r:id="rId42" w:tgtFrame="_blank" w:history="1">
        <w:r w:rsidRPr="00AC6248">
          <w:rPr>
            <w:rFonts w:ascii="Times New Roman" w:eastAsia="Times New Roman" w:hAnsi="Times New Roman" w:cs="Times New Roman"/>
            <w:color w:val="0000FF"/>
            <w:sz w:val="27"/>
            <w:szCs w:val="27"/>
            <w:u w:val="single"/>
            <w:lang w:eastAsia="ru-RU"/>
          </w:rPr>
          <w:t>www.minzdrav.gov.ru</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Главное управление по вопросам миграции МВД России -</w:t>
      </w:r>
      <w:hyperlink r:id="rId43" w:tgtFrame="_blank" w:history="1">
        <w:r w:rsidRPr="00AC6248">
          <w:rPr>
            <w:rFonts w:ascii="Times New Roman" w:eastAsia="Times New Roman" w:hAnsi="Times New Roman" w:cs="Times New Roman"/>
            <w:color w:val="0000FF"/>
            <w:sz w:val="27"/>
            <w:szCs w:val="27"/>
            <w:u w:val="single"/>
            <w:lang w:eastAsia="ru-RU"/>
          </w:rPr>
          <w:t>ГУВМ МВД России</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Министерство иностранных дел Российской Федерации - </w:t>
      </w:r>
      <w:hyperlink r:id="rId44" w:tgtFrame="_blank" w:history="1">
        <w:r w:rsidRPr="00AC6248">
          <w:rPr>
            <w:rFonts w:ascii="Times New Roman" w:eastAsia="Times New Roman" w:hAnsi="Times New Roman" w:cs="Times New Roman"/>
            <w:color w:val="0000FF"/>
            <w:sz w:val="27"/>
            <w:szCs w:val="27"/>
            <w:u w:val="single"/>
            <w:lang w:eastAsia="ru-RU"/>
          </w:rPr>
          <w:t>www.mid.ru</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Субъекты Российской Федерации - </w:t>
      </w:r>
      <w:hyperlink r:id="rId45" w:tgtFrame="_blank" w:history="1">
        <w:r w:rsidRPr="00AC6248">
          <w:rPr>
            <w:rFonts w:ascii="Times New Roman" w:eastAsia="Times New Roman" w:hAnsi="Times New Roman" w:cs="Times New Roman"/>
            <w:color w:val="0000FF"/>
            <w:sz w:val="27"/>
            <w:szCs w:val="27"/>
            <w:u w:val="single"/>
            <w:lang w:eastAsia="ru-RU"/>
          </w:rPr>
          <w:t>www.gov.ru/main/regions/regioni-44.html</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proofErr w:type="spellStart"/>
      <w:r w:rsidRPr="00AC6248">
        <w:rPr>
          <w:rFonts w:ascii="Times New Roman" w:eastAsia="Times New Roman" w:hAnsi="Times New Roman" w:cs="Times New Roman"/>
          <w:color w:val="000000"/>
          <w:sz w:val="27"/>
          <w:szCs w:val="27"/>
          <w:lang w:eastAsia="ru-RU"/>
        </w:rPr>
        <w:t>Россотрудничество</w:t>
      </w:r>
      <w:proofErr w:type="spellEnd"/>
      <w:r w:rsidRPr="00AC6248">
        <w:rPr>
          <w:rFonts w:ascii="Times New Roman" w:eastAsia="Times New Roman" w:hAnsi="Times New Roman" w:cs="Times New Roman"/>
          <w:color w:val="000000"/>
          <w:sz w:val="27"/>
          <w:szCs w:val="27"/>
          <w:lang w:eastAsia="ru-RU"/>
        </w:rPr>
        <w:t>  – </w:t>
      </w:r>
      <w:hyperlink r:id="rId46" w:tgtFrame="_blank" w:history="1">
        <w:r w:rsidRPr="00AC6248">
          <w:rPr>
            <w:rFonts w:ascii="Times New Roman" w:eastAsia="Times New Roman" w:hAnsi="Times New Roman" w:cs="Times New Roman"/>
            <w:color w:val="0000FF"/>
            <w:sz w:val="27"/>
            <w:szCs w:val="27"/>
            <w:u w:val="single"/>
            <w:lang w:eastAsia="ru-RU"/>
          </w:rPr>
          <w:t>www.rs.gov.ru</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Портал для соотечественников, проживающих за рубежом - </w:t>
      </w:r>
      <w:hyperlink r:id="rId47" w:tgtFrame="_blank" w:history="1">
        <w:r w:rsidRPr="00AC6248">
          <w:rPr>
            <w:rFonts w:ascii="Times New Roman" w:eastAsia="Times New Roman" w:hAnsi="Times New Roman" w:cs="Times New Roman"/>
            <w:color w:val="0000FF"/>
            <w:sz w:val="27"/>
            <w:szCs w:val="27"/>
            <w:u w:val="single"/>
            <w:lang w:eastAsia="ru-RU"/>
          </w:rPr>
          <w:t>http://www.ruvek.ru</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Информационно-аналитический портал по проблемам соотечественников Института стран СНГ – </w:t>
      </w:r>
      <w:hyperlink r:id="rId48" w:tgtFrame="_blank" w:history="1">
        <w:r w:rsidRPr="00AC6248">
          <w:rPr>
            <w:rFonts w:ascii="Times New Roman" w:eastAsia="Times New Roman" w:hAnsi="Times New Roman" w:cs="Times New Roman"/>
            <w:color w:val="0000FF"/>
            <w:sz w:val="27"/>
            <w:szCs w:val="27"/>
            <w:u w:val="single"/>
            <w:lang w:eastAsia="ru-RU"/>
          </w:rPr>
          <w:t>www.materik.ru</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Международный совет российских соотечественников – </w:t>
      </w:r>
      <w:hyperlink r:id="rId49" w:tgtFrame="_blank" w:history="1">
        <w:r w:rsidRPr="00AC6248">
          <w:rPr>
            <w:rFonts w:ascii="Times New Roman" w:eastAsia="Times New Roman" w:hAnsi="Times New Roman" w:cs="Times New Roman"/>
            <w:color w:val="0000FF"/>
            <w:sz w:val="27"/>
            <w:szCs w:val="27"/>
            <w:u w:val="single"/>
            <w:lang w:eastAsia="ru-RU"/>
          </w:rPr>
          <w:t>www.msrs.ru</w:t>
        </w:r>
      </w:hyperlink>
    </w:p>
    <w:p w:rsidR="00AC6248" w:rsidRPr="00AC6248" w:rsidRDefault="00AC6248" w:rsidP="00AC6248">
      <w:pPr>
        <w:spacing w:after="0" w:line="240" w:lineRule="auto"/>
        <w:rPr>
          <w:rFonts w:ascii="Times New Roman" w:eastAsia="Times New Roman" w:hAnsi="Times New Roman" w:cs="Times New Roman"/>
          <w:color w:val="000000"/>
          <w:sz w:val="27"/>
          <w:szCs w:val="27"/>
          <w:lang w:eastAsia="ru-RU"/>
        </w:rPr>
      </w:pPr>
      <w:r w:rsidRPr="00AC6248">
        <w:rPr>
          <w:rFonts w:ascii="Times New Roman" w:eastAsia="Times New Roman" w:hAnsi="Times New Roman" w:cs="Times New Roman"/>
          <w:color w:val="000000"/>
          <w:sz w:val="27"/>
          <w:szCs w:val="27"/>
          <w:lang w:eastAsia="ru-RU"/>
        </w:rPr>
        <w:t>Справочно-информационный портал по русскому языку – </w:t>
      </w:r>
      <w:r w:rsidRPr="00AC6248">
        <w:rPr>
          <w:rFonts w:ascii="Times New Roman" w:eastAsia="Times New Roman" w:hAnsi="Times New Roman" w:cs="Times New Roman"/>
          <w:color w:val="0000FF"/>
          <w:sz w:val="27"/>
          <w:szCs w:val="27"/>
          <w:u w:val="single"/>
          <w:lang w:eastAsia="ru-RU"/>
        </w:rPr>
        <w:t>www.gramota.ru</w:t>
      </w:r>
    </w:p>
    <w:p w:rsidR="00AC6248" w:rsidRDefault="00AC6248"/>
    <w:sectPr w:rsidR="00AC62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B5CD8"/>
    <w:multiLevelType w:val="multilevel"/>
    <w:tmpl w:val="13843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B372DF2"/>
    <w:multiLevelType w:val="multilevel"/>
    <w:tmpl w:val="ACE8D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12F"/>
    <w:rsid w:val="0017412F"/>
    <w:rsid w:val="00402768"/>
    <w:rsid w:val="00AC62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596513">
      <w:bodyDiv w:val="1"/>
      <w:marLeft w:val="0"/>
      <w:marRight w:val="0"/>
      <w:marTop w:val="0"/>
      <w:marBottom w:val="0"/>
      <w:divBdr>
        <w:top w:val="none" w:sz="0" w:space="0" w:color="auto"/>
        <w:left w:val="none" w:sz="0" w:space="0" w:color="auto"/>
        <w:bottom w:val="none" w:sz="0" w:space="0" w:color="auto"/>
        <w:right w:val="none" w:sz="0" w:space="0" w:color="auto"/>
      </w:divBdr>
      <w:divsChild>
        <w:div w:id="319233781">
          <w:marLeft w:val="0"/>
          <w:marRight w:val="0"/>
          <w:marTop w:val="270"/>
          <w:marBottom w:val="0"/>
          <w:divBdr>
            <w:top w:val="none" w:sz="0" w:space="0" w:color="auto"/>
            <w:left w:val="none" w:sz="0" w:space="0" w:color="auto"/>
            <w:bottom w:val="none" w:sz="0" w:space="0" w:color="auto"/>
            <w:right w:val="none" w:sz="0" w:space="0" w:color="auto"/>
          </w:divBdr>
        </w:div>
      </w:divsChild>
    </w:div>
    <w:div w:id="847257183">
      <w:bodyDiv w:val="1"/>
      <w:marLeft w:val="0"/>
      <w:marRight w:val="0"/>
      <w:marTop w:val="0"/>
      <w:marBottom w:val="0"/>
      <w:divBdr>
        <w:top w:val="none" w:sz="0" w:space="0" w:color="auto"/>
        <w:left w:val="none" w:sz="0" w:space="0" w:color="auto"/>
        <w:bottom w:val="none" w:sz="0" w:space="0" w:color="auto"/>
        <w:right w:val="none" w:sz="0" w:space="0" w:color="auto"/>
      </w:divBdr>
      <w:divsChild>
        <w:div w:id="1200119446">
          <w:marLeft w:val="0"/>
          <w:marRight w:val="0"/>
          <w:marTop w:val="0"/>
          <w:marBottom w:val="0"/>
          <w:divBdr>
            <w:top w:val="none" w:sz="0" w:space="0" w:color="auto"/>
            <w:left w:val="none" w:sz="0" w:space="0" w:color="auto"/>
            <w:bottom w:val="none" w:sz="0" w:space="0" w:color="auto"/>
            <w:right w:val="none" w:sz="0" w:space="0" w:color="auto"/>
          </w:divBdr>
          <w:divsChild>
            <w:div w:id="559949440">
              <w:marLeft w:val="0"/>
              <w:marRight w:val="0"/>
              <w:marTop w:val="0"/>
              <w:marBottom w:val="0"/>
              <w:divBdr>
                <w:top w:val="none" w:sz="0" w:space="0" w:color="auto"/>
                <w:left w:val="none" w:sz="0" w:space="0" w:color="auto"/>
                <w:bottom w:val="none" w:sz="0" w:space="0" w:color="auto"/>
                <w:right w:val="none" w:sz="0" w:space="0" w:color="auto"/>
              </w:divBdr>
              <w:divsChild>
                <w:div w:id="1222710291">
                  <w:marLeft w:val="0"/>
                  <w:marRight w:val="0"/>
                  <w:marTop w:val="270"/>
                  <w:marBottom w:val="0"/>
                  <w:divBdr>
                    <w:top w:val="none" w:sz="0" w:space="0" w:color="auto"/>
                    <w:left w:val="none" w:sz="0" w:space="0" w:color="auto"/>
                    <w:bottom w:val="none" w:sz="0" w:space="0" w:color="auto"/>
                    <w:right w:val="none" w:sz="0" w:space="0" w:color="auto"/>
                  </w:divBdr>
                </w:div>
              </w:divsChild>
            </w:div>
            <w:div w:id="1236665126">
              <w:marLeft w:val="0"/>
              <w:marRight w:val="0"/>
              <w:marTop w:val="795"/>
              <w:marBottom w:val="0"/>
              <w:divBdr>
                <w:top w:val="none" w:sz="0" w:space="0" w:color="auto"/>
                <w:left w:val="none" w:sz="0" w:space="0" w:color="auto"/>
                <w:bottom w:val="none" w:sz="0" w:space="0" w:color="auto"/>
                <w:right w:val="none" w:sz="0" w:space="0" w:color="auto"/>
              </w:divBdr>
            </w:div>
          </w:divsChild>
        </w:div>
      </w:divsChild>
    </w:div>
    <w:div w:id="1070932433">
      <w:bodyDiv w:val="1"/>
      <w:marLeft w:val="0"/>
      <w:marRight w:val="0"/>
      <w:marTop w:val="0"/>
      <w:marBottom w:val="0"/>
      <w:divBdr>
        <w:top w:val="none" w:sz="0" w:space="0" w:color="auto"/>
        <w:left w:val="none" w:sz="0" w:space="0" w:color="auto"/>
        <w:bottom w:val="none" w:sz="0" w:space="0" w:color="auto"/>
        <w:right w:val="none" w:sz="0" w:space="0" w:color="auto"/>
      </w:divBdr>
      <w:divsChild>
        <w:div w:id="1950697832">
          <w:marLeft w:val="0"/>
          <w:marRight w:val="0"/>
          <w:marTop w:val="270"/>
          <w:marBottom w:val="0"/>
          <w:divBdr>
            <w:top w:val="none" w:sz="0" w:space="0" w:color="auto"/>
            <w:left w:val="none" w:sz="0" w:space="0" w:color="auto"/>
            <w:bottom w:val="none" w:sz="0" w:space="0" w:color="auto"/>
            <w:right w:val="none" w:sz="0" w:space="0" w:color="auto"/>
          </w:divBdr>
        </w:div>
      </w:divsChild>
    </w:div>
    <w:div w:id="1080130319">
      <w:bodyDiv w:val="1"/>
      <w:marLeft w:val="0"/>
      <w:marRight w:val="0"/>
      <w:marTop w:val="0"/>
      <w:marBottom w:val="0"/>
      <w:divBdr>
        <w:top w:val="none" w:sz="0" w:space="0" w:color="auto"/>
        <w:left w:val="none" w:sz="0" w:space="0" w:color="auto"/>
        <w:bottom w:val="none" w:sz="0" w:space="0" w:color="auto"/>
        <w:right w:val="none" w:sz="0" w:space="0" w:color="auto"/>
      </w:divBdr>
      <w:divsChild>
        <w:div w:id="149567313">
          <w:marLeft w:val="0"/>
          <w:marRight w:val="0"/>
          <w:marTop w:val="270"/>
          <w:marBottom w:val="0"/>
          <w:divBdr>
            <w:top w:val="none" w:sz="0" w:space="0" w:color="auto"/>
            <w:left w:val="none" w:sz="0" w:space="0" w:color="auto"/>
            <w:bottom w:val="none" w:sz="0" w:space="0" w:color="auto"/>
            <w:right w:val="none" w:sz="0" w:space="0" w:color="auto"/>
          </w:divBdr>
        </w:div>
      </w:divsChild>
    </w:div>
    <w:div w:id="1403136058">
      <w:bodyDiv w:val="1"/>
      <w:marLeft w:val="0"/>
      <w:marRight w:val="0"/>
      <w:marTop w:val="0"/>
      <w:marBottom w:val="0"/>
      <w:divBdr>
        <w:top w:val="none" w:sz="0" w:space="0" w:color="auto"/>
        <w:left w:val="none" w:sz="0" w:space="0" w:color="auto"/>
        <w:bottom w:val="none" w:sz="0" w:space="0" w:color="auto"/>
        <w:right w:val="none" w:sz="0" w:space="0" w:color="auto"/>
      </w:divBdr>
      <w:divsChild>
        <w:div w:id="720327905">
          <w:marLeft w:val="0"/>
          <w:marRight w:val="0"/>
          <w:marTop w:val="270"/>
          <w:marBottom w:val="0"/>
          <w:divBdr>
            <w:top w:val="none" w:sz="0" w:space="0" w:color="auto"/>
            <w:left w:val="none" w:sz="0" w:space="0" w:color="auto"/>
            <w:bottom w:val="none" w:sz="0" w:space="0" w:color="auto"/>
            <w:right w:val="none" w:sz="0" w:space="0" w:color="auto"/>
          </w:divBdr>
        </w:div>
      </w:divsChild>
    </w:div>
    <w:div w:id="1564216754">
      <w:bodyDiv w:val="1"/>
      <w:marLeft w:val="0"/>
      <w:marRight w:val="0"/>
      <w:marTop w:val="0"/>
      <w:marBottom w:val="0"/>
      <w:divBdr>
        <w:top w:val="none" w:sz="0" w:space="0" w:color="auto"/>
        <w:left w:val="none" w:sz="0" w:space="0" w:color="auto"/>
        <w:bottom w:val="none" w:sz="0" w:space="0" w:color="auto"/>
        <w:right w:val="none" w:sz="0" w:space="0" w:color="auto"/>
      </w:divBdr>
      <w:divsChild>
        <w:div w:id="1609043747">
          <w:marLeft w:val="0"/>
          <w:marRight w:val="0"/>
          <w:marTop w:val="0"/>
          <w:marBottom w:val="0"/>
          <w:divBdr>
            <w:top w:val="none" w:sz="0" w:space="0" w:color="auto"/>
            <w:left w:val="none" w:sz="0" w:space="0" w:color="auto"/>
            <w:bottom w:val="none" w:sz="0" w:space="0" w:color="auto"/>
            <w:right w:val="none" w:sz="0" w:space="0" w:color="auto"/>
          </w:divBdr>
          <w:divsChild>
            <w:div w:id="1550260272">
              <w:marLeft w:val="0"/>
              <w:marRight w:val="0"/>
              <w:marTop w:val="0"/>
              <w:marBottom w:val="0"/>
              <w:divBdr>
                <w:top w:val="none" w:sz="0" w:space="0" w:color="auto"/>
                <w:left w:val="none" w:sz="0" w:space="0" w:color="auto"/>
                <w:bottom w:val="none" w:sz="0" w:space="0" w:color="auto"/>
                <w:right w:val="none" w:sz="0" w:space="0" w:color="auto"/>
              </w:divBdr>
              <w:divsChild>
                <w:div w:id="26832296">
                  <w:marLeft w:val="0"/>
                  <w:marRight w:val="0"/>
                  <w:marTop w:val="270"/>
                  <w:marBottom w:val="0"/>
                  <w:divBdr>
                    <w:top w:val="none" w:sz="0" w:space="0" w:color="auto"/>
                    <w:left w:val="none" w:sz="0" w:space="0" w:color="auto"/>
                    <w:bottom w:val="none" w:sz="0" w:space="0" w:color="auto"/>
                    <w:right w:val="none" w:sz="0" w:space="0" w:color="auto"/>
                  </w:divBdr>
                </w:div>
              </w:divsChild>
            </w:div>
            <w:div w:id="914050273">
              <w:marLeft w:val="0"/>
              <w:marRight w:val="0"/>
              <w:marTop w:val="795"/>
              <w:marBottom w:val="0"/>
              <w:divBdr>
                <w:top w:val="none" w:sz="0" w:space="0" w:color="auto"/>
                <w:left w:val="none" w:sz="0" w:space="0" w:color="auto"/>
                <w:bottom w:val="none" w:sz="0" w:space="0" w:color="auto"/>
                <w:right w:val="none" w:sz="0" w:space="0" w:color="auto"/>
              </w:divBdr>
            </w:div>
          </w:divsChild>
        </w:div>
        <w:div w:id="733938173">
          <w:marLeft w:val="0"/>
          <w:marRight w:val="0"/>
          <w:marTop w:val="0"/>
          <w:marBottom w:val="0"/>
          <w:divBdr>
            <w:top w:val="none" w:sz="0" w:space="0" w:color="auto"/>
            <w:left w:val="none" w:sz="0" w:space="0" w:color="auto"/>
            <w:bottom w:val="none" w:sz="0" w:space="0" w:color="auto"/>
            <w:right w:val="none" w:sz="0" w:space="0" w:color="auto"/>
          </w:divBdr>
        </w:div>
      </w:divsChild>
    </w:div>
    <w:div w:id="2131970748">
      <w:bodyDiv w:val="1"/>
      <w:marLeft w:val="0"/>
      <w:marRight w:val="0"/>
      <w:marTop w:val="0"/>
      <w:marBottom w:val="0"/>
      <w:divBdr>
        <w:top w:val="none" w:sz="0" w:space="0" w:color="auto"/>
        <w:left w:val="none" w:sz="0" w:space="0" w:color="auto"/>
        <w:bottom w:val="none" w:sz="0" w:space="0" w:color="auto"/>
        <w:right w:val="none" w:sz="0" w:space="0" w:color="auto"/>
      </w:divBdr>
      <w:divsChild>
        <w:div w:id="735932594">
          <w:marLeft w:val="0"/>
          <w:marRight w:val="0"/>
          <w:marTop w:val="27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aiss.gov.ru/upload/medialibrary/1bc/%D0%A4%D0%97%20%D0%BE%D1%82%2018.07.2006%20%E2%84%96%20109-%D0%A4%D0%97.docx" TargetMode="External"/><Relationship Id="rId18" Type="http://schemas.openxmlformats.org/officeDocument/2006/relationships/hyperlink" Target="https://media.mvd.ru/files/application/1649548" TargetMode="External"/><Relationship Id="rId26" Type="http://schemas.openxmlformats.org/officeDocument/2006/relationships/hyperlink" Target="http://aiss.gov.ru/info/pravovoe-obespechenie/%D0%9F%D0%BE%D1%81%D1%82%D0%B0%D0%BD%D0%BE%D0%B2%D0%BB%D0%B5%D0%BD%D0%B8%D0%B5%20%D0%9F%D1%80%D0%B0%D0%B2%D0%B8%D1%82%D0%B5%D0%BB%D1%8C%D1%81%D1%82%D0%B2%D0%B0%20%D0%A0%D0%A4%20%D0%BE%D1%82%2015.01.2007%20%E2%84%968%20-%20%D0%BF%D0%BE%D1%81%D0%BE%D0%B1%D0%B8%D0%B5.docx" TargetMode="External"/><Relationship Id="rId39" Type="http://schemas.openxmlformats.org/officeDocument/2006/relationships/hyperlink" Target="https://mvd.ru/upload/site1/document_news/temp/__1490619640_110/49-17.doc" TargetMode="External"/><Relationship Id="rId3" Type="http://schemas.microsoft.com/office/2007/relationships/stylesWithEffects" Target="stylesWithEffects.xml"/><Relationship Id="rId21" Type="http://schemas.openxmlformats.org/officeDocument/2006/relationships/hyperlink" Target="https://media.mvd.ru/files/application/1649597" TargetMode="External"/><Relationship Id="rId34" Type="http://schemas.openxmlformats.org/officeDocument/2006/relationships/hyperlink" Target="https://mvd.ru/upload/site1/document_news/021/011/044/134-20.docx" TargetMode="External"/><Relationship Id="rId42" Type="http://schemas.openxmlformats.org/officeDocument/2006/relationships/hyperlink" Target="https://minzdrav.gov.ru/" TargetMode="External"/><Relationship Id="rId47" Type="http://schemas.openxmlformats.org/officeDocument/2006/relationships/hyperlink" Target="http://www.ruvek.ru/" TargetMode="External"/><Relationship Id="rId50" Type="http://schemas.openxmlformats.org/officeDocument/2006/relationships/fontTable" Target="fontTable.xml"/><Relationship Id="rId7" Type="http://schemas.openxmlformats.org/officeDocument/2006/relationships/hyperlink" Target="http://aiss.gov.ru/upload/medialibrary/4fa/%D0%A2%D0%B0%D0%BC%D0%BE%D0%B6%D0%B5%D0%BD%D0%BD%D1%8B%D0%B9%20%D0%BA%D0%BE%D0%B4%D0%B5%D0%BA%D1%81%20%D0%95%D0%B2%D1%80%D0%B0%D0%B7%D0%B8%D0%B9%D1%81%D0%BA%D0%BE%D0%B3%D0%BE%20%D1%8D%D0%BA%D0%BE%D0%BD%D0%BE%D0%BC%D0%B8%D1%87%D0%B5%D1%81%D0%BA%D0%BE%D0%B3%D0%BE%20%D1%81%D0%BE%D1%8E%D0%B7%D0%B0.docx" TargetMode="External"/><Relationship Id="rId12" Type="http://schemas.openxmlformats.org/officeDocument/2006/relationships/hyperlink" Target="http://aiss.gov.ru/info/pravovoe-obespechenie/%D0%A4%D0%97%20%D0%BE%D1%82%2001.05.2016%20%E2%84%96119-%D0%A4%D0%97%20-%20%D0%9E%D0%BE%20%D0%BE%D1%81%D0%BE%D0%B1%D0%B5%D0%BD%D0%BD%D0%BE%D1%81%D1%82%D1%8F%D1%85%20%D0%BF%D1%80%D0%B5%D0%B4%D0%BE%D1%81%D1%82.%20%D0%B3%D1%80%D0%B0%D0%B6%D0%B4%D0%B0%D0%BD%D0%B0%D0%BC%20%D0%A0%D0%A4%20%D0%B7%D0%B5%D0%BC%D0%B5%D0%BB%D1%8C%D0%BD%D1%8B%D1%85%20%D1%83%D1%87%D0%B0%D1%81%D1%82%D0%BA%D0%BE%D0%B2.docx" TargetMode="External"/><Relationship Id="rId17" Type="http://schemas.openxmlformats.org/officeDocument/2006/relationships/hyperlink" Target="http://aiss.gov.ru/info/pravovoe-obespechenie/%D0%A3%D0%BA%D0%B0%D0%B7%20%D0%9F%D1%80%D0%B5%D0%B7%D0%B8%D0%B4%D0%B5%D0%BD%D1%82%D0%B0%20%D0%A0%D0%A4%20%D0%BE%D1%82%2014.11.2002%20%E2%84%961325%20-%20%D0%9E%20%D0%BE%D0%BF%D1%80%D1%8F%D0%B4%D0%BA%D0%B5%20%D1%80%D0%B0%D1%81%D1%81%D0%BC%D0%BE%D1%82%D1%80%D0%B5%D0%BD%D0%B8%D1%8F%20%D0%B2%D0%BE%D0%BF%D1%80%D0%BE%D1%81%D0%BE%D0%B2%20%D0%B3%D1%80%D0%B0%D0%B6%D0%B4%D0%B0%D0%BD%D1%81%D1%82%D0%B2%D0%B0%D0%A0%D0%A4.docx" TargetMode="External"/><Relationship Id="rId25" Type="http://schemas.openxmlformats.org/officeDocument/2006/relationships/hyperlink" Target="http://aiss.gov.ru/info/pravovoe-obespechenie/%D0%9F%D0%BE%D1%81%D1%82%D0%B0%D0%BD%D0%BE%D0%B2%D0%BB%D0%B5%D0%BD%D0%B8%D0%B5%20%D0%9F%D1%80%D0%B0%D0%B2%D0%B8%D1%82%D0%B5%D0%BB%D1%8C%D1%81%D1%82%D0%B2%D0%B0%20%D0%A0%D0%A4%20%D0%BE%D1%82%2010.03.2007%20%E2%84%96150%20-%20%D0%92%D1%8B%D0%BF%D0%BB%D0%B0%D1%82%D1%8B%20%D0%B7%D0%B0%20%D0%BF%D0%B5%D1%80%D0%B5%D0%B5%D0%B7%D0%B4.docx" TargetMode="External"/><Relationship Id="rId33" Type="http://schemas.openxmlformats.org/officeDocument/2006/relationships/hyperlink" Target="http://aiss.gov.ru/upload/medialibrary/377/%D0%9F%D0%9F%20%D0%A0%D0%A4%2015.10.2021%20%E2%84%96%201757.docx" TargetMode="External"/><Relationship Id="rId38" Type="http://schemas.openxmlformats.org/officeDocument/2006/relationships/hyperlink" Target="https://mvd.ru/upload/site1/document_text/008/393/528/Prikaz_MVD__311.docx" TargetMode="External"/><Relationship Id="rId46" Type="http://schemas.openxmlformats.org/officeDocument/2006/relationships/hyperlink" Target="https://www.rs.gov.ru/%20%09" TargetMode="External"/><Relationship Id="rId2" Type="http://schemas.openxmlformats.org/officeDocument/2006/relationships/styles" Target="styles.xml"/><Relationship Id="rId16" Type="http://schemas.openxmlformats.org/officeDocument/2006/relationships/hyperlink" Target="http://aiss.gov.ru/info/pravovoe-obespechenie/%D0%A3%D0%BA%D0%B0%D0%B7%20%D0%9F%D1%80%D0%B5%D0%B7%D0%B8%D0%B4%D0%B5%D0%BD%D1%82%D0%B0%20%D0%A0%D0%A4%20%D0%BE%D1%82%2022.06.2006%20%E2%84%96637%20-%20%D0%93%D0%BE%D1%81%D0%BF%D1%80%D0%BE%D0%B3%D1%80%D0%B0%D0%BC%D0%BC%D0%B0.docx" TargetMode="External"/><Relationship Id="rId20" Type="http://schemas.openxmlformats.org/officeDocument/2006/relationships/hyperlink" Target="http://aiss.gov.ru/upload/medialibrary/0be/%D0%A3%D0%BA%D0%B0%D0%B7%20%D0%BE%D1%82%2024.01.2020%20%E2%84%96%2061.docx" TargetMode="External"/><Relationship Id="rId29" Type="http://schemas.openxmlformats.org/officeDocument/2006/relationships/hyperlink" Target="https://media.mvd.ru/files/embed/1294077" TargetMode="External"/><Relationship Id="rId41" Type="http://schemas.openxmlformats.org/officeDocument/2006/relationships/hyperlink" Target="https://wikiway.com/russia/" TargetMode="External"/><Relationship Id="rId1" Type="http://schemas.openxmlformats.org/officeDocument/2006/relationships/numbering" Target="numbering.xml"/><Relationship Id="rId6" Type="http://schemas.openxmlformats.org/officeDocument/2006/relationships/hyperlink" Target="https://xn--b1aew.xn--p1ai/mvd/structure1/Glavnie_upravlenija/guvm/compatriots" TargetMode="External"/><Relationship Id="rId11" Type="http://schemas.openxmlformats.org/officeDocument/2006/relationships/hyperlink" Target="http://aiss.gov.ru/info/pravovoe-obespechenie/%D0%A4%D0%97%20%D0%BE%D1%82%2003.08.2018%20%E2%84%96289-%D0%A4%D0%97%20-%20%D0%9E%20%D1%82%D0%B0%D0%BC%D0%BE%D0%B6%D0%B5%D0%BD%D0%BD%D0%BE%D0%BC%20%D1%80%D0%B5%D0%B3%D1%83%D0%BB%D0%B8%D1%80%D0%BE%D0%B2%D0%B0%D0%BD%D0%B8%D0%B8%20%D0%B2%20%D0%A0%D0%A4.docx" TargetMode="External"/><Relationship Id="rId24" Type="http://schemas.openxmlformats.org/officeDocument/2006/relationships/hyperlink" Target="http://aiss.gov.ru/info/pravovoe-obespechenie/%D0%9F%D0%BE%D1%81%D1%82%D0%B0%D0%BD%D0%BE%D0%B2%D0%BB%D0%B5%D0%BD%D0%B8%D0%B5%20%D0%9F%D1%80%D0%B0%D0%B2%D0%B8%D1%82%D0%B5%D0%BB%D1%8C%D1%81%D1%82%D0%B2%D0%B0%20%D0%A0%D0%A4%20%D0%BE%D1%82%2027.03.2013%20%E2%84%96270%20-%20%D0%9F%D0%BE%D0%B4%D1%8A%D0%B5%D0%BC%D0%BD%D1%8B%D0%B5.docx" TargetMode="External"/><Relationship Id="rId32" Type="http://schemas.openxmlformats.org/officeDocument/2006/relationships/hyperlink" Target="http://aiss.gov.ru/upload/medialibrary/e04/%D0%9F%D0%9F%20%D0%A0%D0%A4%20%D0%BE%D1%82%2026.11.2020%20%E2%84%96%201937.docx" TargetMode="External"/><Relationship Id="rId37" Type="http://schemas.openxmlformats.org/officeDocument/2006/relationships/hyperlink" Target="https://mvd.ru/upload/site1/document_news/temp/__1505303992_9045/312-17.docx" TargetMode="External"/><Relationship Id="rId40" Type="http://schemas.openxmlformats.org/officeDocument/2006/relationships/hyperlink" Target="http://www.government.ru/" TargetMode="External"/><Relationship Id="rId45" Type="http://schemas.openxmlformats.org/officeDocument/2006/relationships/hyperlink" Target="http://www.gov.ru/main/regions/regioni-44.html" TargetMode="External"/><Relationship Id="rId5" Type="http://schemas.openxmlformats.org/officeDocument/2006/relationships/webSettings" Target="webSettings.xml"/><Relationship Id="rId15" Type="http://schemas.openxmlformats.org/officeDocument/2006/relationships/hyperlink" Target="http://aiss.gov.ru/upload/medialibrary/cff/%D0%A4%D0%97%20%D0%BE%D1%82%2031.05.2002%20%E2%84%96%2062-%D0%A4%D0%97.docx" TargetMode="External"/><Relationship Id="rId23" Type="http://schemas.openxmlformats.org/officeDocument/2006/relationships/hyperlink" Target="https://media.mvd.ru/files/embed/1294072" TargetMode="External"/><Relationship Id="rId28" Type="http://schemas.openxmlformats.org/officeDocument/2006/relationships/hyperlink" Target="https://media.mvd.ru/files/application/1649595" TargetMode="External"/><Relationship Id="rId36" Type="http://schemas.openxmlformats.org/officeDocument/2006/relationships/hyperlink" Target="https://mvd.ru/upload/site1/document_text/008/393/502/Prikaz_MVD__335.docx" TargetMode="External"/><Relationship Id="rId49" Type="http://schemas.openxmlformats.org/officeDocument/2006/relationships/hyperlink" Target="http://www.msrs.ru/" TargetMode="External"/><Relationship Id="rId10" Type="http://schemas.openxmlformats.org/officeDocument/2006/relationships/hyperlink" Target="https://xn--b1aew.xn--p1ai/upload/site1/document_text/temp/__1472546705_293/fz_99_new_pdf.pdf" TargetMode="External"/><Relationship Id="rId19" Type="http://schemas.openxmlformats.org/officeDocument/2006/relationships/hyperlink" Target="https://media.mvd.ru/files/application/1649549" TargetMode="External"/><Relationship Id="rId31" Type="http://schemas.openxmlformats.org/officeDocument/2006/relationships/hyperlink" Target="http://aiss.gov.ru/upload/medialibrary/3dd/%D0%9F%D0%9F%20%D0%A0%D0%A4%20%D0%BE%D1%82%2031.12.2020%20%E2%84%96%202443.docx" TargetMode="External"/><Relationship Id="rId44" Type="http://schemas.openxmlformats.org/officeDocument/2006/relationships/hyperlink" Target="https://www.mid.ru/ru/home" TargetMode="External"/><Relationship Id="rId4" Type="http://schemas.openxmlformats.org/officeDocument/2006/relationships/settings" Target="settings.xml"/><Relationship Id="rId9" Type="http://schemas.openxmlformats.org/officeDocument/2006/relationships/hyperlink" Target="https://xn--b1aew.xn--p1ai/upload/site1/document_text/temp/__1472546705_293/fz_N77_pdf.pdf" TargetMode="External"/><Relationship Id="rId14" Type="http://schemas.openxmlformats.org/officeDocument/2006/relationships/hyperlink" Target="http://aiss.gov.ru/upload/medialibrary/f68/%D0%A4%D0%97%20%D0%BE%D1%82%2025.07.2002%20%E2%84%96%20115-%D0%A4%D0%97.docx" TargetMode="External"/><Relationship Id="rId22" Type="http://schemas.openxmlformats.org/officeDocument/2006/relationships/hyperlink" Target="https://media.mvd.ru/files/application/2013087" TargetMode="External"/><Relationship Id="rId27" Type="http://schemas.openxmlformats.org/officeDocument/2006/relationships/hyperlink" Target="http://aiss.gov.ru/info/pravovoe-obespechenie/%D0%9F%D0%BE%D1%81%D1%82%D0%B0%D0%BD%D0%BE%D0%B2%D0%BB%D0%B5%D0%BD%D0%B8%D0%B5%20%D0%9F%D1%80%D0%B0%D0%B2%D0%B8%D1%82%D0%B5%D0%BB%D1%8C%D1%81%D1%82%D0%B2%D0%B0%20%D0%A0%D0%A4%20%D0%BE%D1%82%2025.09.2008%20%E2%84%96715%20-%20%D0%93%D0%BE%D1%81%D0%BF%D0%BE%D1%88%D0%BB%D0%B8%D0%BD%D0%B0.docx" TargetMode="External"/><Relationship Id="rId30" Type="http://schemas.openxmlformats.org/officeDocument/2006/relationships/hyperlink" Target="https://media.mvd.ru/files/embed/1294073" TargetMode="External"/><Relationship Id="rId35" Type="http://schemas.openxmlformats.org/officeDocument/2006/relationships/hyperlink" Target="https://media.mvd.ru/files/embed/1294078" TargetMode="External"/><Relationship Id="rId43" Type="http://schemas.openxmlformats.org/officeDocument/2006/relationships/hyperlink" Target="https://xn--b1agjhrfhd.xn--b1ab2a0a.xn--b1aew.xn--p1ai/" TargetMode="External"/><Relationship Id="rId48" Type="http://schemas.openxmlformats.org/officeDocument/2006/relationships/hyperlink" Target="http://www.materik.ru/" TargetMode="External"/><Relationship Id="rId8" Type="http://schemas.openxmlformats.org/officeDocument/2006/relationships/hyperlink" Target="http://aiss.gov.ru/upload/medialibrary/980/%D0%9F%D1%80%D0%B8%D0%BB%D0%BE%D0%B6%D0%B5%D0%BD%D0%B8%D0%B5%20N%203%20%D1%80%D0%B5%D1%88%D0%B5%D0%BD%D0%B8%D1%8F%20%D0%A1%D0%BE%D0%B2%D0%B5%D1%82%D0%B0%20%D0%95%D0%AD%D0%A1%20%E2%84%96107.docx"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3460</Words>
  <Characters>19728</Characters>
  <Application>Microsoft Office Word</Application>
  <DocSecurity>0</DocSecurity>
  <Lines>164</Lines>
  <Paragraphs>46</Paragraphs>
  <ScaleCrop>false</ScaleCrop>
  <Company/>
  <LinksUpToDate>false</LinksUpToDate>
  <CharactersWithSpaces>23142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2026-07-01T06:40:00Z</dcterms:created>
  <dcterms:modified xsi:type="dcterms:W3CDTF">2026-07-01T06:44:00Z</dcterms:modified>
</cp:coreProperties>
</file>