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целях социальной адаптации граждан старшего поколения, вовлечения их в процесс интернет- коммуникаций ОПФР по Иркутской области проводит конкурс среди пенсионеров «Преград.нет» и также объявляет о региональном чемпионате по компьютерной грамотности среди пенсионеров.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Управление ПФР в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Усть-Удинском районе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Телефоны 31750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6237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УТВЕРЖДЕНО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6237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Приказом по Отделению ПФР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6237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от «</w:t>
      </w:r>
      <w:r>
        <w:rPr>
          <w:rFonts w:ascii="Palatino Linotype" w:hAnsi="Palatino Linotype"/>
          <w:color w:val="000000"/>
          <w:sz w:val="21"/>
          <w:szCs w:val="21"/>
          <w:u w:val="single"/>
        </w:rPr>
        <w:t>___</w:t>
      </w:r>
      <w:r>
        <w:rPr>
          <w:rFonts w:ascii="Palatino Linotype" w:hAnsi="Palatino Linotype"/>
          <w:color w:val="000000"/>
          <w:sz w:val="21"/>
          <w:szCs w:val="21"/>
        </w:rPr>
        <w:t>» </w:t>
      </w:r>
      <w:r>
        <w:rPr>
          <w:rFonts w:ascii="Palatino Linotype" w:hAnsi="Palatino Linotype"/>
          <w:color w:val="000000"/>
          <w:sz w:val="21"/>
          <w:szCs w:val="21"/>
          <w:u w:val="single"/>
        </w:rPr>
        <w:t>________</w:t>
      </w:r>
      <w:r>
        <w:rPr>
          <w:rFonts w:ascii="Palatino Linotype" w:hAnsi="Palatino Linotype"/>
          <w:color w:val="000000"/>
          <w:sz w:val="21"/>
          <w:szCs w:val="21"/>
        </w:rPr>
        <w:t> 2018 № ___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ПОЛОЖЕНИЕ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о конкурсе среди пенсионеров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«Преград.net»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1. Общие положения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1.1. Настоящее положение регламентирует порядок проведения конкурса «Преград.net» (далее – Конкурс).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1.2. Конкурс проводится с целью социальной адаптации граждан старшего поколения, вовлечения их в процесс интернет-коммуникаций, а также в целях популяризации возможности получения государственных услуг Пенсионного фонда в электронном виде.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1.3. Конкурс не является коммерческим мероприятием.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1.4. Организаторами Конкурса являются Отделение Пенсионного фонда РФ по Иркутской области и региональное отделение общероссийской общественной организации «Союз пенсионеров России» по Иркутской области.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2. Цели Конкурса</w:t>
      </w:r>
    </w:p>
    <w:p w:rsidR="00B545B7" w:rsidRDefault="00B545B7" w:rsidP="00B545B7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вовлечение граждан старшего поколения в процесс интернет-коммуникаций;</w:t>
      </w:r>
    </w:p>
    <w:p w:rsidR="00B545B7" w:rsidRDefault="00B545B7" w:rsidP="00B545B7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популяризация возможности получения государственных услуг Пенсионного фонда в электронном виде;</w:t>
      </w:r>
    </w:p>
    <w:p w:rsidR="00B545B7" w:rsidRDefault="00B545B7" w:rsidP="00B545B7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пропаганда активного долголетия.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3. Номинации Конкурса:</w:t>
      </w:r>
    </w:p>
    <w:p w:rsidR="00B545B7" w:rsidRDefault="00B545B7" w:rsidP="00B545B7">
      <w:pPr>
        <w:numPr>
          <w:ilvl w:val="0"/>
          <w:numId w:val="2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 </w:t>
      </w:r>
      <w:r>
        <w:rPr>
          <w:rStyle w:val="a4"/>
          <w:rFonts w:ascii="Palatino Linotype" w:hAnsi="Palatino Linotype"/>
          <w:color w:val="000000"/>
          <w:sz w:val="18"/>
          <w:szCs w:val="18"/>
        </w:rPr>
        <w:t>«Через годы, через расстоянья»</w:t>
      </w:r>
      <w:r>
        <w:rPr>
          <w:rFonts w:ascii="Palatino Linotype" w:hAnsi="Palatino Linotype"/>
          <w:color w:val="000000"/>
          <w:sz w:val="18"/>
          <w:szCs w:val="18"/>
        </w:rPr>
        <w:t>(рассказ о том, как Интернет помог найти старых друзей, одноклассников, однополчан и т.п.);</w:t>
      </w:r>
    </w:p>
    <w:p w:rsidR="00B545B7" w:rsidRDefault="00B545B7" w:rsidP="00B545B7">
      <w:pPr>
        <w:numPr>
          <w:ilvl w:val="0"/>
          <w:numId w:val="2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Style w:val="a4"/>
          <w:rFonts w:ascii="Palatino Linotype" w:hAnsi="Palatino Linotype"/>
          <w:color w:val="000000"/>
          <w:sz w:val="18"/>
          <w:szCs w:val="18"/>
        </w:rPr>
        <w:t>«Не выходя из дома»</w:t>
      </w:r>
      <w:r>
        <w:rPr>
          <w:rFonts w:ascii="Palatino Linotype" w:hAnsi="Palatino Linotype"/>
          <w:color w:val="000000"/>
          <w:sz w:val="18"/>
          <w:szCs w:val="18"/>
        </w:rPr>
        <w:t>(рассказ о позитивном опыте получения государственных услуг Пенсионного фонда через Интернет);</w:t>
      </w:r>
    </w:p>
    <w:p w:rsidR="00B545B7" w:rsidRDefault="00B545B7" w:rsidP="00B545B7">
      <w:pPr>
        <w:numPr>
          <w:ilvl w:val="0"/>
          <w:numId w:val="2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Style w:val="a4"/>
          <w:rFonts w:ascii="Palatino Linotype" w:hAnsi="Palatino Linotype"/>
          <w:color w:val="000000"/>
          <w:sz w:val="18"/>
          <w:szCs w:val="18"/>
        </w:rPr>
        <w:t>«Круче внуков»</w:t>
      </w:r>
      <w:r>
        <w:rPr>
          <w:rFonts w:ascii="Palatino Linotype" w:hAnsi="Palatino Linotype"/>
          <w:color w:val="000000"/>
          <w:sz w:val="18"/>
          <w:szCs w:val="18"/>
        </w:rPr>
        <w:t>(рассказ об опыте общения с молодежью с помощью Интернета).</w:t>
      </w:r>
    </w:p>
    <w:p w:rsidR="00B545B7" w:rsidRDefault="00B545B7" w:rsidP="00B545B7">
      <w:pPr>
        <w:numPr>
          <w:ilvl w:val="0"/>
          <w:numId w:val="2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Style w:val="a4"/>
          <w:rFonts w:ascii="Palatino Linotype" w:hAnsi="Palatino Linotype"/>
          <w:color w:val="000000"/>
          <w:sz w:val="18"/>
          <w:szCs w:val="18"/>
        </w:rPr>
        <w:t>«Приз зрительских симпатий» </w:t>
      </w:r>
      <w:r>
        <w:rPr>
          <w:rFonts w:ascii="Palatino Linotype" w:hAnsi="Palatino Linotype"/>
          <w:color w:val="000000"/>
          <w:sz w:val="18"/>
          <w:szCs w:val="18"/>
        </w:rPr>
        <w:t>(рассказ, получивший наибольшее число «классов» («лайков»).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4. Условия участия Конкурсе</w:t>
      </w:r>
    </w:p>
    <w:p w:rsidR="00B545B7" w:rsidRDefault="00B545B7" w:rsidP="00B545B7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lastRenderedPageBreak/>
        <w:t>В Конкурсе могут принимать участие пенсионеры – получатели пенсий по старости и по инвалидности.</w:t>
      </w:r>
    </w:p>
    <w:p w:rsidR="00B545B7" w:rsidRDefault="00B545B7" w:rsidP="00B545B7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Один участник может участвовать как в одной, так и во всех номинациях Конкурса одновременно.</w:t>
      </w:r>
    </w:p>
    <w:p w:rsidR="00B545B7" w:rsidRDefault="00B545B7" w:rsidP="00B545B7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Для участия в Конкурсе необходимо вступить в официальную группу Отделения Пенсионного фонда Российской Федерации по Иркутской области в социальной сети «Одноклассники» </w:t>
      </w:r>
      <w:r>
        <w:rPr>
          <w:rStyle w:val="a6"/>
          <w:rFonts w:ascii="Palatino Linotype" w:hAnsi="Palatino Linotype"/>
          <w:color w:val="000000"/>
          <w:sz w:val="18"/>
          <w:szCs w:val="18"/>
          <w:u w:val="single"/>
        </w:rPr>
        <w:t>ok.ru/pfr.irkutsk</w:t>
      </w:r>
      <w:r>
        <w:rPr>
          <w:rStyle w:val="a6"/>
          <w:rFonts w:ascii="Palatino Linotype" w:hAnsi="Palatino Linotype"/>
          <w:color w:val="000000"/>
          <w:sz w:val="18"/>
          <w:szCs w:val="18"/>
        </w:rPr>
        <w:t>и в период с 15.04.18 по 15.08.18 опубликовать в указанной группе свой рассказ, соответствующий тематике одной из номинаций.</w:t>
      </w:r>
    </w:p>
    <w:p w:rsidR="00B545B7" w:rsidRDefault="00B545B7" w:rsidP="00B545B7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Style w:val="a6"/>
          <w:rFonts w:ascii="Palatino Linotype" w:hAnsi="Palatino Linotype"/>
          <w:color w:val="000000"/>
          <w:sz w:val="18"/>
          <w:szCs w:val="18"/>
        </w:rPr>
        <w:t>Перед публикацией каждый рассказ проходит обязательную модерацию администратором </w:t>
      </w:r>
      <w:r>
        <w:rPr>
          <w:rFonts w:ascii="Palatino Linotype" w:hAnsi="Palatino Linotype"/>
          <w:color w:val="000000"/>
          <w:sz w:val="18"/>
          <w:szCs w:val="18"/>
        </w:rPr>
        <w:t>официальной группы Отделения Пенсионного фонда Российской Федерации по Иркутской области в социальной сети «Одноклассники». Прошедшая модерацию публикация помечается администратором хэштегами: #преградnet#пфр #конкурс #интернет</w:t>
      </w:r>
    </w:p>
    <w:p w:rsidR="00B545B7" w:rsidRDefault="00B545B7" w:rsidP="00B545B7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Каждый участник может представить на Конкурс неограниченное количество рассказов.</w:t>
      </w:r>
    </w:p>
    <w:p w:rsidR="00B545B7" w:rsidRDefault="00B545B7" w:rsidP="00B545B7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Style w:val="a6"/>
          <w:rFonts w:ascii="Palatino Linotype" w:hAnsi="Palatino Linotype"/>
          <w:color w:val="000000"/>
          <w:sz w:val="18"/>
          <w:szCs w:val="18"/>
        </w:rPr>
        <w:t>Участником Конкурса по умолчанию считается человек, с чьего профиля опубликован рассказ в группе.</w:t>
      </w:r>
    </w:p>
    <w:p w:rsidR="00B545B7" w:rsidRDefault="00B545B7" w:rsidP="00B545B7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Style w:val="a6"/>
          <w:rFonts w:ascii="Palatino Linotype" w:hAnsi="Palatino Linotype"/>
          <w:color w:val="000000"/>
          <w:sz w:val="18"/>
          <w:szCs w:val="18"/>
        </w:rPr>
        <w:t>Все участники </w:t>
      </w:r>
      <w:r>
        <w:rPr>
          <w:rFonts w:ascii="Palatino Linotype" w:hAnsi="Palatino Linotype"/>
          <w:color w:val="000000"/>
          <w:sz w:val="18"/>
          <w:szCs w:val="18"/>
        </w:rPr>
        <w:t>официальной группы Отделения Пенсионного фонда Российской Федерации по Иркутской области в социальной сети «Одноклассники» имеют право ставить оценку «класс», комментировать рассказ, опубликованный участником Конкурса, выражая тем самым свое личное (субъективное) мнение.</w:t>
      </w:r>
    </w:p>
    <w:p w:rsidR="00B545B7" w:rsidRDefault="00B545B7" w:rsidP="00B545B7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Профиль участника, с которого публикуется рассказ, должен принадлежать реальному человеку, быть действующим и доступным для связи, т.к. в случае если рассказ будет претендовать на победу в Конкурсе, связь с участником будет осуществляться организаторами именно через данный профиль.</w:t>
      </w:r>
    </w:p>
    <w:p w:rsidR="00B545B7" w:rsidRDefault="00B545B7" w:rsidP="00B545B7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Участие в Конкурсе означает согласие автора на дальнейшее использование организаторами Конкурса его рассказа, отдельных цитат, фото-, видео- и иных материалов, содержащихся в публикации, в некоммерческих целях без выплаты вознаграждения, но с обязательным указанием имени (никнейма) автора и источника заимствования, и обработку его персональных данных в целях, связанных с проведением, подведением итогов Конкурса.</w:t>
      </w:r>
    </w:p>
    <w:p w:rsidR="00B545B7" w:rsidRDefault="00B545B7" w:rsidP="00B545B7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Рассказы, не отвечающие требованиям и условиям Конкурса, не рассматриваются.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5. Требования к конкурсным работам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color w:val="000000"/>
          <w:sz w:val="21"/>
          <w:szCs w:val="21"/>
        </w:rPr>
        <w:t>5.1. Рассказ может быть проиллюстрирован фотографиями, рисунками, видео. При этом отсутствие фото-, видео- и иных иллюстрирующих материалов не может являться основанием для снижения оценки членами жюри.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color w:val="000000"/>
          <w:sz w:val="21"/>
          <w:szCs w:val="21"/>
        </w:rPr>
        <w:t>5.2. Одна публикация должна содержать один рассказ, соответствующий одной номинации.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5.3. Рассказы должны быть написаны на русском языке.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5.4. Рассказы, содержащие ненормативную лексику, а также рассказы, имеющие в содержании признаки разжигания национальной, расовой либо религиозной розни, к конкурсу не допускаются.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6. Критерии оценки работ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6.1. Соответствие заданной теме и номинациям.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6.2. Полнота и оригинальность раскрытия темы.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6.3. В номинациях «Через годы, через расстоянья» и «Круче внуков» дополнительно оценивается уникальность опыта и описанных ситуаций.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6.4. Во всех номинациях, кроме «Приз зрительских симпатий», количество «классов» («лайков») и комментариев к рассказу не может быть основанием для повышения оценки при подведении итогов Конкурса, однако может стать преимуществом в случае набора несколькими рассказами равного числа голосов членов жюри.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6.5. В номинации «Приз зрительских симпатий» победитель определяется исключительно по количеству «классов» («лайков»), поставленных пользователями конкретному рассказу.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7. Порядок проведения Конкурса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lastRenderedPageBreak/>
        <w:t>7.1. Прием конкурсных работ (публикация рассказов в группе) - 15.04.18 – 15.08.18.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7.2. Оценка работ членами жюри, подведение итогов, определение победителей - 16.09.18 – 25.08.18.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7.3. Награждение победителей Конкурса в ходе региональной выставки «Серебряный возраст» (выставочный комплекс «Сибэкспоцентр», г.Иркутск, ул. Байкальская, 253 «А»). - 30.08.18 – 05.09.18. О точной дате победители и призеры будут проинформированы дополнительно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8. Жюри Конкурса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состав жюри Конкурса входят представители Отделения ПФР по Иркутской области, РО ООО «Союз пенсионеров России» по Иркутской области, ОАО «Сибэкспоцентр», спонсоров Конкурса.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9. Подведение итогов Конкурса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9.1. Голосование жюри проходит после окончания приема работ.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9.2. В каждой номинации присуждается I, II и III место.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9.3. Победители Конкурса, занявшие I место в каждой из номинаций, и призеры, занявшие II и III места в каждой из номинаций, награждаются Дипломами и призами.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28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9.4. Члены жюри и спонсоры Конкурса оставляют за собой право учреждать дополнительные номинации.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10. Информация об итогах конкурса будет опубликована:</w:t>
      </w:r>
    </w:p>
    <w:p w:rsidR="00B545B7" w:rsidRDefault="00B545B7" w:rsidP="00B545B7">
      <w:pPr>
        <w:numPr>
          <w:ilvl w:val="0"/>
          <w:numId w:val="4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на интернет-странице Отделения ПФР по Иркутской области </w:t>
      </w:r>
      <w:hyperlink r:id="rId5" w:history="1">
        <w:r>
          <w:rPr>
            <w:rStyle w:val="a5"/>
            <w:rFonts w:ascii="Palatino Linotype" w:hAnsi="Palatino Linotype"/>
            <w:sz w:val="18"/>
            <w:szCs w:val="18"/>
          </w:rPr>
          <w:t>www.pfrf.ru/branches/irkutsk/</w:t>
        </w:r>
      </w:hyperlink>
    </w:p>
    <w:p w:rsidR="00B545B7" w:rsidRDefault="00B545B7" w:rsidP="00B545B7">
      <w:pPr>
        <w:numPr>
          <w:ilvl w:val="0"/>
          <w:numId w:val="4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на интернет-странице ОАО «Сибэкспоцентр»: </w:t>
      </w:r>
      <w:hyperlink r:id="rId6" w:history="1">
        <w:r>
          <w:rPr>
            <w:rStyle w:val="a5"/>
            <w:rFonts w:ascii="Palatino Linotype" w:hAnsi="Palatino Linotype"/>
            <w:sz w:val="18"/>
            <w:szCs w:val="18"/>
          </w:rPr>
          <w:t>www.sibexpo.ru</w:t>
        </w:r>
      </w:hyperlink>
    </w:p>
    <w:p w:rsidR="00B545B7" w:rsidRDefault="00B545B7" w:rsidP="00B545B7">
      <w:pPr>
        <w:numPr>
          <w:ilvl w:val="0"/>
          <w:numId w:val="4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Style w:val="a4"/>
          <w:rFonts w:ascii="Palatino Linotype" w:hAnsi="Palatino Linotype"/>
          <w:color w:val="000000"/>
          <w:sz w:val="18"/>
          <w:szCs w:val="18"/>
        </w:rPr>
        <w:t>Одноклассники</w:t>
      </w:r>
      <w:r>
        <w:rPr>
          <w:rFonts w:ascii="Palatino Linotype" w:hAnsi="Palatino Linotype"/>
          <w:color w:val="000000"/>
          <w:sz w:val="18"/>
          <w:szCs w:val="18"/>
        </w:rPr>
        <w:t>: </w:t>
      </w:r>
      <w:r>
        <w:rPr>
          <w:rStyle w:val="a6"/>
          <w:rFonts w:ascii="Palatino Linotype" w:hAnsi="Palatino Linotype"/>
          <w:color w:val="000000"/>
          <w:sz w:val="18"/>
          <w:szCs w:val="18"/>
        </w:rPr>
        <w:t>ok.ru/pfr.irkutsk</w:t>
      </w:r>
      <w:r>
        <w:rPr>
          <w:rFonts w:ascii="Palatino Linotype" w:hAnsi="Palatino Linotype"/>
          <w:color w:val="000000"/>
          <w:sz w:val="18"/>
          <w:szCs w:val="18"/>
        </w:rPr>
        <w:br/>
      </w:r>
      <w:r>
        <w:rPr>
          <w:rStyle w:val="a4"/>
          <w:rFonts w:ascii="Palatino Linotype" w:hAnsi="Palatino Linotype"/>
          <w:color w:val="000000"/>
          <w:sz w:val="18"/>
          <w:szCs w:val="18"/>
        </w:rPr>
        <w:t>ВКонтакте</w:t>
      </w:r>
      <w:r>
        <w:rPr>
          <w:rFonts w:ascii="Palatino Linotype" w:hAnsi="Palatino Linotype"/>
          <w:color w:val="000000"/>
          <w:sz w:val="18"/>
          <w:szCs w:val="18"/>
        </w:rPr>
        <w:t>:</w:t>
      </w:r>
      <w:r>
        <w:rPr>
          <w:rStyle w:val="a6"/>
          <w:rFonts w:ascii="Palatino Linotype" w:hAnsi="Palatino Linotype"/>
          <w:color w:val="000000"/>
          <w:sz w:val="18"/>
          <w:szCs w:val="18"/>
        </w:rPr>
        <w:t>vk.com/opfr_irkutsk</w:t>
      </w:r>
      <w:r>
        <w:rPr>
          <w:rFonts w:ascii="Palatino Linotype" w:hAnsi="Palatino Linotype"/>
          <w:color w:val="000000"/>
          <w:sz w:val="18"/>
          <w:szCs w:val="18"/>
        </w:rPr>
        <w:br/>
      </w:r>
      <w:r>
        <w:rPr>
          <w:rStyle w:val="a4"/>
          <w:rFonts w:ascii="Palatino Linotype" w:hAnsi="Palatino Linotype"/>
          <w:color w:val="000000"/>
          <w:sz w:val="18"/>
          <w:szCs w:val="18"/>
        </w:rPr>
        <w:t>Фэйсбук</w:t>
      </w:r>
      <w:r>
        <w:rPr>
          <w:rFonts w:ascii="Palatino Linotype" w:hAnsi="Palatino Linotype"/>
          <w:color w:val="000000"/>
          <w:sz w:val="18"/>
          <w:szCs w:val="18"/>
        </w:rPr>
        <w:t>: </w:t>
      </w:r>
      <w:r>
        <w:rPr>
          <w:rStyle w:val="a6"/>
          <w:rFonts w:ascii="Palatino Linotype" w:hAnsi="Palatino Linotype"/>
          <w:color w:val="000000"/>
          <w:sz w:val="18"/>
          <w:szCs w:val="18"/>
        </w:rPr>
        <w:t>facebook.com/pfr.irkutsk</w:t>
      </w:r>
      <w:r>
        <w:rPr>
          <w:rFonts w:ascii="Palatino Linotype" w:hAnsi="Palatino Linotype"/>
          <w:color w:val="000000"/>
          <w:sz w:val="18"/>
          <w:szCs w:val="18"/>
        </w:rPr>
        <w:br/>
      </w:r>
      <w:r>
        <w:rPr>
          <w:rStyle w:val="a4"/>
          <w:rFonts w:ascii="Palatino Linotype" w:hAnsi="Palatino Linotype"/>
          <w:color w:val="000000"/>
          <w:sz w:val="18"/>
          <w:szCs w:val="18"/>
        </w:rPr>
        <w:t>Твиттер</w:t>
      </w:r>
      <w:r>
        <w:rPr>
          <w:rFonts w:ascii="Palatino Linotype" w:hAnsi="Palatino Linotype"/>
          <w:color w:val="000000"/>
          <w:sz w:val="18"/>
          <w:szCs w:val="18"/>
        </w:rPr>
        <w:t>: </w:t>
      </w:r>
      <w:r>
        <w:rPr>
          <w:rStyle w:val="a6"/>
          <w:rFonts w:ascii="Palatino Linotype" w:hAnsi="Palatino Linotype"/>
          <w:color w:val="000000"/>
          <w:sz w:val="18"/>
          <w:szCs w:val="18"/>
        </w:rPr>
        <w:t>twitter.com/opfr_irkutsk</w:t>
      </w:r>
    </w:p>
    <w:p w:rsidR="00B545B7" w:rsidRDefault="00B545B7" w:rsidP="00B545B7">
      <w:pPr>
        <w:numPr>
          <w:ilvl w:val="0"/>
          <w:numId w:val="4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в электронной газете Отделения ПФР «Мы работаем для Вас»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45B7" w:rsidRDefault="00B545B7" w:rsidP="00B545B7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11. Организаторы обязуются:</w:t>
      </w:r>
    </w:p>
    <w:p w:rsidR="00B545B7" w:rsidRDefault="00B545B7" w:rsidP="00B545B7">
      <w:pPr>
        <w:numPr>
          <w:ilvl w:val="0"/>
          <w:numId w:val="5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Контролировать и координировать проведение Конкурса;</w:t>
      </w:r>
    </w:p>
    <w:p w:rsidR="00B545B7" w:rsidRDefault="00B545B7" w:rsidP="00B545B7">
      <w:pPr>
        <w:numPr>
          <w:ilvl w:val="0"/>
          <w:numId w:val="5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Оценить представленные на Конкурс работы в соответствии с требованиями настоящего Положения;</w:t>
      </w:r>
    </w:p>
    <w:p w:rsidR="00B545B7" w:rsidRDefault="00B545B7" w:rsidP="00B545B7">
      <w:pPr>
        <w:numPr>
          <w:ilvl w:val="0"/>
          <w:numId w:val="5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Подвести итоги и наградить победителей Конкурса;</w:t>
      </w:r>
    </w:p>
    <w:p w:rsidR="00B545B7" w:rsidRDefault="00B545B7" w:rsidP="00B545B7">
      <w:pPr>
        <w:numPr>
          <w:ilvl w:val="0"/>
          <w:numId w:val="5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Распространить информацию о Конкурсе и его итогах.</w:t>
      </w:r>
    </w:p>
    <w:p w:rsidR="003554B0" w:rsidRPr="00B545B7" w:rsidRDefault="00B545B7" w:rsidP="00B545B7">
      <w:bookmarkStart w:id="0" w:name="_GoBack"/>
      <w:bookmarkEnd w:id="0"/>
    </w:p>
    <w:sectPr w:rsidR="003554B0" w:rsidRPr="00B545B7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44237C"/>
    <w:rsid w:val="0044346C"/>
    <w:rsid w:val="004739C3"/>
    <w:rsid w:val="00546355"/>
    <w:rsid w:val="0057100B"/>
    <w:rsid w:val="005B5CD6"/>
    <w:rsid w:val="007011DE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C54581"/>
    <w:rsid w:val="00D7646E"/>
    <w:rsid w:val="00E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bexpo.ru/" TargetMode="External"/><Relationship Id="rId5" Type="http://schemas.openxmlformats.org/officeDocument/2006/relationships/hyperlink" Target="http://www.pfrf.ru/branches/irkut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1029</Words>
  <Characters>5866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</cp:revision>
  <dcterms:created xsi:type="dcterms:W3CDTF">2021-08-19T06:32:00Z</dcterms:created>
  <dcterms:modified xsi:type="dcterms:W3CDTF">2021-08-19T07:17:00Z</dcterms:modified>
</cp:coreProperties>
</file>