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212" w:rsidRPr="00A12212" w:rsidRDefault="00A12212" w:rsidP="00B679BB">
      <w:pPr>
        <w:tabs>
          <w:tab w:val="left" w:pos="567"/>
        </w:tabs>
        <w:spacing w:after="0" w:line="276" w:lineRule="auto"/>
        <w:ind w:firstLine="567"/>
        <w:jc w:val="center"/>
        <w:rPr>
          <w:rFonts w:cs="Times New Roman"/>
          <w:szCs w:val="28"/>
        </w:rPr>
      </w:pPr>
    </w:p>
    <w:p w:rsidR="00492484" w:rsidRPr="00766222" w:rsidRDefault="00B84C30" w:rsidP="00B679BB">
      <w:pPr>
        <w:tabs>
          <w:tab w:val="left" w:pos="567"/>
        </w:tabs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B84C30">
        <w:rPr>
          <w:rFonts w:cs="Times New Roman"/>
          <w:b/>
          <w:szCs w:val="28"/>
        </w:rPr>
        <w:t>Перечень</w:t>
      </w:r>
      <w:r w:rsidRPr="00B84C30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>н</w:t>
      </w:r>
      <w:bookmarkStart w:id="0" w:name="_GoBack"/>
      <w:bookmarkEnd w:id="0"/>
      <w:r w:rsidR="00492484" w:rsidRPr="00766222">
        <w:rPr>
          <w:rFonts w:cs="Times New Roman"/>
          <w:b/>
          <w:szCs w:val="28"/>
        </w:rPr>
        <w:t xml:space="preserve">ормативно-правовые акты, содержащие обязательные требования </w:t>
      </w:r>
    </w:p>
    <w:p w:rsidR="00492484" w:rsidRDefault="00492484" w:rsidP="00B679BB">
      <w:pPr>
        <w:tabs>
          <w:tab w:val="left" w:pos="567"/>
        </w:tabs>
        <w:spacing w:after="0" w:line="276" w:lineRule="auto"/>
        <w:ind w:firstLine="567"/>
        <w:jc w:val="center"/>
        <w:rPr>
          <w:rFonts w:cs="Times New Roman"/>
          <w:szCs w:val="28"/>
        </w:rPr>
      </w:pPr>
    </w:p>
    <w:p w:rsidR="001352FD" w:rsidRDefault="00492484" w:rsidP="00B679BB">
      <w:pPr>
        <w:tabs>
          <w:tab w:val="left" w:pos="567"/>
        </w:tabs>
        <w:spacing w:after="0" w:line="276" w:lineRule="auto"/>
        <w:ind w:firstLine="567"/>
        <w:jc w:val="both"/>
        <w:rPr>
          <w:rFonts w:cs="Times New Roman"/>
          <w:szCs w:val="28"/>
        </w:rPr>
      </w:pPr>
      <w:r w:rsidRPr="00492484">
        <w:rPr>
          <w:rFonts w:cs="Times New Roman"/>
          <w:szCs w:val="28"/>
        </w:rPr>
        <w:t xml:space="preserve">Перечень нормативных правовых актов Российской Федерации </w:t>
      </w:r>
      <w:r w:rsidRPr="00492484">
        <w:rPr>
          <w:rFonts w:cs="Times New Roman"/>
          <w:szCs w:val="28"/>
        </w:rPr>
        <w:br/>
        <w:t>(их отдельных положений), содержащих обязательные требования, оценка соблюдения которых осуществляется в рамках муниципального контро</w:t>
      </w:r>
      <w:r w:rsidR="00E83C85">
        <w:rPr>
          <w:rFonts w:cs="Times New Roman"/>
          <w:szCs w:val="28"/>
        </w:rPr>
        <w:t xml:space="preserve">ля на автомобильном транспорте </w:t>
      </w:r>
      <w:r w:rsidRPr="00492484">
        <w:rPr>
          <w:rFonts w:cs="Times New Roman"/>
          <w:szCs w:val="28"/>
        </w:rPr>
        <w:t>и в дорожном хозяйст</w:t>
      </w:r>
      <w:r w:rsidR="00E83C85">
        <w:rPr>
          <w:rFonts w:cs="Times New Roman"/>
          <w:szCs w:val="28"/>
        </w:rPr>
        <w:t>ве:</w:t>
      </w:r>
    </w:p>
    <w:p w:rsidR="00E83C85" w:rsidRDefault="00E83C85" w:rsidP="00B679BB">
      <w:pPr>
        <w:tabs>
          <w:tab w:val="left" w:pos="567"/>
        </w:tabs>
        <w:spacing w:after="0" w:line="276" w:lineRule="auto"/>
        <w:ind w:firstLine="567"/>
        <w:jc w:val="both"/>
        <w:rPr>
          <w:rFonts w:cs="Times New Roman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617"/>
        <w:gridCol w:w="5491"/>
        <w:gridCol w:w="4205"/>
      </w:tblGrid>
      <w:tr w:rsidR="001352FD" w:rsidRPr="001352FD" w:rsidTr="0068497F">
        <w:tc>
          <w:tcPr>
            <w:tcW w:w="617" w:type="dxa"/>
          </w:tcPr>
          <w:p w:rsidR="001352FD" w:rsidRPr="001352FD" w:rsidRDefault="001352FD" w:rsidP="001352FD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1352FD">
              <w:rPr>
                <w:rFonts w:cs="Times New Roman"/>
                <w:b/>
                <w:szCs w:val="28"/>
              </w:rPr>
              <w:t>№ п</w:t>
            </w:r>
            <w:r w:rsidRPr="001352FD">
              <w:rPr>
                <w:rFonts w:cs="Times New Roman"/>
                <w:b/>
                <w:szCs w:val="28"/>
                <w:lang w:val="en-US"/>
              </w:rPr>
              <w:t>/</w:t>
            </w:r>
            <w:r w:rsidRPr="001352FD">
              <w:rPr>
                <w:rFonts w:cs="Times New Roman"/>
                <w:b/>
                <w:szCs w:val="28"/>
              </w:rPr>
              <w:t>п</w:t>
            </w:r>
          </w:p>
        </w:tc>
        <w:tc>
          <w:tcPr>
            <w:tcW w:w="5491" w:type="dxa"/>
          </w:tcPr>
          <w:p w:rsidR="001352FD" w:rsidRPr="001352FD" w:rsidRDefault="001352FD" w:rsidP="001352FD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1352FD">
              <w:rPr>
                <w:rFonts w:cs="Times New Roman"/>
                <w:b/>
                <w:szCs w:val="28"/>
              </w:rPr>
              <w:t>Наименование и реквизиты акта</w:t>
            </w:r>
          </w:p>
        </w:tc>
        <w:tc>
          <w:tcPr>
            <w:tcW w:w="4205" w:type="dxa"/>
          </w:tcPr>
          <w:p w:rsidR="001352FD" w:rsidRPr="001352FD" w:rsidRDefault="001352FD" w:rsidP="001352FD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1352FD">
              <w:rPr>
                <w:rFonts w:cs="Times New Roman"/>
                <w:b/>
                <w:szCs w:val="28"/>
              </w:rPr>
              <w:t xml:space="preserve">Указание </w:t>
            </w:r>
            <w:r w:rsidRPr="001352FD">
              <w:rPr>
                <w:rFonts w:cs="Times New Roman"/>
                <w:b/>
                <w:szCs w:val="28"/>
              </w:rPr>
              <w:br/>
              <w:t>на структурные единицы акта, соблюдение которых оценивается при проведении контрольных (надзорных) мероприятий</w:t>
            </w:r>
          </w:p>
        </w:tc>
      </w:tr>
      <w:tr w:rsidR="001352FD" w:rsidRPr="001352FD" w:rsidTr="0068497F">
        <w:trPr>
          <w:trHeight w:val="560"/>
        </w:trPr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Градостроительный кодекс Российской Федерации.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Пункт 12.10 статьи 45.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Федеральный закон от 08.11.2007 № 257-ФЗ «Об автомобильных дорогах и о дорожной деятельности в Российской Федерации и о внесении изменений в отдельные законодательные акты Российской Федерации».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 xml:space="preserve">Пункт 5 статьи 16; 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 xml:space="preserve">Пункт 1, 4 статьи 17; 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 xml:space="preserve">Пункт 1, 4 статьи 18; 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 xml:space="preserve">Пункты 1-4, 6-7 статьи 19, части 1, 3, 4, 5.2, 8 статьи 20; 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 xml:space="preserve">Пункты 1, 3, 6, 10-12 статьи 22; 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Пункты 1-3 части 3 статьи 25; Пункты 7, 8, 8.1-8.2 статьи 26;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Пункт 2 статьи 29.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 xml:space="preserve">Пункты 1, 3, 6, 10-12 статьи 22; </w:t>
            </w:r>
          </w:p>
          <w:p w:rsidR="001352FD" w:rsidRPr="001352FD" w:rsidRDefault="001352FD" w:rsidP="005B4EEE">
            <w:pPr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Пункты 8, 8.1, 8.2 статьи 26.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Федеральный закон от 10.12.1995 № 196-ФЗ «О безопасности дорожного движения».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Статьи 11, 12, 13.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Федеральный закон  от 31.07.2020 № 248-ФЗ «О государственном контроле (надзоре) и муниципальном контроле в Российской Федерации».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В полном объёме.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ind w:firstLine="0"/>
              <w:jc w:val="both"/>
              <w:rPr>
                <w:rFonts w:cs="Times New Roman"/>
                <w:color w:val="FF0000"/>
                <w:szCs w:val="28"/>
                <w:shd w:val="clear" w:color="auto" w:fill="FFFFFF"/>
              </w:rPr>
            </w:pPr>
            <w:r w:rsidRPr="001352FD">
              <w:rPr>
                <w:rFonts w:cs="Times New Roman"/>
                <w:szCs w:val="28"/>
                <w:shd w:val="clear" w:color="auto" w:fill="FFFFFF"/>
              </w:rPr>
              <w:t>Федеральный закон от 06.10.2003 № 131-ФЗ «Об общих принципах организации местного  самоуправления в Российской Федерации».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Статья 16.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Приказ Министерства транспорта Российской Федерации от 16.11.2012 № 402 «Об утверждении Классификации работ по капитальному ремонту, ремонту и содержанию автомобильных дорог».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В полном объёме.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7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426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Приказ Министерства транспорта Российской Федерации от 07.08.2020 № 288 «О Порядке проведения оценки технического состояния автомобильных дорог».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В полном объёме.</w:t>
            </w:r>
          </w:p>
        </w:tc>
      </w:tr>
      <w:tr w:rsidR="001352FD" w:rsidRPr="001352FD" w:rsidTr="0068497F">
        <w:tc>
          <w:tcPr>
            <w:tcW w:w="617" w:type="dxa"/>
          </w:tcPr>
          <w:p w:rsidR="001352FD" w:rsidRPr="001352FD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</w:p>
        </w:tc>
        <w:tc>
          <w:tcPr>
            <w:tcW w:w="5491" w:type="dxa"/>
          </w:tcPr>
          <w:p w:rsidR="001352FD" w:rsidRPr="001352FD" w:rsidRDefault="001352FD" w:rsidP="005B4EEE">
            <w:pPr>
              <w:tabs>
                <w:tab w:val="left" w:pos="426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Приказ Министерства транспорта Российской Федерации от 10.08.2020 № 296 «Об утверждении Порядка 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при прокладке, переносе, переустройстве инженерных коммуникаций и их эксплуатации в границах полос отвода и придорожных полос автомобильных дорог».</w:t>
            </w:r>
          </w:p>
        </w:tc>
        <w:tc>
          <w:tcPr>
            <w:tcW w:w="4205" w:type="dxa"/>
          </w:tcPr>
          <w:p w:rsidR="001352FD" w:rsidRPr="001352FD" w:rsidRDefault="001352FD" w:rsidP="005B4EEE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1352FD">
              <w:rPr>
                <w:rFonts w:cs="Times New Roman"/>
                <w:szCs w:val="28"/>
              </w:rPr>
              <w:t>В полном объёме.</w:t>
            </w:r>
          </w:p>
        </w:tc>
      </w:tr>
      <w:tr w:rsidR="005779C1" w:rsidRPr="001352FD" w:rsidTr="0068497F">
        <w:tc>
          <w:tcPr>
            <w:tcW w:w="617" w:type="dxa"/>
          </w:tcPr>
          <w:p w:rsidR="005779C1" w:rsidRPr="00634BB6" w:rsidRDefault="00E83C85" w:rsidP="005B4EEE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9</w:t>
            </w:r>
          </w:p>
        </w:tc>
        <w:tc>
          <w:tcPr>
            <w:tcW w:w="5491" w:type="dxa"/>
          </w:tcPr>
          <w:p w:rsidR="005779C1" w:rsidRPr="00634BB6" w:rsidRDefault="0028713B" w:rsidP="00AC4276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rFonts w:cs="Times New Roman"/>
                <w:szCs w:val="28"/>
              </w:rPr>
            </w:pPr>
            <w:r w:rsidRPr="00634BB6">
              <w:rPr>
                <w:rFonts w:cs="Times New Roman"/>
                <w:szCs w:val="28"/>
              </w:rPr>
              <w:t xml:space="preserve">Федеральный закон от 13.07.2015 № 220-ФЗ </w:t>
            </w:r>
            <w:r w:rsidR="00AC4276" w:rsidRPr="00634BB6">
              <w:rPr>
                <w:rFonts w:cs="Times New Roman"/>
                <w:szCs w:val="28"/>
              </w:rPr>
              <w:t>«</w:t>
            </w:r>
            <w:r w:rsidRPr="00634BB6">
              <w:rPr>
                <w:rFonts w:cs="Times New Roman"/>
                <w:szCs w:val="28"/>
              </w:rPr>
      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      </w:r>
            <w:r w:rsidR="00AC4276" w:rsidRPr="00634BB6">
              <w:rPr>
                <w:rFonts w:cs="Times New Roman"/>
                <w:szCs w:val="28"/>
              </w:rPr>
              <w:t>»</w:t>
            </w:r>
          </w:p>
        </w:tc>
        <w:tc>
          <w:tcPr>
            <w:tcW w:w="4205" w:type="dxa"/>
          </w:tcPr>
          <w:p w:rsidR="0028713B" w:rsidRPr="00634BB6" w:rsidRDefault="00AC4276" w:rsidP="00634BB6">
            <w:pPr>
              <w:tabs>
                <w:tab w:val="left" w:pos="2977"/>
                <w:tab w:val="left" w:pos="3544"/>
              </w:tabs>
              <w:spacing w:after="0"/>
              <w:ind w:firstLine="0"/>
              <w:jc w:val="both"/>
              <w:rPr>
                <w:rFonts w:cs="Times New Roman"/>
                <w:szCs w:val="28"/>
              </w:rPr>
            </w:pPr>
            <w:r w:rsidRPr="00634BB6">
              <w:rPr>
                <w:rFonts w:cs="Times New Roman"/>
                <w:szCs w:val="28"/>
              </w:rPr>
              <w:t>Стать</w:t>
            </w:r>
            <w:r w:rsidR="00634BB6" w:rsidRPr="00634BB6">
              <w:rPr>
                <w:rFonts w:cs="Times New Roman"/>
                <w:szCs w:val="28"/>
              </w:rPr>
              <w:t>и</w:t>
            </w:r>
            <w:r w:rsidRPr="00634BB6">
              <w:rPr>
                <w:rFonts w:cs="Times New Roman"/>
                <w:szCs w:val="28"/>
              </w:rPr>
              <w:t xml:space="preserve"> 29.1, </w:t>
            </w:r>
            <w:r w:rsidR="00634BB6" w:rsidRPr="00634BB6">
              <w:rPr>
                <w:rFonts w:cs="Times New Roman"/>
                <w:szCs w:val="28"/>
              </w:rPr>
              <w:t>34.1</w:t>
            </w:r>
          </w:p>
        </w:tc>
      </w:tr>
    </w:tbl>
    <w:p w:rsidR="00E83C85" w:rsidRDefault="00E83C85" w:rsidP="00B679BB">
      <w:pPr>
        <w:tabs>
          <w:tab w:val="left" w:pos="0"/>
        </w:tabs>
        <w:autoSpaceDE w:val="0"/>
        <w:spacing w:after="0"/>
        <w:ind w:firstLine="567"/>
        <w:jc w:val="center"/>
        <w:rPr>
          <w:rFonts w:cs="Times New Roman"/>
          <w:b/>
          <w:szCs w:val="28"/>
        </w:rPr>
      </w:pPr>
    </w:p>
    <w:p w:rsidR="00492484" w:rsidRPr="00766222" w:rsidRDefault="00425268" w:rsidP="00B679BB">
      <w:pPr>
        <w:tabs>
          <w:tab w:val="left" w:pos="567"/>
        </w:tabs>
        <w:spacing w:after="0"/>
        <w:ind w:firstLine="567"/>
        <w:jc w:val="center"/>
        <w:rPr>
          <w:rFonts w:cs="Times New Roman"/>
          <w:b/>
          <w:szCs w:val="28"/>
        </w:rPr>
      </w:pPr>
      <w:r w:rsidRPr="00766222">
        <w:rPr>
          <w:rFonts w:cs="Times New Roman"/>
          <w:b/>
          <w:szCs w:val="28"/>
        </w:rPr>
        <w:t xml:space="preserve">Профилактика недопущения </w:t>
      </w:r>
      <w:r w:rsidR="00492484" w:rsidRPr="00766222">
        <w:rPr>
          <w:rFonts w:cs="Times New Roman"/>
          <w:b/>
          <w:szCs w:val="28"/>
        </w:rPr>
        <w:t>обязательных требований</w:t>
      </w:r>
    </w:p>
    <w:p w:rsidR="00492484" w:rsidRPr="00492484" w:rsidRDefault="00DD7661" w:rsidP="00B679BB">
      <w:pPr>
        <w:tabs>
          <w:tab w:val="left" w:pos="567"/>
        </w:tabs>
        <w:spacing w:after="0"/>
        <w:ind w:firstLine="567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:rsidR="00747172" w:rsidRDefault="005B15B6" w:rsidP="00B679BB">
      <w:pPr>
        <w:widowControl w:val="0"/>
        <w:autoSpaceDE w:val="0"/>
        <w:autoSpaceDN w:val="0"/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492484" w:rsidRPr="00492484">
        <w:rPr>
          <w:rFonts w:cs="Times New Roman"/>
          <w:szCs w:val="28"/>
        </w:rPr>
        <w:t xml:space="preserve">. В целях профилактики недопущения нарушения контролируемыми лицами обязательных требований в </w:t>
      </w:r>
      <w:r w:rsidR="00E83C85">
        <w:rPr>
          <w:rFonts w:cs="Times New Roman"/>
          <w:szCs w:val="28"/>
        </w:rPr>
        <w:t>сфере автомобильного транспорта</w:t>
      </w:r>
      <w:r w:rsidR="00492484" w:rsidRPr="00492484">
        <w:rPr>
          <w:rFonts w:cs="Times New Roman"/>
          <w:szCs w:val="28"/>
        </w:rPr>
        <w:t xml:space="preserve"> </w:t>
      </w:r>
      <w:r w:rsidR="00E83C85">
        <w:rPr>
          <w:rFonts w:cs="Times New Roman"/>
          <w:szCs w:val="28"/>
        </w:rPr>
        <w:t xml:space="preserve">и </w:t>
      </w:r>
      <w:r w:rsidR="00492484" w:rsidRPr="00492484">
        <w:rPr>
          <w:rFonts w:cs="Times New Roman"/>
          <w:szCs w:val="28"/>
        </w:rPr>
        <w:t xml:space="preserve"> дорожном хозяйстве</w:t>
      </w:r>
      <w:r w:rsidR="00492484" w:rsidRPr="00492484" w:rsidDel="00352C7C">
        <w:rPr>
          <w:rFonts w:cs="Times New Roman"/>
          <w:szCs w:val="28"/>
        </w:rPr>
        <w:t xml:space="preserve"> </w:t>
      </w:r>
      <w:r w:rsidR="00425268">
        <w:rPr>
          <w:rFonts w:cs="Times New Roman"/>
          <w:szCs w:val="28"/>
        </w:rPr>
        <w:t>контролируемым органом</w:t>
      </w:r>
      <w:r w:rsidR="00492484" w:rsidRPr="00492484">
        <w:rPr>
          <w:rFonts w:cs="Times New Roman"/>
          <w:szCs w:val="28"/>
        </w:rPr>
        <w:t xml:space="preserve"> </w:t>
      </w:r>
      <w:r w:rsidR="00D7224F">
        <w:rPr>
          <w:rFonts w:cs="Times New Roman"/>
          <w:szCs w:val="28"/>
        </w:rPr>
        <w:t xml:space="preserve">в течение года </w:t>
      </w:r>
      <w:r w:rsidR="00492484" w:rsidRPr="00492484">
        <w:rPr>
          <w:rFonts w:cs="Times New Roman"/>
          <w:szCs w:val="28"/>
        </w:rPr>
        <w:t xml:space="preserve">проводятся профилактические </w:t>
      </w:r>
      <w:r w:rsidR="00D7224F">
        <w:rPr>
          <w:rFonts w:cs="Times New Roman"/>
          <w:szCs w:val="28"/>
        </w:rPr>
        <w:t xml:space="preserve">мероприятия в виде: информирования, консультирования, объявления предостережения и профилактического визита. </w:t>
      </w:r>
    </w:p>
    <w:p w:rsidR="00EB50BC" w:rsidRDefault="00EB50BC" w:rsidP="00EB50B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4253"/>
      </w:tblGrid>
      <w:tr w:rsidR="00EB50BC" w:rsidTr="00B84C30">
        <w:tc>
          <w:tcPr>
            <w:tcW w:w="594" w:type="dxa"/>
          </w:tcPr>
          <w:p w:rsidR="00EB50BC" w:rsidRPr="00130651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№ п</w:t>
            </w:r>
            <w:r>
              <w:rPr>
                <w:szCs w:val="28"/>
                <w:lang w:val="en-US"/>
              </w:rPr>
              <w:t>/</w:t>
            </w:r>
            <w:r>
              <w:rPr>
                <w:szCs w:val="28"/>
              </w:rPr>
              <w:t>п</w:t>
            </w:r>
          </w:p>
        </w:tc>
        <w:tc>
          <w:tcPr>
            <w:tcW w:w="5184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rPr>
                <w:szCs w:val="28"/>
              </w:rPr>
            </w:pPr>
            <w:r w:rsidRPr="00466B28">
              <w:rPr>
                <w:szCs w:val="28"/>
              </w:rPr>
              <w:t>Наименование и реквизиты акта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rPr>
                <w:szCs w:val="28"/>
              </w:rPr>
            </w:pPr>
            <w:r w:rsidRPr="00AA2AF1">
              <w:rPr>
                <w:szCs w:val="28"/>
              </w:rPr>
              <w:t xml:space="preserve">Указание </w:t>
            </w:r>
            <w:r>
              <w:rPr>
                <w:szCs w:val="28"/>
              </w:rPr>
              <w:br/>
            </w:r>
            <w:r w:rsidRPr="00AA2AF1">
              <w:rPr>
                <w:szCs w:val="28"/>
              </w:rPr>
              <w:t xml:space="preserve">на структурные единицы акта, соблюдение которых оценивается при проведении </w:t>
            </w:r>
            <w:r>
              <w:rPr>
                <w:szCs w:val="28"/>
              </w:rPr>
              <w:t>контрольных (надзорных) мероприятий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184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 w:rsidRPr="00852DB6">
              <w:rPr>
                <w:szCs w:val="28"/>
              </w:rPr>
              <w:t>Градостроительный кодекс</w:t>
            </w:r>
            <w:r w:rsidRPr="00C034A7">
              <w:rPr>
                <w:szCs w:val="28"/>
              </w:rPr>
              <w:t xml:space="preserve"> Российской Федерации</w:t>
            </w:r>
            <w:r>
              <w:rPr>
                <w:szCs w:val="28"/>
              </w:rPr>
              <w:t>.</w:t>
            </w:r>
          </w:p>
        </w:tc>
        <w:tc>
          <w:tcPr>
            <w:tcW w:w="4253" w:type="dxa"/>
          </w:tcPr>
          <w:p w:rsidR="00EB50BC" w:rsidRDefault="00291923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 12.10 статьи 45.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5184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 w:rsidRPr="00363EFA">
              <w:rPr>
                <w:szCs w:val="28"/>
              </w:rPr>
              <w:t>Федеральный закон</w:t>
            </w:r>
            <w:r w:rsidRPr="00EC6284">
              <w:rPr>
                <w:szCs w:val="28"/>
              </w:rPr>
              <w:t xml:space="preserve"> </w:t>
            </w:r>
            <w:r w:rsidRPr="00270217">
              <w:rPr>
                <w:szCs w:val="28"/>
              </w:rPr>
              <w:t>от 08.11.2007</w:t>
            </w:r>
            <w:r>
              <w:rPr>
                <w:szCs w:val="28"/>
              </w:rPr>
              <w:t xml:space="preserve"> </w:t>
            </w:r>
            <w:r w:rsidRPr="00270217">
              <w:rPr>
                <w:szCs w:val="28"/>
              </w:rPr>
              <w:t>№</w:t>
            </w:r>
            <w:r w:rsidR="00A3090F">
              <w:rPr>
                <w:szCs w:val="28"/>
              </w:rPr>
              <w:t> </w:t>
            </w:r>
            <w:r w:rsidRPr="00270217">
              <w:rPr>
                <w:szCs w:val="28"/>
              </w:rPr>
              <w:t>257-ФЗ «Об автомобильных доро</w:t>
            </w:r>
            <w:r>
              <w:rPr>
                <w:szCs w:val="28"/>
              </w:rPr>
              <w:t>гах и о дорожной деятельности в Российской Федерации и </w:t>
            </w:r>
            <w:r w:rsidRPr="00270217">
              <w:rPr>
                <w:szCs w:val="28"/>
              </w:rPr>
              <w:t>о</w:t>
            </w:r>
            <w:r>
              <w:rPr>
                <w:szCs w:val="28"/>
              </w:rPr>
              <w:t xml:space="preserve"> внесении изменений в отдельные </w:t>
            </w:r>
            <w:r w:rsidRPr="00270217">
              <w:rPr>
                <w:szCs w:val="28"/>
              </w:rPr>
              <w:t>законодательные акты Российской Федерации»</w:t>
            </w:r>
            <w:r>
              <w:rPr>
                <w:szCs w:val="28"/>
              </w:rPr>
              <w:t>.</w:t>
            </w:r>
          </w:p>
        </w:tc>
        <w:tc>
          <w:tcPr>
            <w:tcW w:w="4253" w:type="dxa"/>
          </w:tcPr>
          <w:p w:rsidR="00EB50BC" w:rsidRDefault="00EB50BC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 5 статьи 16;</w:t>
            </w:r>
            <w:r w:rsidRPr="005E3FD1">
              <w:rPr>
                <w:szCs w:val="28"/>
              </w:rPr>
              <w:t xml:space="preserve"> </w:t>
            </w:r>
          </w:p>
          <w:p w:rsidR="00EB50BC" w:rsidRDefault="00EB50BC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Пункт 1, 4 статьи 17; </w:t>
            </w:r>
          </w:p>
          <w:p w:rsidR="00EB50BC" w:rsidRDefault="00EB50BC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Пункт 1, 4 статьи 18; </w:t>
            </w:r>
          </w:p>
          <w:p w:rsidR="00EB50BC" w:rsidRDefault="005458ED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Пункты 1-4, 6-7</w:t>
            </w:r>
            <w:r w:rsidR="00EB50BC">
              <w:rPr>
                <w:szCs w:val="28"/>
              </w:rPr>
              <w:t xml:space="preserve"> статьи 19, части 1, 3, </w:t>
            </w:r>
            <w:r>
              <w:rPr>
                <w:szCs w:val="28"/>
              </w:rPr>
              <w:t xml:space="preserve">4, </w:t>
            </w:r>
            <w:r w:rsidR="00EB50BC">
              <w:rPr>
                <w:szCs w:val="28"/>
              </w:rPr>
              <w:t>5.2, 8 статьи 20;</w:t>
            </w:r>
            <w:r w:rsidR="00EB50BC" w:rsidRPr="005E3FD1">
              <w:rPr>
                <w:szCs w:val="28"/>
              </w:rPr>
              <w:t xml:space="preserve"> </w:t>
            </w:r>
          </w:p>
          <w:p w:rsidR="00EB50BC" w:rsidRDefault="005458ED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Пункты 1, 3, 6, 10-</w:t>
            </w:r>
            <w:r w:rsidR="00EB50BC">
              <w:rPr>
                <w:szCs w:val="28"/>
              </w:rPr>
              <w:t xml:space="preserve">12 статьи 22; </w:t>
            </w:r>
          </w:p>
          <w:p w:rsidR="00EB50BC" w:rsidRDefault="00040B0A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Пункты 1-</w:t>
            </w:r>
            <w:r w:rsidR="00EB50BC">
              <w:rPr>
                <w:szCs w:val="28"/>
              </w:rPr>
              <w:t>3 части 3 статьи 25;</w:t>
            </w:r>
            <w:r w:rsidR="00EB50BC" w:rsidRPr="005E3FD1">
              <w:rPr>
                <w:szCs w:val="28"/>
              </w:rPr>
              <w:t xml:space="preserve"> </w:t>
            </w:r>
            <w:r w:rsidR="00EB50BC">
              <w:rPr>
                <w:szCs w:val="28"/>
              </w:rPr>
              <w:t xml:space="preserve">Пункты 7, </w:t>
            </w:r>
            <w:r w:rsidR="005458ED">
              <w:rPr>
                <w:szCs w:val="28"/>
              </w:rPr>
              <w:t xml:space="preserve">8, 8.1-8.2 </w:t>
            </w:r>
            <w:r w:rsidR="00EB50BC">
              <w:rPr>
                <w:szCs w:val="28"/>
              </w:rPr>
              <w:t xml:space="preserve">статьи </w:t>
            </w:r>
            <w:r w:rsidR="00EB50BC" w:rsidRPr="005E3FD1">
              <w:rPr>
                <w:szCs w:val="28"/>
              </w:rPr>
              <w:t>26</w:t>
            </w:r>
            <w:r w:rsidR="00EB50BC">
              <w:rPr>
                <w:szCs w:val="28"/>
              </w:rPr>
              <w:t>;</w:t>
            </w:r>
          </w:p>
          <w:p w:rsidR="00EB50BC" w:rsidRDefault="00EB50BC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 2 статьи 29.</w:t>
            </w:r>
          </w:p>
          <w:p w:rsidR="00EB50BC" w:rsidRDefault="00EB50BC" w:rsidP="00AD5323">
            <w:pPr>
              <w:spacing w:after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Пункты 1, 3, 6, 10-12 статьи 22;</w:t>
            </w:r>
            <w:r w:rsidRPr="005E3FD1">
              <w:rPr>
                <w:szCs w:val="28"/>
              </w:rPr>
              <w:t xml:space="preserve"> </w:t>
            </w:r>
          </w:p>
          <w:p w:rsidR="00EB50BC" w:rsidRPr="006A2F4C" w:rsidRDefault="00EB50BC" w:rsidP="00AD5323">
            <w:pPr>
              <w:spacing w:after="0"/>
              <w:ind w:firstLine="0"/>
              <w:jc w:val="both"/>
            </w:pPr>
            <w:r>
              <w:rPr>
                <w:szCs w:val="28"/>
              </w:rPr>
              <w:t xml:space="preserve">Пункты 8, 8.1, 8.2 статьи </w:t>
            </w:r>
            <w:r w:rsidRPr="005E3FD1">
              <w:rPr>
                <w:szCs w:val="28"/>
              </w:rPr>
              <w:t>26</w:t>
            </w:r>
            <w:r w:rsidR="005458ED">
              <w:rPr>
                <w:szCs w:val="28"/>
              </w:rPr>
              <w:t>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5184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 w:rsidRPr="00C35465">
              <w:rPr>
                <w:szCs w:val="28"/>
              </w:rPr>
              <w:t>Федеральный закон</w:t>
            </w:r>
            <w:r w:rsidRPr="00EC6284">
              <w:rPr>
                <w:szCs w:val="28"/>
              </w:rPr>
              <w:t xml:space="preserve"> </w:t>
            </w:r>
            <w:r w:rsidRPr="00270217">
              <w:rPr>
                <w:szCs w:val="28"/>
              </w:rPr>
              <w:t>от 10.12.1995 №</w:t>
            </w:r>
            <w:r>
              <w:rPr>
                <w:szCs w:val="28"/>
              </w:rPr>
              <w:t> </w:t>
            </w:r>
            <w:r w:rsidRPr="00270217">
              <w:rPr>
                <w:szCs w:val="28"/>
              </w:rPr>
              <w:t>196-ФЗ «О безопасности дорожного движения»</w:t>
            </w:r>
            <w:r>
              <w:rPr>
                <w:szCs w:val="28"/>
              </w:rPr>
              <w:t>.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Статьи 11, 12, 13.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184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 w:rsidRPr="00673E21">
              <w:t>Федеральный закон  от 31.07.2020 №</w:t>
            </w:r>
            <w:r w:rsidR="005458ED">
              <w:t> </w:t>
            </w:r>
            <w:r w:rsidRPr="00673E21">
              <w:t>248-ФЗ «О государственном контроле (надзоре) и</w:t>
            </w:r>
            <w:r>
              <w:t> муниципальном контроле в </w:t>
            </w:r>
            <w:r w:rsidRPr="00673E21">
              <w:t>Российской Федерации».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В полном объёме.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5184" w:type="dxa"/>
          </w:tcPr>
          <w:p w:rsidR="00EB50BC" w:rsidRPr="00673E21" w:rsidRDefault="00EB50BC" w:rsidP="00AD5323">
            <w:pPr>
              <w:ind w:firstLine="0"/>
              <w:jc w:val="both"/>
              <w:rPr>
                <w:color w:val="FF0000"/>
                <w:szCs w:val="20"/>
                <w:shd w:val="clear" w:color="auto" w:fill="FFFFFF"/>
              </w:rPr>
            </w:pPr>
            <w:r w:rsidRPr="00673E21">
              <w:rPr>
                <w:szCs w:val="20"/>
                <w:shd w:val="clear" w:color="auto" w:fill="FFFFFF"/>
              </w:rPr>
              <w:t>Федеральный закон от 06.10.2003 №</w:t>
            </w:r>
            <w:r>
              <w:rPr>
                <w:szCs w:val="20"/>
                <w:shd w:val="clear" w:color="auto" w:fill="FFFFFF"/>
              </w:rPr>
              <w:t> </w:t>
            </w:r>
            <w:r w:rsidRPr="00673E21">
              <w:rPr>
                <w:szCs w:val="20"/>
                <w:shd w:val="clear" w:color="auto" w:fill="FFFFFF"/>
              </w:rPr>
              <w:t>131-ФЗ «Об общих принципах организ</w:t>
            </w:r>
            <w:r>
              <w:rPr>
                <w:szCs w:val="20"/>
                <w:shd w:val="clear" w:color="auto" w:fill="FFFFFF"/>
              </w:rPr>
              <w:t>ации местного  самоуправления в </w:t>
            </w:r>
            <w:r w:rsidRPr="00673E21">
              <w:rPr>
                <w:szCs w:val="20"/>
                <w:shd w:val="clear" w:color="auto" w:fill="FFFFFF"/>
              </w:rPr>
              <w:t>Российской Федерации».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Статья 16.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184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4211A8">
              <w:rPr>
                <w:szCs w:val="28"/>
              </w:rPr>
              <w:t>риказ</w:t>
            </w:r>
            <w:r w:rsidRPr="003D78FD">
              <w:rPr>
                <w:szCs w:val="28"/>
              </w:rPr>
              <w:t xml:space="preserve"> </w:t>
            </w:r>
            <w:r w:rsidRPr="00CD3D32">
              <w:rPr>
                <w:szCs w:val="28"/>
              </w:rPr>
              <w:t>Министерства транспорта Российской Федера</w:t>
            </w:r>
            <w:r>
              <w:rPr>
                <w:szCs w:val="28"/>
              </w:rPr>
              <w:t>ции от </w:t>
            </w:r>
            <w:r w:rsidRPr="00CD3D32">
              <w:rPr>
                <w:szCs w:val="28"/>
              </w:rPr>
              <w:t>16.11.2012 № 402</w:t>
            </w:r>
            <w:r>
              <w:rPr>
                <w:szCs w:val="28"/>
              </w:rPr>
              <w:t xml:space="preserve"> «</w:t>
            </w:r>
            <w:r w:rsidRPr="00134B72">
              <w:rPr>
                <w:szCs w:val="28"/>
              </w:rPr>
              <w:t xml:space="preserve">Об утверждении </w:t>
            </w:r>
            <w:r>
              <w:rPr>
                <w:szCs w:val="28"/>
              </w:rPr>
              <w:t>Классификации работ по </w:t>
            </w:r>
            <w:r w:rsidRPr="00134B72">
              <w:rPr>
                <w:szCs w:val="28"/>
              </w:rPr>
              <w:t>капитальному ремонту,</w:t>
            </w:r>
            <w:r>
              <w:rPr>
                <w:szCs w:val="28"/>
              </w:rPr>
              <w:t xml:space="preserve"> ремонту и </w:t>
            </w:r>
            <w:r w:rsidRPr="00134B72">
              <w:rPr>
                <w:szCs w:val="28"/>
              </w:rPr>
              <w:t>содержанию автомобильных</w:t>
            </w:r>
            <w:r>
              <w:rPr>
                <w:szCs w:val="28"/>
              </w:rPr>
              <w:t xml:space="preserve"> дорог».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В полном объёме.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5184" w:type="dxa"/>
          </w:tcPr>
          <w:p w:rsidR="00EB50BC" w:rsidRPr="00280232" w:rsidRDefault="00EB50BC" w:rsidP="00AD5323">
            <w:pPr>
              <w:tabs>
                <w:tab w:val="left" w:pos="426"/>
              </w:tabs>
              <w:ind w:firstLine="0"/>
              <w:jc w:val="both"/>
              <w:rPr>
                <w:szCs w:val="20"/>
              </w:rPr>
            </w:pPr>
            <w:r w:rsidRPr="00D54A6A">
              <w:rPr>
                <w:szCs w:val="28"/>
              </w:rPr>
              <w:t>Приказ Министерства транспорта Российской Федерации от 07.08.2020 № 288 «О Порядке проведения оценки технического состояния автомобильных дорог</w:t>
            </w:r>
            <w:r>
              <w:rPr>
                <w:szCs w:val="28"/>
              </w:rPr>
              <w:t>».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В полном объёме.</w:t>
            </w:r>
          </w:p>
        </w:tc>
      </w:tr>
      <w:tr w:rsidR="00EB50BC" w:rsidTr="00B84C30">
        <w:tc>
          <w:tcPr>
            <w:tcW w:w="594" w:type="dxa"/>
          </w:tcPr>
          <w:p w:rsidR="00EB50BC" w:rsidRDefault="00E83C85" w:rsidP="00AD5323">
            <w:pPr>
              <w:tabs>
                <w:tab w:val="left" w:pos="2977"/>
                <w:tab w:val="left" w:pos="354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5184" w:type="dxa"/>
          </w:tcPr>
          <w:p w:rsidR="00EB50BC" w:rsidRPr="00D54A6A" w:rsidRDefault="00EB50BC" w:rsidP="00AD5323">
            <w:pPr>
              <w:tabs>
                <w:tab w:val="left" w:pos="426"/>
              </w:tabs>
              <w:ind w:firstLine="0"/>
              <w:jc w:val="both"/>
              <w:rPr>
                <w:szCs w:val="20"/>
              </w:rPr>
            </w:pPr>
            <w:r w:rsidRPr="00D54A6A">
              <w:rPr>
                <w:szCs w:val="28"/>
              </w:rPr>
              <w:t>Приказ Министерства транспорта Российской Федерации от 10.08.2020 № 296 «Об утверждении</w:t>
            </w:r>
            <w:r w:rsidRPr="00D54A6A">
              <w:rPr>
                <w:sz w:val="2"/>
                <w:szCs w:val="2"/>
              </w:rPr>
              <w:t xml:space="preserve"> </w:t>
            </w:r>
            <w:r w:rsidRPr="00D54A6A">
              <w:rPr>
                <w:szCs w:val="28"/>
              </w:rPr>
              <w:t xml:space="preserve">Порядка 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при прокладке, переносе, </w:t>
            </w:r>
            <w:r w:rsidRPr="00D54A6A">
              <w:rPr>
                <w:szCs w:val="28"/>
              </w:rPr>
              <w:lastRenderedPageBreak/>
              <w:t>переустро</w:t>
            </w:r>
            <w:r>
              <w:rPr>
                <w:szCs w:val="28"/>
              </w:rPr>
              <w:t>йстве инженерных коммуникаций и </w:t>
            </w:r>
            <w:r w:rsidRPr="00D54A6A">
              <w:rPr>
                <w:szCs w:val="28"/>
              </w:rPr>
              <w:t>их</w:t>
            </w:r>
            <w:r>
              <w:rPr>
                <w:szCs w:val="28"/>
              </w:rPr>
              <w:t> </w:t>
            </w:r>
            <w:r w:rsidRPr="00D54A6A">
              <w:rPr>
                <w:szCs w:val="28"/>
              </w:rPr>
              <w:t>эксплуатации в границах полос отвода и придорожных полос автомобильных дорог».</w:t>
            </w:r>
          </w:p>
        </w:tc>
        <w:tc>
          <w:tcPr>
            <w:tcW w:w="4253" w:type="dxa"/>
          </w:tcPr>
          <w:p w:rsidR="00EB50BC" w:rsidRDefault="00EB50BC" w:rsidP="00AD5323">
            <w:pPr>
              <w:tabs>
                <w:tab w:val="left" w:pos="2977"/>
                <w:tab w:val="left" w:pos="3544"/>
              </w:tabs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 полном объёме.</w:t>
            </w:r>
          </w:p>
        </w:tc>
      </w:tr>
    </w:tbl>
    <w:p w:rsidR="00EB50BC" w:rsidRPr="00DC28C9" w:rsidRDefault="0067501C" w:rsidP="00DC28C9">
      <w:pPr>
        <w:tabs>
          <w:tab w:val="left" w:pos="6497"/>
        </w:tabs>
        <w:rPr>
          <w:szCs w:val="28"/>
        </w:rPr>
      </w:pPr>
      <w:r>
        <w:rPr>
          <w:szCs w:val="28"/>
        </w:rPr>
        <w:tab/>
      </w:r>
    </w:p>
    <w:sectPr w:rsidR="00EB50BC" w:rsidRPr="00DC28C9" w:rsidSect="000A17F0">
      <w:headerReference w:type="default" r:id="rId11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D43" w:rsidRDefault="00762D43" w:rsidP="008721C3">
      <w:pPr>
        <w:spacing w:after="0"/>
      </w:pPr>
      <w:r>
        <w:separator/>
      </w:r>
    </w:p>
  </w:endnote>
  <w:endnote w:type="continuationSeparator" w:id="0">
    <w:p w:rsidR="00762D43" w:rsidRDefault="00762D43" w:rsidP="008721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D43" w:rsidRDefault="00762D43" w:rsidP="008721C3">
      <w:pPr>
        <w:spacing w:after="0"/>
      </w:pPr>
      <w:r>
        <w:separator/>
      </w:r>
    </w:p>
  </w:footnote>
  <w:footnote w:type="continuationSeparator" w:id="0">
    <w:p w:rsidR="00762D43" w:rsidRDefault="00762D43" w:rsidP="008721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4313595"/>
      <w:docPartObj>
        <w:docPartGallery w:val="Page Numbers (Top of Page)"/>
        <w:docPartUnique/>
      </w:docPartObj>
    </w:sdtPr>
    <w:sdtEndPr/>
    <w:sdtContent>
      <w:p w:rsidR="006A2F4C" w:rsidRDefault="006A2F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C30">
          <w:rPr>
            <w:noProof/>
          </w:rPr>
          <w:t>4</w:t>
        </w:r>
        <w:r>
          <w:fldChar w:fldCharType="end"/>
        </w:r>
      </w:p>
    </w:sdtContent>
  </w:sdt>
  <w:p w:rsidR="007D514E" w:rsidRDefault="007D514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93E0D"/>
    <w:multiLevelType w:val="hybridMultilevel"/>
    <w:tmpl w:val="4F60719C"/>
    <w:lvl w:ilvl="0" w:tplc="1DB620A8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7BA0981"/>
    <w:multiLevelType w:val="hybridMultilevel"/>
    <w:tmpl w:val="490A851E"/>
    <w:lvl w:ilvl="0" w:tplc="1DB620A8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41A6AA6"/>
    <w:multiLevelType w:val="hybridMultilevel"/>
    <w:tmpl w:val="CDFA92FC"/>
    <w:lvl w:ilvl="0" w:tplc="82789DA8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AA6"/>
    <w:rsid w:val="000054E0"/>
    <w:rsid w:val="000140B6"/>
    <w:rsid w:val="00015086"/>
    <w:rsid w:val="00040B0A"/>
    <w:rsid w:val="00063F35"/>
    <w:rsid w:val="00090146"/>
    <w:rsid w:val="00090202"/>
    <w:rsid w:val="000A074F"/>
    <w:rsid w:val="000A17B2"/>
    <w:rsid w:val="000A17F0"/>
    <w:rsid w:val="000A26AB"/>
    <w:rsid w:val="000D7791"/>
    <w:rsid w:val="001244E8"/>
    <w:rsid w:val="001246F2"/>
    <w:rsid w:val="001352FD"/>
    <w:rsid w:val="0015467C"/>
    <w:rsid w:val="00177B1E"/>
    <w:rsid w:val="00184AF8"/>
    <w:rsid w:val="001924CF"/>
    <w:rsid w:val="001C42E0"/>
    <w:rsid w:val="001E686B"/>
    <w:rsid w:val="002232F5"/>
    <w:rsid w:val="00247463"/>
    <w:rsid w:val="00261752"/>
    <w:rsid w:val="0028713B"/>
    <w:rsid w:val="00291923"/>
    <w:rsid w:val="00296440"/>
    <w:rsid w:val="002C1BF6"/>
    <w:rsid w:val="002D02CA"/>
    <w:rsid w:val="002E7940"/>
    <w:rsid w:val="003052B4"/>
    <w:rsid w:val="0030724F"/>
    <w:rsid w:val="00313567"/>
    <w:rsid w:val="00316C44"/>
    <w:rsid w:val="00321F78"/>
    <w:rsid w:val="003467B3"/>
    <w:rsid w:val="00367E0C"/>
    <w:rsid w:val="003A0404"/>
    <w:rsid w:val="003D1194"/>
    <w:rsid w:val="003D1B0D"/>
    <w:rsid w:val="003F2219"/>
    <w:rsid w:val="00401119"/>
    <w:rsid w:val="0040191D"/>
    <w:rsid w:val="00403891"/>
    <w:rsid w:val="00425268"/>
    <w:rsid w:val="004254BD"/>
    <w:rsid w:val="004311CD"/>
    <w:rsid w:val="00477522"/>
    <w:rsid w:val="00477712"/>
    <w:rsid w:val="00492484"/>
    <w:rsid w:val="004B50BD"/>
    <w:rsid w:val="004C1285"/>
    <w:rsid w:val="004F23A5"/>
    <w:rsid w:val="00527751"/>
    <w:rsid w:val="00543B67"/>
    <w:rsid w:val="005458ED"/>
    <w:rsid w:val="00566DFF"/>
    <w:rsid w:val="005779C1"/>
    <w:rsid w:val="005B15B6"/>
    <w:rsid w:val="005C5CF9"/>
    <w:rsid w:val="005E55A0"/>
    <w:rsid w:val="005F1700"/>
    <w:rsid w:val="005F2B3E"/>
    <w:rsid w:val="005F38EC"/>
    <w:rsid w:val="0063101F"/>
    <w:rsid w:val="00633CED"/>
    <w:rsid w:val="006344C0"/>
    <w:rsid w:val="00634BB6"/>
    <w:rsid w:val="00666048"/>
    <w:rsid w:val="0067501C"/>
    <w:rsid w:val="0068497F"/>
    <w:rsid w:val="006911AE"/>
    <w:rsid w:val="0069503A"/>
    <w:rsid w:val="006A2F4C"/>
    <w:rsid w:val="006A31CF"/>
    <w:rsid w:val="006B4748"/>
    <w:rsid w:val="006F11ED"/>
    <w:rsid w:val="00701AA6"/>
    <w:rsid w:val="00713111"/>
    <w:rsid w:val="00720039"/>
    <w:rsid w:val="00733401"/>
    <w:rsid w:val="00734967"/>
    <w:rsid w:val="007441D7"/>
    <w:rsid w:val="00747172"/>
    <w:rsid w:val="00762D43"/>
    <w:rsid w:val="00766222"/>
    <w:rsid w:val="00792AAA"/>
    <w:rsid w:val="00792CA2"/>
    <w:rsid w:val="007A3AA7"/>
    <w:rsid w:val="007D3CE2"/>
    <w:rsid w:val="007D514E"/>
    <w:rsid w:val="007F46D3"/>
    <w:rsid w:val="0080587C"/>
    <w:rsid w:val="0081247C"/>
    <w:rsid w:val="00814A0B"/>
    <w:rsid w:val="00820053"/>
    <w:rsid w:val="00835716"/>
    <w:rsid w:val="008526DE"/>
    <w:rsid w:val="008721C3"/>
    <w:rsid w:val="00896918"/>
    <w:rsid w:val="008A2E3C"/>
    <w:rsid w:val="008B03BA"/>
    <w:rsid w:val="008C16E9"/>
    <w:rsid w:val="008C30BA"/>
    <w:rsid w:val="008C6362"/>
    <w:rsid w:val="008D7AE2"/>
    <w:rsid w:val="00923FCA"/>
    <w:rsid w:val="009357C7"/>
    <w:rsid w:val="0094462D"/>
    <w:rsid w:val="009460C5"/>
    <w:rsid w:val="0097574F"/>
    <w:rsid w:val="00977252"/>
    <w:rsid w:val="00984C5D"/>
    <w:rsid w:val="009D2E75"/>
    <w:rsid w:val="009E075B"/>
    <w:rsid w:val="00A12212"/>
    <w:rsid w:val="00A24118"/>
    <w:rsid w:val="00A3090F"/>
    <w:rsid w:val="00A4060A"/>
    <w:rsid w:val="00A82802"/>
    <w:rsid w:val="00AA2A51"/>
    <w:rsid w:val="00AB2E69"/>
    <w:rsid w:val="00AC4276"/>
    <w:rsid w:val="00B679BB"/>
    <w:rsid w:val="00B77073"/>
    <w:rsid w:val="00B84C30"/>
    <w:rsid w:val="00B85919"/>
    <w:rsid w:val="00B86427"/>
    <w:rsid w:val="00B87CC5"/>
    <w:rsid w:val="00B9625D"/>
    <w:rsid w:val="00BA077E"/>
    <w:rsid w:val="00BD086D"/>
    <w:rsid w:val="00BD40BE"/>
    <w:rsid w:val="00BF4926"/>
    <w:rsid w:val="00C01F15"/>
    <w:rsid w:val="00C578BE"/>
    <w:rsid w:val="00CC6E47"/>
    <w:rsid w:val="00CF4836"/>
    <w:rsid w:val="00CF5EA2"/>
    <w:rsid w:val="00D1077D"/>
    <w:rsid w:val="00D7224F"/>
    <w:rsid w:val="00D818CD"/>
    <w:rsid w:val="00D86132"/>
    <w:rsid w:val="00DA1D1C"/>
    <w:rsid w:val="00DB14A2"/>
    <w:rsid w:val="00DB1923"/>
    <w:rsid w:val="00DC28C9"/>
    <w:rsid w:val="00DD7661"/>
    <w:rsid w:val="00DE1CF3"/>
    <w:rsid w:val="00E01849"/>
    <w:rsid w:val="00E01937"/>
    <w:rsid w:val="00E201D7"/>
    <w:rsid w:val="00E24F8C"/>
    <w:rsid w:val="00E4191A"/>
    <w:rsid w:val="00E67CEF"/>
    <w:rsid w:val="00E83C85"/>
    <w:rsid w:val="00E94874"/>
    <w:rsid w:val="00EA5BE1"/>
    <w:rsid w:val="00EB0181"/>
    <w:rsid w:val="00EB2768"/>
    <w:rsid w:val="00EB50BC"/>
    <w:rsid w:val="00EC1B38"/>
    <w:rsid w:val="00EC5783"/>
    <w:rsid w:val="00EF1634"/>
    <w:rsid w:val="00EF6ADD"/>
    <w:rsid w:val="00F3003F"/>
    <w:rsid w:val="00F52925"/>
    <w:rsid w:val="00FA1574"/>
    <w:rsid w:val="00FE3D30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BB21B4-4CC3-4CC6-B84E-540FED26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6D3"/>
    <w:pPr>
      <w:spacing w:after="200" w:line="240" w:lineRule="auto"/>
      <w:ind w:firstLine="709"/>
    </w:pPr>
    <w:rPr>
      <w:rFonts w:ascii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6D3"/>
    <w:pPr>
      <w:spacing w:after="0" w:line="240" w:lineRule="auto"/>
      <w:jc w:val="center"/>
    </w:pPr>
    <w:rPr>
      <w:rFonts w:ascii="Times New Roman" w:hAnsi="Times New Roman" w:cs="Calibri"/>
      <w:sz w:val="20"/>
    </w:rPr>
  </w:style>
  <w:style w:type="paragraph" w:customStyle="1" w:styleId="ConsPlusNormal">
    <w:name w:val="ConsPlusNormal"/>
    <w:link w:val="ConsPlusNormal1"/>
    <w:qFormat/>
    <w:rsid w:val="007F46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F46D3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7F46D3"/>
    <w:rPr>
      <w:rFonts w:ascii="Times New Roman" w:hAnsi="Times New Roman" w:cs="Calibri"/>
      <w:sz w:val="28"/>
    </w:rPr>
  </w:style>
  <w:style w:type="table" w:styleId="a6">
    <w:name w:val="Table Grid"/>
    <w:basedOn w:val="a1"/>
    <w:uiPriority w:val="39"/>
    <w:rsid w:val="007F4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qFormat/>
    <w:rsid w:val="00A406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5F38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1 Знак"/>
    <w:basedOn w:val="a"/>
    <w:rsid w:val="00403891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styleId="a7">
    <w:name w:val="List Paragraph"/>
    <w:basedOn w:val="a"/>
    <w:uiPriority w:val="34"/>
    <w:qFormat/>
    <w:rsid w:val="007D514E"/>
    <w:pPr>
      <w:spacing w:after="0" w:line="276" w:lineRule="auto"/>
      <w:ind w:left="720" w:firstLine="0"/>
      <w:contextualSpacing/>
    </w:pPr>
    <w:rPr>
      <w:rFonts w:cstheme="minorBidi"/>
    </w:rPr>
  </w:style>
  <w:style w:type="paragraph" w:styleId="a8">
    <w:name w:val="footer"/>
    <w:basedOn w:val="a"/>
    <w:link w:val="a9"/>
    <w:uiPriority w:val="99"/>
    <w:unhideWhenUsed/>
    <w:rsid w:val="008721C3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8721C3"/>
    <w:rPr>
      <w:rFonts w:ascii="Times New Roman" w:hAnsi="Times New Roman" w:cs="Calibri"/>
      <w:sz w:val="28"/>
    </w:rPr>
  </w:style>
  <w:style w:type="paragraph" w:styleId="aa">
    <w:name w:val="Normal (Web)"/>
    <w:basedOn w:val="a"/>
    <w:uiPriority w:val="99"/>
    <w:unhideWhenUsed/>
    <w:rsid w:val="00492484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a"/>
    <w:qFormat/>
    <w:rsid w:val="00666048"/>
    <w:pPr>
      <w:spacing w:before="360" w:after="240"/>
      <w:ind w:firstLine="0"/>
      <w:jc w:val="center"/>
      <w:outlineLvl w:val="1"/>
    </w:pPr>
    <w:rPr>
      <w:rFonts w:eastAsia="Calibri" w:cs="Times New Roman"/>
      <w:b/>
      <w:i/>
      <w:sz w:val="24"/>
      <w:szCs w:val="24"/>
    </w:rPr>
  </w:style>
  <w:style w:type="character" w:styleId="ab">
    <w:name w:val="Hyperlink"/>
    <w:basedOn w:val="a0"/>
    <w:uiPriority w:val="99"/>
    <w:unhideWhenUsed/>
    <w:rsid w:val="00135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E5894426AC6B4CB951306CAED67EDD" ma:contentTypeVersion="2" ma:contentTypeDescription="Создание документа." ma:contentTypeScope="" ma:versionID="9930e82818d8657c2f89dbc53fbe2d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40ffe7d129599f7ee9eac362e510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0ECA6-2AF9-4AAB-838C-3977F4F0F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25AECC-2283-4BCF-94B1-0C8DC6FA60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AE32713-09F5-4306-97D4-29073D706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B2690A-2908-438C-B57D-1AA0E59B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Кузьмина</dc:creator>
  <cp:lastModifiedBy>ЖКХ</cp:lastModifiedBy>
  <cp:revision>4</cp:revision>
  <dcterms:created xsi:type="dcterms:W3CDTF">2023-01-24T06:08:00Z</dcterms:created>
  <dcterms:modified xsi:type="dcterms:W3CDTF">2025-11-25T07:59:00Z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0x01010026E5894426AC6B4CB951306CAED67EDD</vt:lpwstr>
  </property>
</Properties>
</file>