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1550B4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0B4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1550B4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1550B4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0B4">
        <w:rPr>
          <w:rFonts w:ascii="Times New Roman" w:hAnsi="Times New Roman" w:cs="Times New Roman"/>
          <w:b/>
          <w:sz w:val="28"/>
          <w:szCs w:val="28"/>
          <w:u w:val="single"/>
        </w:rPr>
        <w:t>за 202</w:t>
      </w:r>
      <w:r w:rsidR="00D86DD6" w:rsidRPr="001550B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A52F4C" w:rsidRPr="001550B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1550B4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В 202</w:t>
      </w:r>
      <w:r w:rsidR="00FC1697" w:rsidRPr="001550B4">
        <w:rPr>
          <w:rFonts w:ascii="Times New Roman" w:hAnsi="Times New Roman" w:cs="Times New Roman"/>
          <w:sz w:val="28"/>
          <w:szCs w:val="28"/>
        </w:rPr>
        <w:t>3</w:t>
      </w:r>
      <w:r w:rsidR="008636F0" w:rsidRPr="001550B4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1550B4">
        <w:rPr>
          <w:rFonts w:ascii="Times New Roman" w:hAnsi="Times New Roman" w:cs="Times New Roman"/>
          <w:sz w:val="28"/>
          <w:szCs w:val="28"/>
        </w:rPr>
        <w:t>1</w:t>
      </w:r>
      <w:r w:rsidR="00BB3087" w:rsidRPr="001550B4">
        <w:rPr>
          <w:rFonts w:ascii="Times New Roman" w:hAnsi="Times New Roman" w:cs="Times New Roman"/>
          <w:sz w:val="28"/>
          <w:szCs w:val="28"/>
        </w:rPr>
        <w:t>5</w:t>
      </w:r>
      <w:r w:rsidR="008636F0" w:rsidRPr="001550B4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554"/>
        <w:gridCol w:w="3244"/>
        <w:gridCol w:w="1876"/>
        <w:gridCol w:w="3332"/>
        <w:gridCol w:w="5590"/>
      </w:tblGrid>
      <w:tr w:rsidR="00621269" w:rsidRPr="001550B4" w:rsidTr="00621269">
        <w:tc>
          <w:tcPr>
            <w:tcW w:w="55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4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32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5590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621269" w:rsidRPr="001550B4" w:rsidTr="00621269">
        <w:trPr>
          <w:trHeight w:val="1148"/>
        </w:trPr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2023-2027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4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876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5590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2021-2026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1550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1550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2021-2026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«ЕДДС»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комплексных мер по гражданской обороне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1550B4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1550B4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1550B4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1550B4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1550B4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1550B4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1550B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1550B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1550B4">
        <w:rPr>
          <w:rFonts w:ascii="Times New Roman" w:hAnsi="Times New Roman" w:cs="Times New Roman"/>
          <w:sz w:val="28"/>
          <w:szCs w:val="28"/>
        </w:rPr>
        <w:t>1</w:t>
      </w:r>
      <w:r w:rsidR="00C90C85" w:rsidRPr="001550B4">
        <w:rPr>
          <w:rFonts w:ascii="Times New Roman" w:hAnsi="Times New Roman" w:cs="Times New Roman"/>
          <w:sz w:val="28"/>
          <w:szCs w:val="28"/>
        </w:rPr>
        <w:t> 310 900,5</w:t>
      </w:r>
      <w:r w:rsidR="00AD6823" w:rsidRPr="00155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550B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550B4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C90C85" w:rsidRPr="001550B4">
        <w:rPr>
          <w:rFonts w:ascii="Times New Roman" w:hAnsi="Times New Roman" w:cs="Times New Roman"/>
          <w:sz w:val="28"/>
          <w:szCs w:val="28"/>
        </w:rPr>
        <w:t>1 278 979,9</w:t>
      </w:r>
      <w:r w:rsidR="003160D6" w:rsidRPr="00155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550B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550B4">
        <w:rPr>
          <w:rFonts w:ascii="Times New Roman" w:hAnsi="Times New Roman" w:cs="Times New Roman"/>
          <w:sz w:val="28"/>
          <w:szCs w:val="28"/>
        </w:rPr>
        <w:t>.</w:t>
      </w:r>
      <w:r w:rsidR="00A8665D" w:rsidRPr="001550B4">
        <w:rPr>
          <w:rFonts w:ascii="Times New Roman" w:hAnsi="Times New Roman" w:cs="Times New Roman"/>
          <w:sz w:val="28"/>
          <w:szCs w:val="28"/>
        </w:rPr>
        <w:t xml:space="preserve"> (</w:t>
      </w:r>
      <w:r w:rsidR="00C90C85" w:rsidRPr="001550B4">
        <w:rPr>
          <w:rFonts w:ascii="Times New Roman" w:hAnsi="Times New Roman" w:cs="Times New Roman"/>
          <w:sz w:val="28"/>
          <w:szCs w:val="28"/>
        </w:rPr>
        <w:t>97,6%</w:t>
      </w:r>
      <w:r w:rsidR="00A8665D" w:rsidRPr="001550B4">
        <w:rPr>
          <w:rFonts w:ascii="Times New Roman" w:hAnsi="Times New Roman" w:cs="Times New Roman"/>
          <w:sz w:val="28"/>
          <w:szCs w:val="28"/>
        </w:rPr>
        <w:t>).</w:t>
      </w:r>
    </w:p>
    <w:p w:rsidR="00834E76" w:rsidRPr="001550B4" w:rsidRDefault="00834E76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1550B4" w:rsidTr="008933DC">
        <w:tc>
          <w:tcPr>
            <w:tcW w:w="675" w:type="dxa"/>
            <w:vMerge w:val="restart"/>
          </w:tcPr>
          <w:p w:rsidR="000C281B" w:rsidRPr="001550B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vMerge w:val="restart"/>
          </w:tcPr>
          <w:p w:rsidR="000C281B" w:rsidRPr="001550B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1550B4" w:rsidTr="008933DC">
        <w:tc>
          <w:tcPr>
            <w:tcW w:w="675" w:type="dxa"/>
            <w:vMerge/>
          </w:tcPr>
          <w:p w:rsidR="002243AB" w:rsidRPr="001550B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1550B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985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229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1550B4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50 333,6</w:t>
            </w:r>
          </w:p>
        </w:tc>
        <w:tc>
          <w:tcPr>
            <w:tcW w:w="1843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34 082,2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985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50 333,7</w:t>
            </w:r>
          </w:p>
        </w:tc>
        <w:tc>
          <w:tcPr>
            <w:tcW w:w="1842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34 082,3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67,7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7050E9" w:rsidRPr="001550B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840 820,5</w:t>
            </w:r>
          </w:p>
        </w:tc>
        <w:tc>
          <w:tcPr>
            <w:tcW w:w="1843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828 936,8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985" w:type="dxa"/>
          </w:tcPr>
          <w:p w:rsidR="007050E9" w:rsidRPr="001550B4" w:rsidRDefault="00834E76" w:rsidP="00155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840 </w:t>
            </w:r>
            <w:r w:rsidR="001550B4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732</w:t>
            </w: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550B4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050E9" w:rsidRPr="001550B4" w:rsidRDefault="00834E76" w:rsidP="00155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828 9</w:t>
            </w:r>
            <w:r w:rsidR="001550B4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550B4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900ED" w:rsidRPr="001550B4" w:rsidTr="00113DE5">
        <w:trPr>
          <w:trHeight w:val="276"/>
        </w:trPr>
        <w:tc>
          <w:tcPr>
            <w:tcW w:w="675" w:type="dxa"/>
            <w:vAlign w:val="center"/>
          </w:tcPr>
          <w:p w:rsidR="006900ED" w:rsidRPr="001550B4" w:rsidRDefault="006900ED" w:rsidP="00690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6900ED" w:rsidRPr="001550B4" w:rsidRDefault="006900ED" w:rsidP="00690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268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50 992,7</w:t>
            </w:r>
          </w:p>
        </w:tc>
        <w:tc>
          <w:tcPr>
            <w:tcW w:w="1843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50 748,0</w:t>
            </w:r>
          </w:p>
        </w:tc>
        <w:tc>
          <w:tcPr>
            <w:tcW w:w="1417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985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50 992,7</w:t>
            </w:r>
          </w:p>
        </w:tc>
        <w:tc>
          <w:tcPr>
            <w:tcW w:w="1842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50 748,0</w:t>
            </w:r>
          </w:p>
        </w:tc>
        <w:tc>
          <w:tcPr>
            <w:tcW w:w="1229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жизнедеятельности </w:t>
            </w: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1 755,2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353,2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1 755,2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353,2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2 898,1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2 898,1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2 898,2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2 898,2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7050E9" w:rsidRPr="001550B4" w:rsidRDefault="007050E9" w:rsidP="00EF00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18 428,5</w:t>
            </w:r>
          </w:p>
        </w:tc>
        <w:tc>
          <w:tcPr>
            <w:tcW w:w="1843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18 374,3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18 428,5</w:t>
            </w:r>
          </w:p>
        </w:tc>
        <w:tc>
          <w:tcPr>
            <w:tcW w:w="1842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18 428,5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74914" w:rsidRPr="001550B4" w:rsidTr="00113DE5">
        <w:trPr>
          <w:trHeight w:val="276"/>
        </w:trPr>
        <w:tc>
          <w:tcPr>
            <w:tcW w:w="675" w:type="dxa"/>
            <w:vAlign w:val="center"/>
          </w:tcPr>
          <w:p w:rsidR="00A74914" w:rsidRPr="001550B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A74914" w:rsidRPr="001550B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56 050,9</w:t>
            </w:r>
          </w:p>
        </w:tc>
        <w:tc>
          <w:tcPr>
            <w:tcW w:w="1843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54 760,0</w:t>
            </w:r>
          </w:p>
        </w:tc>
        <w:tc>
          <w:tcPr>
            <w:tcW w:w="1417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985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56 050,9</w:t>
            </w:r>
          </w:p>
        </w:tc>
        <w:tc>
          <w:tcPr>
            <w:tcW w:w="1842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54 760,0</w:t>
            </w:r>
          </w:p>
        </w:tc>
        <w:tc>
          <w:tcPr>
            <w:tcW w:w="1229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97,7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7050E9" w:rsidRPr="001550B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264 309,4</w:t>
            </w:r>
          </w:p>
        </w:tc>
        <w:tc>
          <w:tcPr>
            <w:tcW w:w="1843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263 999,3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264 309,4</w:t>
            </w:r>
          </w:p>
        </w:tc>
        <w:tc>
          <w:tcPr>
            <w:tcW w:w="1842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263 996,3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73A3B" w:rsidRPr="001550B4" w:rsidTr="00113DE5">
        <w:trPr>
          <w:trHeight w:val="86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8 463,1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8 019,5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94,8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8 463,1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7 935,5</w:t>
            </w:r>
          </w:p>
        </w:tc>
        <w:tc>
          <w:tcPr>
            <w:tcW w:w="1229" w:type="dxa"/>
          </w:tcPr>
          <w:p w:rsidR="00834E76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A74914" w:rsidRPr="001550B4" w:rsidTr="00113DE5">
        <w:trPr>
          <w:trHeight w:val="276"/>
        </w:trPr>
        <w:tc>
          <w:tcPr>
            <w:tcW w:w="675" w:type="dxa"/>
            <w:vAlign w:val="center"/>
          </w:tcPr>
          <w:p w:rsidR="00A74914" w:rsidRPr="001550B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vAlign w:val="center"/>
          </w:tcPr>
          <w:p w:rsidR="00A74914" w:rsidRPr="001550B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</w:t>
            </w:r>
          </w:p>
        </w:tc>
        <w:tc>
          <w:tcPr>
            <w:tcW w:w="2268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10 284,2</w:t>
            </w:r>
          </w:p>
        </w:tc>
        <w:tc>
          <w:tcPr>
            <w:tcW w:w="1843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10 284,2</w:t>
            </w:r>
          </w:p>
        </w:tc>
        <w:tc>
          <w:tcPr>
            <w:tcW w:w="1417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10 284,2</w:t>
            </w:r>
          </w:p>
        </w:tc>
        <w:tc>
          <w:tcPr>
            <w:tcW w:w="1842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10 284,2</w:t>
            </w:r>
          </w:p>
        </w:tc>
        <w:tc>
          <w:tcPr>
            <w:tcW w:w="1229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6 015,7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6 015,7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6 015,7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6 015,7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165DC" w:rsidRPr="001550B4" w:rsidTr="00FF65D0">
        <w:trPr>
          <w:trHeight w:val="276"/>
        </w:trPr>
        <w:tc>
          <w:tcPr>
            <w:tcW w:w="675" w:type="dxa"/>
            <w:vAlign w:val="center"/>
          </w:tcPr>
          <w:p w:rsidR="009165DC" w:rsidRPr="001550B4" w:rsidRDefault="009165DC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9165DC" w:rsidRPr="001550B4" w:rsidRDefault="009165DC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9165DC" w:rsidRPr="001550B4" w:rsidRDefault="009165DC" w:rsidP="0091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1550B4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E76" w:rsidRPr="001550B4" w:rsidRDefault="00613986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Исходя из данных</w:t>
      </w:r>
      <w:r w:rsidR="00DC5E24" w:rsidRPr="001550B4">
        <w:rPr>
          <w:rFonts w:ascii="Times New Roman" w:hAnsi="Times New Roman" w:cs="Times New Roman"/>
          <w:sz w:val="28"/>
          <w:szCs w:val="28"/>
        </w:rPr>
        <w:t>,</w:t>
      </w:r>
      <w:r w:rsidRPr="001550B4">
        <w:rPr>
          <w:rFonts w:ascii="Times New Roman" w:hAnsi="Times New Roman" w:cs="Times New Roman"/>
          <w:sz w:val="28"/>
          <w:szCs w:val="28"/>
        </w:rPr>
        <w:t xml:space="preserve"> приведённых в таблице, существует расхождение данных финансового управления администрации Усть-Удинского района и </w:t>
      </w:r>
      <w:r w:rsidR="00486A7E" w:rsidRPr="001550B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F00E5" w:rsidRPr="001550B4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6A07D1" w:rsidRPr="001550B4"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 </w:t>
      </w:r>
      <w:r w:rsidRPr="001550B4">
        <w:rPr>
          <w:rFonts w:ascii="Times New Roman" w:hAnsi="Times New Roman" w:cs="Times New Roman"/>
          <w:sz w:val="28"/>
          <w:szCs w:val="28"/>
        </w:rPr>
        <w:t>об об</w:t>
      </w:r>
      <w:r w:rsidR="006A07D1" w:rsidRPr="001550B4">
        <w:rPr>
          <w:rFonts w:ascii="Times New Roman" w:hAnsi="Times New Roman" w:cs="Times New Roman"/>
          <w:sz w:val="28"/>
          <w:szCs w:val="28"/>
        </w:rPr>
        <w:t>ъеме финансирования муниципальной</w:t>
      </w:r>
      <w:r w:rsidRPr="001550B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A07D1" w:rsidRPr="001550B4">
        <w:rPr>
          <w:rFonts w:ascii="Times New Roman" w:hAnsi="Times New Roman" w:cs="Times New Roman"/>
          <w:sz w:val="28"/>
          <w:szCs w:val="28"/>
        </w:rPr>
        <w:t>ы «</w:t>
      </w:r>
      <w:r w:rsidR="00EF00E5" w:rsidRPr="001550B4">
        <w:rPr>
          <w:rFonts w:ascii="Times New Roman" w:hAnsi="Times New Roman" w:cs="Times New Roman"/>
          <w:sz w:val="28"/>
          <w:szCs w:val="28"/>
        </w:rPr>
        <w:t>Комплексное развитие сельских территорий в 2020-2025 годы</w:t>
      </w:r>
      <w:r w:rsidR="006A07D1" w:rsidRPr="001550B4">
        <w:rPr>
          <w:rFonts w:ascii="Times New Roman" w:hAnsi="Times New Roman" w:cs="Times New Roman"/>
          <w:sz w:val="28"/>
          <w:szCs w:val="28"/>
        </w:rPr>
        <w:t>»</w:t>
      </w:r>
      <w:r w:rsidR="00EF00E5" w:rsidRPr="001550B4">
        <w:rPr>
          <w:rFonts w:ascii="Times New Roman" w:hAnsi="Times New Roman" w:cs="Times New Roman"/>
          <w:sz w:val="28"/>
          <w:szCs w:val="28"/>
        </w:rPr>
        <w:t>, отдела ГО и ЧС администрации Усть-Удинского района об объеме финансирования муниципальной программы «Обеспечение комплексных мер по гражданской обороне»</w:t>
      </w:r>
      <w:r w:rsidR="001550B4" w:rsidRPr="001550B4">
        <w:rPr>
          <w:rFonts w:ascii="Times New Roman" w:hAnsi="Times New Roman" w:cs="Times New Roman"/>
          <w:sz w:val="28"/>
          <w:szCs w:val="28"/>
        </w:rPr>
        <w:t xml:space="preserve">, управления образования муниципального образования «Усть-Удинский </w:t>
      </w:r>
      <w:r w:rsidR="001550B4" w:rsidRPr="001550B4">
        <w:rPr>
          <w:rFonts w:ascii="Times New Roman" w:hAnsi="Times New Roman" w:cs="Times New Roman"/>
          <w:sz w:val="28"/>
          <w:szCs w:val="28"/>
        </w:rPr>
        <w:lastRenderedPageBreak/>
        <w:t xml:space="preserve">район» </w:t>
      </w:r>
      <w:r w:rsidR="001550B4" w:rsidRPr="001550B4">
        <w:rPr>
          <w:rFonts w:ascii="Times New Roman" w:hAnsi="Times New Roman" w:cs="Times New Roman"/>
          <w:sz w:val="28"/>
          <w:szCs w:val="28"/>
        </w:rPr>
        <w:t>об объеме финансирования муниципальной программы</w:t>
      </w:r>
      <w:r w:rsidR="001550B4" w:rsidRPr="001550B4">
        <w:rPr>
          <w:rFonts w:ascii="Times New Roman" w:hAnsi="Times New Roman" w:cs="Times New Roman"/>
          <w:sz w:val="28"/>
          <w:szCs w:val="28"/>
        </w:rPr>
        <w:t xml:space="preserve"> «</w:t>
      </w:r>
      <w:r w:rsidR="001550B4" w:rsidRPr="001550B4">
        <w:rPr>
          <w:rFonts w:ascii="Times New Roman" w:hAnsi="Times New Roman" w:cs="Times New Roman"/>
          <w:sz w:val="28"/>
          <w:szCs w:val="28"/>
        </w:rPr>
        <w:t>Развитие системы образования РМО «Усть-Удинский район»</w:t>
      </w:r>
      <w:r w:rsidRPr="00155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3611" w:rsidRPr="001550B4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50B4">
        <w:rPr>
          <w:rFonts w:ascii="Times New Roman" w:hAnsi="Times New Roman" w:cs="Times New Roman"/>
          <w:sz w:val="24"/>
          <w:szCs w:val="24"/>
        </w:rPr>
        <w:t>Сведения об оценке эффективност</w:t>
      </w:r>
      <w:r w:rsidR="00811113" w:rsidRPr="001550B4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D471CD" w:rsidRPr="001550B4">
        <w:rPr>
          <w:rFonts w:ascii="Times New Roman" w:hAnsi="Times New Roman" w:cs="Times New Roman"/>
          <w:sz w:val="24"/>
          <w:szCs w:val="24"/>
        </w:rPr>
        <w:t>3</w:t>
      </w:r>
      <w:r w:rsidRPr="001550B4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1550B4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1550B4" w:rsidTr="00312EE4">
        <w:tc>
          <w:tcPr>
            <w:tcW w:w="675" w:type="dxa"/>
          </w:tcPr>
          <w:p w:rsidR="00757C9E" w:rsidRPr="001550B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1550B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1550B4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1550B4" w:rsidTr="00312EE4">
        <w:trPr>
          <w:trHeight w:val="340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1550B4" w:rsidTr="00312EE4">
        <w:trPr>
          <w:trHeight w:val="279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1550B4" w:rsidRDefault="00D471CD" w:rsidP="00D4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</w:t>
            </w:r>
            <w:r w:rsidR="005B33B7" w:rsidRPr="001550B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550B4" w:rsidTr="00312EE4">
        <w:trPr>
          <w:trHeight w:val="4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1550B4" w:rsidRDefault="00F4190E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326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1550B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1550B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550B4" w:rsidTr="00E3263B">
        <w:trPr>
          <w:trHeight w:val="40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255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1550B4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36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864" w:type="dxa"/>
          </w:tcPr>
          <w:p w:rsidR="005B33B7" w:rsidRPr="001550B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1550B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1550B4" w:rsidTr="00E3263B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E3263B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1550B4" w:rsidRDefault="00834E76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1550B4" w:rsidRDefault="00834E76" w:rsidP="00834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Недостаточно</w:t>
            </w:r>
            <w:r w:rsidR="00B55182"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834E76" w:rsidRPr="001550B4" w:rsidTr="00312EE4">
        <w:trPr>
          <w:trHeight w:val="641"/>
        </w:trPr>
        <w:tc>
          <w:tcPr>
            <w:tcW w:w="675" w:type="dxa"/>
          </w:tcPr>
          <w:p w:rsidR="00834E76" w:rsidRPr="001550B4" w:rsidRDefault="00F4190E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2" w:type="dxa"/>
            <w:vAlign w:val="center"/>
          </w:tcPr>
          <w:p w:rsidR="00834E76" w:rsidRPr="001550B4" w:rsidRDefault="00F4190E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834E76" w:rsidRPr="001550B4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</w:tbl>
    <w:p w:rsidR="00D471CD" w:rsidRPr="001550B4" w:rsidRDefault="00D471CD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1550B4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Эффективность реализации 1</w:t>
      </w:r>
      <w:r w:rsidR="001E12C0" w:rsidRPr="001550B4">
        <w:rPr>
          <w:rFonts w:ascii="Times New Roman" w:hAnsi="Times New Roman" w:cs="Times New Roman"/>
          <w:sz w:val="28"/>
          <w:szCs w:val="28"/>
        </w:rPr>
        <w:t>4</w:t>
      </w:r>
      <w:r w:rsidRPr="001550B4">
        <w:rPr>
          <w:rFonts w:ascii="Times New Roman" w:hAnsi="Times New Roman" w:cs="Times New Roman"/>
          <w:sz w:val="28"/>
          <w:szCs w:val="28"/>
        </w:rPr>
        <w:t xml:space="preserve"> муни</w:t>
      </w:r>
      <w:r w:rsidR="00084E64" w:rsidRPr="001550B4">
        <w:rPr>
          <w:rFonts w:ascii="Times New Roman" w:hAnsi="Times New Roman" w:cs="Times New Roman"/>
          <w:sz w:val="28"/>
          <w:szCs w:val="28"/>
        </w:rPr>
        <w:t>ципальных программ определена: 5</w:t>
      </w:r>
      <w:r w:rsidRPr="001550B4">
        <w:rPr>
          <w:rFonts w:ascii="Times New Roman" w:hAnsi="Times New Roman" w:cs="Times New Roman"/>
          <w:sz w:val="28"/>
          <w:szCs w:val="28"/>
        </w:rPr>
        <w:t xml:space="preserve"> из них – очень эффективны</w:t>
      </w:r>
      <w:r w:rsidR="00D471CD" w:rsidRPr="001550B4">
        <w:rPr>
          <w:rFonts w:ascii="Times New Roman" w:hAnsi="Times New Roman" w:cs="Times New Roman"/>
          <w:sz w:val="28"/>
          <w:szCs w:val="28"/>
        </w:rPr>
        <w:t>, 8</w:t>
      </w:r>
      <w:r w:rsidRPr="001550B4">
        <w:rPr>
          <w:rFonts w:ascii="Times New Roman" w:hAnsi="Times New Roman" w:cs="Times New Roman"/>
          <w:sz w:val="28"/>
          <w:szCs w:val="28"/>
        </w:rPr>
        <w:t xml:space="preserve"> – эффективны, </w:t>
      </w:r>
      <w:r w:rsidR="00D471CD" w:rsidRPr="001550B4">
        <w:rPr>
          <w:rFonts w:ascii="Times New Roman" w:hAnsi="Times New Roman" w:cs="Times New Roman"/>
          <w:sz w:val="28"/>
          <w:szCs w:val="28"/>
        </w:rPr>
        <w:t xml:space="preserve">недостаточно эффективна 1 программа, </w:t>
      </w:r>
      <w:proofErr w:type="spellStart"/>
      <w:r w:rsidRPr="001550B4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="00084E64" w:rsidRPr="001550B4">
        <w:rPr>
          <w:rFonts w:ascii="Times New Roman" w:hAnsi="Times New Roman" w:cs="Times New Roman"/>
          <w:sz w:val="28"/>
          <w:szCs w:val="28"/>
        </w:rPr>
        <w:t xml:space="preserve"> программ нет. По муниципальн</w:t>
      </w:r>
      <w:r w:rsidR="00D471CD" w:rsidRPr="001550B4">
        <w:rPr>
          <w:rFonts w:ascii="Times New Roman" w:hAnsi="Times New Roman" w:cs="Times New Roman"/>
          <w:sz w:val="28"/>
          <w:szCs w:val="28"/>
        </w:rPr>
        <w:t>ой программе</w:t>
      </w:r>
      <w:r w:rsidRPr="001550B4"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территорий»</w:t>
      </w:r>
      <w:r w:rsidR="00D471CD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Pr="001550B4">
        <w:rPr>
          <w:rFonts w:ascii="Times New Roman" w:hAnsi="Times New Roman" w:cs="Times New Roman"/>
          <w:sz w:val="28"/>
          <w:szCs w:val="28"/>
        </w:rPr>
        <w:t>эффективность не определена.</w:t>
      </w:r>
    </w:p>
    <w:p w:rsidR="00312EE4" w:rsidRPr="001550B4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2C0" w:rsidRPr="001550B4" w:rsidRDefault="001E12C0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1550B4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1550B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550B4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  <w:bookmarkStart w:id="0" w:name="_GoBack"/>
      <w:bookmarkEnd w:id="0"/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2830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50B4"/>
    <w:rsid w:val="00155C21"/>
    <w:rsid w:val="00157854"/>
    <w:rsid w:val="001658B5"/>
    <w:rsid w:val="0017039D"/>
    <w:rsid w:val="00170A12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B7EAC"/>
    <w:rsid w:val="001C175E"/>
    <w:rsid w:val="001D2D95"/>
    <w:rsid w:val="001E12C0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07DD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21269"/>
    <w:rsid w:val="0063247C"/>
    <w:rsid w:val="00632E70"/>
    <w:rsid w:val="006345EB"/>
    <w:rsid w:val="0064701F"/>
    <w:rsid w:val="006528A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D5D0F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34E76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650"/>
    <w:rsid w:val="00AE760B"/>
    <w:rsid w:val="00B0296D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1390"/>
    <w:rsid w:val="00C77C7C"/>
    <w:rsid w:val="00C90C85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471CD"/>
    <w:rsid w:val="00D51B1E"/>
    <w:rsid w:val="00D55DBC"/>
    <w:rsid w:val="00D6012F"/>
    <w:rsid w:val="00D704ED"/>
    <w:rsid w:val="00D7567A"/>
    <w:rsid w:val="00D82131"/>
    <w:rsid w:val="00D82292"/>
    <w:rsid w:val="00D86DD6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031"/>
    <w:rsid w:val="00E25726"/>
    <w:rsid w:val="00E26C16"/>
    <w:rsid w:val="00E31A74"/>
    <w:rsid w:val="00E371D5"/>
    <w:rsid w:val="00E45842"/>
    <w:rsid w:val="00E52612"/>
    <w:rsid w:val="00E80A1F"/>
    <w:rsid w:val="00E87C75"/>
    <w:rsid w:val="00E9596E"/>
    <w:rsid w:val="00E96AD3"/>
    <w:rsid w:val="00EA045D"/>
    <w:rsid w:val="00EA26F1"/>
    <w:rsid w:val="00EB2B60"/>
    <w:rsid w:val="00EC59B9"/>
    <w:rsid w:val="00EC5E18"/>
    <w:rsid w:val="00EF00E5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190E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8333F"/>
    <w:rsid w:val="00F90D77"/>
    <w:rsid w:val="00FA1C9A"/>
    <w:rsid w:val="00FA2B91"/>
    <w:rsid w:val="00FA4DDA"/>
    <w:rsid w:val="00FC0C37"/>
    <w:rsid w:val="00FC0EF6"/>
    <w:rsid w:val="00FC1697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8B68F-B052-47E5-8B92-C1648781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47</cp:revision>
  <cp:lastPrinted>2022-04-07T03:52:00Z</cp:lastPrinted>
  <dcterms:created xsi:type="dcterms:W3CDTF">2022-05-11T06:12:00Z</dcterms:created>
  <dcterms:modified xsi:type="dcterms:W3CDTF">2024-04-11T08:24:00Z</dcterms:modified>
</cp:coreProperties>
</file>