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2FA" w:rsidRPr="005C42FA" w:rsidRDefault="005C42FA" w:rsidP="005C42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</w:pPr>
      <w:r w:rsidRPr="005C42FA">
        <w:rPr>
          <w:rFonts w:ascii="Times New Roman" w:eastAsia="Times New Roman" w:hAnsi="Times New Roman" w:cs="Times New Roman"/>
          <w:b/>
          <w:sz w:val="27"/>
          <w:szCs w:val="27"/>
          <w:bdr w:val="none" w:sz="0" w:space="0" w:color="auto" w:frame="1"/>
          <w:lang w:eastAsia="ru-RU"/>
        </w:rPr>
        <w:t>Пространство развития</w:t>
      </w:r>
    </w:p>
    <w:p w:rsidR="005C42FA" w:rsidRDefault="005C42FA" w:rsidP="005C4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</w:pPr>
    </w:p>
    <w:p w:rsidR="005C42FA" w:rsidRPr="005C42FA" w:rsidRDefault="005C42FA" w:rsidP="005C42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2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Российский Союз Молодежи объявляет о приеме заявок для участия</w:t>
      </w:r>
      <w:r w:rsidRPr="005C42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br/>
        <w:t xml:space="preserve">в конкурсном отборе </w:t>
      </w:r>
      <w:r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проекта «Пространство развития», направленного</w:t>
      </w:r>
      <w:r w:rsidRPr="005C42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 xml:space="preserve"> на вовлечение молодежи в социальное развитие территорий малых городов и поселений через создание проектных команд. Проект реализуется с использованием гранта Президента РФ на развитие гражданского общества, предоставленного Фондом президентских грантов на 2019-2021 годы, а также при поддержке Федерального агентства по делам молодежи.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2FA">
        <w:rPr>
          <w:rFonts w:ascii="Times New Roman" w:eastAsia="Times New Roman" w:hAnsi="Times New Roman" w:cs="Times New Roman"/>
          <w:sz w:val="27"/>
          <w:szCs w:val="27"/>
          <w:bdr w:val="none" w:sz="0" w:space="0" w:color="auto" w:frame="1"/>
          <w:lang w:eastAsia="ru-RU"/>
        </w:rPr>
        <w:t>Срок реализации проекта: с декабря 2018 года по октябрь 2019 года (включительно).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2FA">
        <w:rPr>
          <w:rFonts w:ascii="Times New Roman" w:eastAsia="Times New Roman" w:hAnsi="Times New Roman" w:cs="Times New Roman"/>
          <w:sz w:val="27"/>
          <w:szCs w:val="27"/>
          <w:lang w:eastAsia="ru-RU"/>
        </w:rPr>
        <w:t>К участию в проекте приглашаются проектные команды, состоящие</w:t>
      </w:r>
      <w:r w:rsidRPr="005C42F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из 4 человек (граждан России), от 18 лет и до 30 лет, проживающих</w:t>
      </w:r>
      <w:r w:rsidRPr="005C42F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на территории малого города или поселения, численность которого</w:t>
      </w:r>
      <w:r w:rsidRPr="005C42F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не превышает 50 000 человек.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42FA">
        <w:rPr>
          <w:rFonts w:ascii="Times New Roman" w:eastAsia="Times New Roman" w:hAnsi="Times New Roman" w:cs="Times New Roman"/>
          <w:sz w:val="27"/>
          <w:szCs w:val="27"/>
          <w:lang w:eastAsia="ru-RU"/>
        </w:rPr>
        <w:t>Срок подачи заявок для участия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конкурсном отборе участнико</w:t>
      </w:r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Pr="005C42FA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proofErr w:type="gramEnd"/>
      <w:r w:rsidRPr="005C42F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 20.01.2019     года   (включительно). 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Узнать подробную информацию </w:t>
      </w:r>
      <w:proofErr w:type="gramStart"/>
      <w:r w:rsidRPr="005C42F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</w:t>
      </w:r>
      <w:proofErr w:type="gramEnd"/>
      <w:r w:rsidRPr="005C42F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proofErr w:type="gramStart"/>
      <w:r w:rsidRPr="005C42F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конкурсом</w:t>
      </w:r>
      <w:proofErr w:type="gramEnd"/>
      <w:r w:rsidRPr="005C42F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отборе, а также подать заявку на участие можно</w:t>
      </w:r>
      <w:r w:rsidRPr="005C42F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>на сайте </w:t>
      </w:r>
      <w:hyperlink r:id="rId5" w:history="1">
        <w:r w:rsidRPr="005C42FA">
          <w:rPr>
            <w:rFonts w:ascii="Times New Roman" w:eastAsia="Times New Roman" w:hAnsi="Times New Roman" w:cs="Times New Roman"/>
            <w:color w:val="7B8F38"/>
            <w:sz w:val="27"/>
            <w:szCs w:val="27"/>
            <w:u w:val="single"/>
            <w:lang w:eastAsia="ru-RU"/>
          </w:rPr>
          <w:t>https://spaceruy.bitrix24.site/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bookmarkStart w:id="0" w:name="_GoBack"/>
      <w:bookmarkEnd w:id="0"/>
    </w:p>
    <w:p w:rsidR="0016467E" w:rsidRDefault="0016467E"/>
    <w:sectPr w:rsidR="00164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2FA"/>
    <w:rsid w:val="0016467E"/>
    <w:rsid w:val="005C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0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aceruy.bitrix24.si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2018-12-13T05:45:00Z</dcterms:created>
  <dcterms:modified xsi:type="dcterms:W3CDTF">2018-12-13T05:49:00Z</dcterms:modified>
</cp:coreProperties>
</file>