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Tr="009B684F">
        <w:tc>
          <w:tcPr>
            <w:tcW w:w="5103" w:type="dxa"/>
          </w:tcPr>
          <w:p w:rsidR="00000000" w:rsidRDefault="00D236D4">
            <w:pPr>
              <w:pStyle w:val="ConsPlusNormal"/>
            </w:pPr>
            <w:bookmarkStart w:id="0" w:name="_GoBack" w:colFirst="0" w:colLast="0"/>
            <w:r>
              <w:t>28 декабря 2015 года</w:t>
            </w:r>
          </w:p>
        </w:tc>
        <w:tc>
          <w:tcPr>
            <w:tcW w:w="5104" w:type="dxa"/>
          </w:tcPr>
          <w:p w:rsidR="00000000" w:rsidRDefault="00D236D4">
            <w:pPr>
              <w:pStyle w:val="ConsPlusNormal"/>
              <w:jc w:val="right"/>
            </w:pPr>
            <w:r>
              <w:t>N 146-ОЗ</w:t>
            </w:r>
          </w:p>
        </w:tc>
      </w:tr>
      <w:bookmarkEnd w:id="0"/>
    </w:tbl>
    <w:p w:rsidR="00000000" w:rsidRDefault="00D236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jc w:val="center"/>
        <w:rPr>
          <w:b/>
          <w:bCs/>
        </w:rPr>
      </w:pPr>
      <w:r>
        <w:rPr>
          <w:b/>
          <w:bCs/>
        </w:rPr>
        <w:t>ЗАКОН</w:t>
      </w:r>
    </w:p>
    <w:p w:rsidR="00000000" w:rsidRDefault="00D236D4">
      <w:pPr>
        <w:pStyle w:val="ConsPlusNormal"/>
        <w:jc w:val="center"/>
        <w:rPr>
          <w:b/>
          <w:bCs/>
        </w:rPr>
      </w:pPr>
    </w:p>
    <w:p w:rsidR="00000000" w:rsidRDefault="00D236D4">
      <w:pPr>
        <w:pStyle w:val="ConsPlusNormal"/>
        <w:jc w:val="center"/>
        <w:rPr>
          <w:b/>
          <w:bCs/>
        </w:rPr>
      </w:pPr>
      <w:r>
        <w:rPr>
          <w:b/>
          <w:bCs/>
        </w:rPr>
        <w:t>ИРКУТСКОЙ ОБЛАСТИ</w:t>
      </w:r>
    </w:p>
    <w:p w:rsidR="00000000" w:rsidRDefault="00D236D4">
      <w:pPr>
        <w:pStyle w:val="ConsPlusNormal"/>
        <w:jc w:val="center"/>
        <w:rPr>
          <w:b/>
          <w:bCs/>
        </w:rPr>
      </w:pPr>
    </w:p>
    <w:p w:rsidR="00000000" w:rsidRDefault="00D236D4">
      <w:pPr>
        <w:pStyle w:val="ConsPlusNormal"/>
        <w:jc w:val="center"/>
        <w:rPr>
          <w:b/>
          <w:bCs/>
        </w:rPr>
      </w:pPr>
      <w:r>
        <w:rPr>
          <w:b/>
          <w:bCs/>
        </w:rPr>
        <w:t>О БЕСПЛАТНОМ ПРЕДОСТАВЛЕНИИ ЗЕМЕЛЬНЫХ УЧАСТКОВ</w:t>
      </w:r>
    </w:p>
    <w:p w:rsidR="00000000" w:rsidRDefault="00D236D4">
      <w:pPr>
        <w:pStyle w:val="ConsPlusNormal"/>
        <w:jc w:val="center"/>
        <w:rPr>
          <w:b/>
          <w:bCs/>
        </w:rPr>
      </w:pPr>
      <w:r>
        <w:rPr>
          <w:b/>
          <w:bCs/>
        </w:rPr>
        <w:t>В СОБСТВЕННОСТЬ ГРАЖДАН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jc w:val="right"/>
      </w:pPr>
      <w:r>
        <w:t>Принят</w:t>
      </w:r>
    </w:p>
    <w:p w:rsidR="00000000" w:rsidRDefault="00D236D4">
      <w:pPr>
        <w:pStyle w:val="ConsPlusNormal"/>
        <w:jc w:val="right"/>
      </w:pPr>
      <w:r>
        <w:t>постановлением</w:t>
      </w:r>
    </w:p>
    <w:p w:rsidR="00000000" w:rsidRDefault="00D236D4">
      <w:pPr>
        <w:pStyle w:val="ConsPlusNormal"/>
        <w:jc w:val="right"/>
      </w:pPr>
      <w:r>
        <w:t>Законодательного Собрания</w:t>
      </w:r>
    </w:p>
    <w:p w:rsidR="00000000" w:rsidRDefault="00D236D4">
      <w:pPr>
        <w:pStyle w:val="ConsPlusNormal"/>
        <w:jc w:val="right"/>
      </w:pPr>
      <w:r>
        <w:t>Иркутской области</w:t>
      </w:r>
    </w:p>
    <w:p w:rsidR="00000000" w:rsidRDefault="00D236D4">
      <w:pPr>
        <w:pStyle w:val="ConsPlusNormal"/>
        <w:jc w:val="right"/>
      </w:pPr>
      <w:r>
        <w:t>от 25 декабря 2015 года</w:t>
      </w:r>
    </w:p>
    <w:p w:rsidR="00000000" w:rsidRDefault="00D236D4">
      <w:pPr>
        <w:pStyle w:val="ConsPlusNormal"/>
        <w:jc w:val="right"/>
      </w:pPr>
      <w:r>
        <w:t>N 34/3-ЗС</w:t>
      </w:r>
    </w:p>
    <w:p w:rsidR="00000000" w:rsidRDefault="00D236D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Законов Иркутской области</w:t>
            </w:r>
          </w:p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12.05.2017 </w:t>
            </w:r>
            <w:hyperlink r:id="rId4" w:history="1">
              <w:r>
                <w:rPr>
                  <w:color w:val="0000FF"/>
                </w:rPr>
                <w:t>N 28-ОЗ</w:t>
              </w:r>
            </w:hyperlink>
            <w:r>
              <w:rPr>
                <w:color w:val="392C69"/>
              </w:rPr>
              <w:t xml:space="preserve">, от 30.05.2017 </w:t>
            </w:r>
            <w:hyperlink r:id="rId5" w:history="1">
              <w:r>
                <w:rPr>
                  <w:color w:val="0000FF"/>
                </w:rPr>
                <w:t>N 45-ОЗ</w:t>
              </w:r>
            </w:hyperlink>
            <w:r>
              <w:rPr>
                <w:color w:val="392C69"/>
              </w:rPr>
              <w:t xml:space="preserve">, от 15.11.2017 </w:t>
            </w:r>
            <w:hyperlink r:id="rId6" w:history="1">
              <w:r>
                <w:rPr>
                  <w:color w:val="0000FF"/>
                </w:rPr>
                <w:t>N 75-ОЗ</w:t>
              </w:r>
            </w:hyperlink>
            <w:r>
              <w:rPr>
                <w:color w:val="392C69"/>
              </w:rPr>
              <w:t>,</w:t>
            </w:r>
          </w:p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19.12.2017 </w:t>
            </w:r>
            <w:hyperlink r:id="rId7" w:history="1">
              <w:r>
                <w:rPr>
                  <w:color w:val="0000FF"/>
                </w:rPr>
                <w:t>N 104-ОЗ</w:t>
              </w:r>
            </w:hyperlink>
            <w:r>
              <w:rPr>
                <w:color w:val="392C69"/>
              </w:rPr>
              <w:t xml:space="preserve">, от 26.12.2017 </w:t>
            </w:r>
            <w:hyperlink r:id="rId8" w:history="1">
              <w:r>
                <w:rPr>
                  <w:color w:val="0000FF"/>
                </w:rPr>
                <w:t>N 111-ОЗ</w:t>
              </w:r>
            </w:hyperlink>
            <w:r>
              <w:rPr>
                <w:color w:val="392C69"/>
              </w:rPr>
              <w:t xml:space="preserve">, от 12.12.2018 </w:t>
            </w:r>
            <w:hyperlink r:id="rId9" w:history="1">
              <w:r>
                <w:rPr>
                  <w:color w:val="0000FF"/>
                </w:rPr>
                <w:t>N 121-ОЗ</w:t>
              </w:r>
            </w:hyperlink>
            <w:r>
              <w:rPr>
                <w:color w:val="392C69"/>
              </w:rPr>
              <w:t>,</w:t>
            </w:r>
          </w:p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12.04.2019 </w:t>
            </w:r>
            <w:hyperlink r:id="rId10" w:history="1">
              <w:r>
                <w:rPr>
                  <w:color w:val="0000FF"/>
                </w:rPr>
                <w:t>N 19-ОЗ</w:t>
              </w:r>
            </w:hyperlink>
            <w:r>
              <w:rPr>
                <w:color w:val="392C69"/>
              </w:rPr>
              <w:t xml:space="preserve">, от 14.06.2019 </w:t>
            </w:r>
            <w:hyperlink r:id="rId11" w:history="1">
              <w:r>
                <w:rPr>
                  <w:color w:val="0000FF"/>
                </w:rPr>
                <w:t>N 60-ОЗ</w:t>
              </w:r>
            </w:hyperlink>
            <w:r>
              <w:rPr>
                <w:color w:val="392C69"/>
              </w:rPr>
              <w:t xml:space="preserve">, от 11.07.2019 </w:t>
            </w:r>
            <w:hyperlink r:id="rId12" w:history="1">
              <w:r>
                <w:rPr>
                  <w:color w:val="0000FF"/>
                </w:rPr>
                <w:t>N 68-ОЗ</w:t>
              </w:r>
            </w:hyperlink>
            <w:r>
              <w:rPr>
                <w:color w:val="392C69"/>
              </w:rPr>
              <w:t>,</w:t>
            </w:r>
          </w:p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05.08.2019 </w:t>
            </w:r>
            <w:hyperlink r:id="rId13" w:history="1">
              <w:r>
                <w:rPr>
                  <w:color w:val="0000FF"/>
                </w:rPr>
                <w:t>N 74-ОЗ</w:t>
              </w:r>
            </w:hyperlink>
            <w:r>
              <w:rPr>
                <w:color w:val="392C69"/>
              </w:rPr>
              <w:t xml:space="preserve">, от 24.09.2019 </w:t>
            </w:r>
            <w:hyperlink r:id="rId14" w:history="1">
              <w:r>
                <w:rPr>
                  <w:color w:val="0000FF"/>
                </w:rPr>
                <w:t>N 77-ОЗ</w:t>
              </w:r>
            </w:hyperlink>
            <w:r>
              <w:rPr>
                <w:color w:val="392C69"/>
              </w:rPr>
              <w:t xml:space="preserve">, от 30.12.2019 </w:t>
            </w:r>
            <w:hyperlink r:id="rId15" w:history="1">
              <w:r>
                <w:rPr>
                  <w:color w:val="0000FF"/>
                </w:rPr>
                <w:t>N 142-ОЗ</w:t>
              </w:r>
            </w:hyperlink>
            <w:r>
              <w:rPr>
                <w:color w:val="392C69"/>
              </w:rPr>
              <w:t>,</w:t>
            </w:r>
          </w:p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30.04.2020 </w:t>
            </w:r>
            <w:hyperlink r:id="rId16" w:history="1">
              <w:r>
                <w:rPr>
                  <w:color w:val="0000FF"/>
                </w:rPr>
                <w:t>N 41-ОЗ</w:t>
              </w:r>
            </w:hyperlink>
            <w:r>
              <w:rPr>
                <w:color w:val="392C69"/>
              </w:rPr>
              <w:t xml:space="preserve">, от 04.03.2021 </w:t>
            </w:r>
            <w:hyperlink r:id="rId17" w:history="1">
              <w:r>
                <w:rPr>
                  <w:color w:val="0000FF"/>
                </w:rPr>
                <w:t>N 16-ОЗ</w:t>
              </w:r>
            </w:hyperlink>
            <w:r>
              <w:rPr>
                <w:color w:val="392C69"/>
              </w:rPr>
              <w:t xml:space="preserve">, от 06.10.2021 </w:t>
            </w:r>
            <w:hyperlink r:id="rId18" w:history="1">
              <w:r>
                <w:rPr>
                  <w:color w:val="0000FF"/>
                </w:rPr>
                <w:t>N 85-ОЗ</w:t>
              </w:r>
            </w:hyperlink>
            <w:r>
              <w:rPr>
                <w:color w:val="392C69"/>
              </w:rPr>
              <w:t>,</w:t>
            </w:r>
          </w:p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13.12.2021 </w:t>
            </w:r>
            <w:hyperlink r:id="rId19" w:history="1">
              <w:r>
                <w:rPr>
                  <w:color w:val="0000FF"/>
                </w:rPr>
                <w:t>N 125-ОЗ</w:t>
              </w:r>
            </w:hyperlink>
            <w:r>
              <w:rPr>
                <w:color w:val="392C69"/>
              </w:rPr>
              <w:t xml:space="preserve">, от 29.09.2022 </w:t>
            </w:r>
            <w:hyperlink r:id="rId20" w:history="1">
              <w:r>
                <w:rPr>
                  <w:color w:val="0000FF"/>
                </w:rPr>
                <w:t>N 70-ОЗ</w:t>
              </w:r>
            </w:hyperlink>
            <w:r>
              <w:rPr>
                <w:color w:val="392C69"/>
              </w:rPr>
              <w:t>, от 28.12.</w:t>
            </w:r>
            <w:r>
              <w:rPr>
                <w:color w:val="392C69"/>
              </w:rPr>
              <w:t xml:space="preserve">2023 </w:t>
            </w:r>
            <w:hyperlink r:id="rId21" w:history="1">
              <w:r>
                <w:rPr>
                  <w:color w:val="0000FF"/>
                </w:rPr>
                <w:t>N 171-ОЗ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1. Предмет регулирования настоящего Закона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 xml:space="preserve">1. Настоящий Закон в соответствии с </w:t>
      </w:r>
      <w:hyperlink r:id="rId22" w:history="1">
        <w:r>
          <w:rPr>
            <w:color w:val="0000FF"/>
          </w:rPr>
          <w:t>подпунктами 6</w:t>
        </w:r>
      </w:hyperlink>
      <w:r>
        <w:t xml:space="preserve">, </w:t>
      </w:r>
      <w:hyperlink r:id="rId23" w:history="1">
        <w:r>
          <w:rPr>
            <w:color w:val="0000FF"/>
          </w:rPr>
          <w:t>7 статьи 39.5</w:t>
        </w:r>
      </w:hyperlink>
      <w:r>
        <w:t xml:space="preserve">, </w:t>
      </w:r>
      <w:hyperlink r:id="rId24" w:history="1">
        <w:r>
          <w:rPr>
            <w:color w:val="0000FF"/>
          </w:rPr>
          <w:t>статьей 39.19</w:t>
        </w:r>
      </w:hyperlink>
      <w:r>
        <w:t xml:space="preserve"> Земельного кодекса Российской Федерации определяет случаи бесплатного предоставления земельных участков, находящихся в государственной собственности Иркутской области или в муниципальной собственности (далее - земельные участ</w:t>
      </w:r>
      <w:r>
        <w:t xml:space="preserve">ки), в собственность граждан, в том числе граждан, имеющих трех и более детей, порядок постановки граждан на учет в качестве лиц, имеющих право на предоставление земельных участков в собственность бесплатно (далее - земельный учет), порядок снятия граждан </w:t>
      </w:r>
      <w:r>
        <w:t>с земельного учета, порядок предоставления гражданам земельных участков в собственность бесплатно, основания для отказа в предоставлении земельных участков гражданам в собственность бесплатно, предельные размеры земельных участков, предоставляемых граждана</w:t>
      </w:r>
      <w:r>
        <w:t>м в собственность бесплатно.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2. Случаи бесплатного предоставления земельных участков в собственность граждан, порядок постановки граждан на земельный учет, порядок снятия граждан с земельного учета, порядок предоставления земельных участков в собственность</w:t>
      </w:r>
      <w:r>
        <w:t xml:space="preserve"> бесплатно, основания для отказа в предоставлении земельных участков в собственность бесплатно, предельные размеры земельных участков, предоставляемых гражданам в собственность бесплатно, установленные настоящим Законом, применяются при предоставлении в со</w:t>
      </w:r>
      <w:r>
        <w:t>бственность граждан бесплатно земельных участков, государственная собственность на которые не разграничена, земельных участков, находящихся в федеральной собственности, полномочия по распоряжению которыми переданы органам государственной власти Иркутской о</w:t>
      </w:r>
      <w:r>
        <w:t>бласти (далее - федеральные земельные участки), если иное не установлено федеральным законодательством.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3. В соответствии со </w:t>
      </w:r>
      <w:hyperlink r:id="rId25" w:history="1">
        <w:r>
          <w:rPr>
            <w:color w:val="0000FF"/>
          </w:rPr>
          <w:t>статьей 39.19</w:t>
        </w:r>
      </w:hyperlink>
      <w:r>
        <w:t xml:space="preserve"> Земельного кодекса Российской Федера</w:t>
      </w:r>
      <w:r>
        <w:t>ции 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 по основаниям, указанным в федеральном законодательстве и настоящем Законе, осуществляется однократ</w:t>
      </w:r>
      <w:r>
        <w:t xml:space="preserve">но. Если гражданин имеет право на предоставление земельного участка в собственность бесплатно по нескольким основаниям, указанным в федеральном законодательстве и настоящем Законе, этот гражданин вправе получить бесплатно в собственность земельный участок </w:t>
      </w:r>
      <w:r>
        <w:t>по одному из указанных оснований.</w:t>
      </w:r>
    </w:p>
    <w:p w:rsidR="00000000" w:rsidRDefault="00D236D4">
      <w:pPr>
        <w:pStyle w:val="ConsPlusNormal"/>
        <w:jc w:val="both"/>
      </w:pPr>
      <w:r>
        <w:t xml:space="preserve">(часть 3 введена </w:t>
      </w:r>
      <w:hyperlink r:id="rId26" w:history="1">
        <w:r>
          <w:rPr>
            <w:color w:val="0000FF"/>
          </w:rPr>
          <w:t>Законом</w:t>
        </w:r>
      </w:hyperlink>
      <w:r>
        <w:t xml:space="preserve"> Иркутской области от 30.04.2020 N 41-ОЗ)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2. Случаи бесплатного предоставления земельных участков в со</w:t>
      </w:r>
      <w:r>
        <w:rPr>
          <w:b/>
          <w:bCs/>
        </w:rPr>
        <w:t>бственность граждан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1. Настоящим Законом устанавливаются следующие случаи предоставления земельных участков в собственность граждан бесплатно: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для осуществления крестьянским (фермерским) хозяйством его деятельности (из фонда перераспределения земель) -</w:t>
      </w:r>
      <w:r>
        <w:t xml:space="preserve"> гражданам, являющимся арендаторами таких земельных участков (далее - фермеры), в случае если в совокупности: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арендуемый земельный участок находится в их временном владении и (или) временном пользовании непрерывно в течение пяти и более лет в соответствии </w:t>
      </w:r>
      <w:r>
        <w:t>с договором аренды этого земельного участка;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на дату подачи заявления о предоставлении земельного участка в собственность бесплатно арендная плата уплачена в полном объеме в добровольном порядке, а также при нарушении сроков уплаты арендной платы арендатор</w:t>
      </w:r>
      <w:r>
        <w:t>ом уплачена неустойка, предусмотренная законодательством и договором аренды, в полном объеме в добровольном порядке;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для индивидуального жилищного строительства, ведения личного подсобного хозяйства: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границах населенного пункта на территории поселения</w:t>
      </w:r>
      <w:r>
        <w:t>, городского округа гражданам, постоянно проживающим в указанном поселении, городском округе, или на территории Иркутской области, за исключением земельных участков, изъятых или ограниченных в обороте, гражданам, постоянно проживающим в поселении, находяще</w:t>
      </w:r>
      <w:r>
        <w:t>мся в центральной экологической зоне Байкальской природной территории, при одновременном соблюдении следующих условий: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lastRenderedPageBreak/>
        <w:t>гражданам не предоставлялись в собственность бесплатно земельные участки, находящиеся в государственной или муниципальной собственности;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в установленном порядке состоят на учете в качестве нуждающихся в жилых помещениях, предоставляемых по договорам социального найма;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относятся к следующим категориям: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" w:name="Par44"/>
      <w:bookmarkEnd w:id="1"/>
      <w:r>
        <w:t>а) ветераны Великой Отечественной войны;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ветераны боевых де</w:t>
      </w:r>
      <w:r>
        <w:t xml:space="preserve">йствий на территории СССР, на территории Российской Федерации и на территориях других государств, за исключением граждан, относящихся к категории граждан, указанной в </w:t>
      </w:r>
      <w:hyperlink w:anchor="Par142" w:history="1">
        <w:r>
          <w:rPr>
            <w:color w:val="0000FF"/>
          </w:rPr>
          <w:t>подпункте "а" пункта 14</w:t>
        </w:r>
      </w:hyperlink>
      <w:r>
        <w:t xml:space="preserve"> настоящей части;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Иркутской области от 28.12.2023 N 171-ОЗ)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лица, признанные реабилитированными в соответствии с </w:t>
      </w:r>
      <w:hyperlink r:id="rId28" w:history="1">
        <w:r>
          <w:rPr>
            <w:color w:val="0000FF"/>
          </w:rPr>
          <w:t>Законом</w:t>
        </w:r>
      </w:hyperlink>
      <w:r>
        <w:t xml:space="preserve"> Российской Федерации от 18 октября 1991 года N 1761-1 "О реабилитации жертв политических репрессий";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" w:name="Par48"/>
      <w:bookmarkEnd w:id="2"/>
      <w:r>
        <w:t>г) работники государственных и муниципальных учреждений, для которых учреждение является основным местом работы и имеющие непрерывный стаж рабо</w:t>
      </w:r>
      <w:r>
        <w:t>ты в этом учреждении не менее трех лет;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д) утратил силу. - </w:t>
      </w:r>
      <w:hyperlink r:id="rId29" w:history="1">
        <w:r>
          <w:rPr>
            <w:color w:val="0000FF"/>
          </w:rPr>
          <w:t>Закон</w:t>
        </w:r>
      </w:hyperlink>
      <w:r>
        <w:t xml:space="preserve"> Иркутской области от 14.06.2019 N 60-ОЗ;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" w:name="Par50"/>
      <w:bookmarkEnd w:id="3"/>
      <w:r>
        <w:t>е) молодой родитель неполной семьи, не достигший воз</w:t>
      </w:r>
      <w:r>
        <w:t>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бесплатно;</w:t>
      </w:r>
    </w:p>
    <w:p w:rsidR="00000000" w:rsidRDefault="00D236D4">
      <w:pPr>
        <w:pStyle w:val="ConsPlusNormal"/>
        <w:jc w:val="both"/>
      </w:pPr>
      <w:r>
        <w:t xml:space="preserve">(п. 2 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Иркутской области от 12.04.2019 N 19-ОЗ)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для индивидуального жилищного строительства, ведения личного подсобного хозяйства в границах населенного пункта на те</w:t>
      </w:r>
      <w:r>
        <w:t>рритории муниципального района, сельского населенного пункта в составе территории городского округа - гражданам, постоянно проживающим на территории муниципального района, сельского населенного пункта в составе территории городского округа, или для индивид</w:t>
      </w:r>
      <w:r>
        <w:t>уального жилищного строительства, ведения личного подсобного хозяйства на территории Иркутской области, за исключением земельных участков, изъятых или ограниченных в обороте, - гражданам, постоянно проживающим в поселении, находящемся в центральной экологи</w:t>
      </w:r>
      <w:r>
        <w:t>ческой зоне Байкальской природной территории, при одновременном соблюдении следующих условий: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гражданам не предоставлялись в собственность бесплатно земельные участки, находящиеся в государственной или муниципальной собственности;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относятся к след</w:t>
      </w:r>
      <w:r>
        <w:t>ующим категориям: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4" w:name="Par55"/>
      <w:bookmarkEnd w:id="4"/>
      <w:r>
        <w:t>а) граждане, постоянно проживающие на территории муниципального района, сельского населенного пункта в составе территории городского округа, или граждане, постоянно проживающие в поселении, находящемся в центральной экологическо</w:t>
      </w:r>
      <w:r>
        <w:t>й зоне Байкальской природной территории,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</w:t>
      </w:r>
      <w:r>
        <w:t>латно, имеющие среднее профессиональное или высшее образование, основное место работы которых находится соответственно на территории этого муниципального района, сельского населенного пункта в составе территории этого городского округа, в поселении, находя</w:t>
      </w:r>
      <w:r>
        <w:t>щемся в центральной экологической зоне Байкальской природной территории, в крестьянских (фермерских) хозяйствах или организациях, осуществляющих деятельность в сфере сельскохозяйственного производства, а также в медицинских организациях государственной сис</w:t>
      </w:r>
      <w:r>
        <w:t>темы здравоохранения, государственных и муниципальных образовательных организациях, учреждениях культуры, социального обслуживания;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граждане, постоянно проживающие на территории муниципального района, сельского населенного пункта в составе территории го</w:t>
      </w:r>
      <w:r>
        <w:t>родского округа, или граждане, постоянно проживающие в поселении, находящемся в центральной экологической зоне Байкальской природной территории, в течение пяти лет подряд до даты подачи заявления о постановке на земельный учет, основное место работы которы</w:t>
      </w:r>
      <w:r>
        <w:t>х находится соответственно на территории этого муниципального района, сельского населенного пункта в составе территории этого городского округа, в поселении, находящемся в центральной экологической зоне Байкальской природной территории, в крестьянских (фер</w:t>
      </w:r>
      <w:r>
        <w:t>мерских) хозяйствах или организациях, осуществляющих деятельность, в сфере сельскохозяйственного производства, а также в медицинских организациях государственной системы здравоохранения, государственных и муниципальных образовательных организациях, учрежде</w:t>
      </w:r>
      <w:r>
        <w:t>ниях культуры;</w:t>
      </w:r>
    </w:p>
    <w:p w:rsidR="00000000" w:rsidRDefault="00D236D4">
      <w:pPr>
        <w:pStyle w:val="ConsPlusNormal"/>
        <w:jc w:val="both"/>
      </w:pPr>
      <w:r>
        <w:t xml:space="preserve">(п. 3 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Иркутской области от 05.08.2019 N 74-ОЗ)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5" w:name="Par58"/>
      <w:bookmarkEnd w:id="5"/>
      <w:r>
        <w:t>4) для индивидуального жилищного строительства, ведения личного подсобного хозяйст</w:t>
      </w:r>
      <w:r>
        <w:t>ва: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границах населенного пункта на территории поселения, городского округа гражданам, постоянно проживающим в указанном поселении, городском округе, или на территории Иркутской области, за исключением земельных участков, изъятых или ограниченных в оборот</w:t>
      </w:r>
      <w:r>
        <w:t>е, гражданам, постоянно проживающим в поселении, находящемся в центральной экологической зоне Байкальской природной территории,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если указанные граждане награждены орденом "За заслуги перед Отечеством" I степени, и (или) орденом "За заслуги перед Отечеством</w:t>
      </w:r>
      <w:r>
        <w:t>" II степени, и (или) орденом "За заслуги перед Отечеством" III степени, и (или) орденом "За заслуги перед Отечеством" IV степени и им не предоставлялись в собственность бесплатно земельные участки, находящиеся в государственной или муниципальной собственн</w:t>
      </w:r>
      <w:r>
        <w:t>ости;</w:t>
      </w:r>
    </w:p>
    <w:p w:rsidR="00000000" w:rsidRDefault="00D236D4">
      <w:pPr>
        <w:pStyle w:val="ConsPlusNormal"/>
        <w:jc w:val="both"/>
      </w:pPr>
      <w:r>
        <w:t xml:space="preserve">(п. 4 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Иркутской области от 12.04.2019 N 19-ОЗ)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для индивидуального жилищного строительства, ведения личного подсобного хозяйства в границах насел</w:t>
      </w:r>
      <w:r>
        <w:t>енного пункта: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6" w:name="Par63"/>
      <w:bookmarkEnd w:id="6"/>
      <w:r>
        <w:t>а) на территории поселения, городского округа, за исключением предоставления федеральных земельных участков и земельных участков, предоставляемых гражданам, постоянно проживающим в поселении, находящемся в центральной экологической</w:t>
      </w:r>
      <w:r>
        <w:t xml:space="preserve"> </w:t>
      </w:r>
      <w:r>
        <w:lastRenderedPageBreak/>
        <w:t>зоне Байкальской природной территории, - многодетной семье, состоящей из родителей (усыновителей, опекунов или попечителей) или единственного родителя (усыновителя, опекуна или попечителя), трех и более детей, в том числе детей, находящихся под опекой или</w:t>
      </w:r>
      <w:r>
        <w:t xml:space="preserve"> попечительством, не достигших возраста 18 лет на дату подачи заявления о постановке на земельный учет (далее - многодетная семья), отвечающей в совокупности следующим условиям: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Иркутской области от 12.04.2019 N 19-ОЗ)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один из членов многодетной семьи постоянно проживает в указанном поселении, городском округе;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членам многодетной семьи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</w:t>
      </w:r>
      <w:r>
        <w:t xml:space="preserve">венность бесплатно в соответствии с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15 апреля 1998 года N 66-ФЗ "О садоводческих, огороднических и дачных некоммерческих объединениях граждан",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25 октября 2001 года N 137-ФЗ "О введении в действие Земельного кодекса Российской Федерации";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Иркутской области от 12.05.2017 N 28-ОЗ)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члены многодетной семьи постоянно проживают в Иркутской области;</w:t>
      </w:r>
    </w:p>
    <w:p w:rsidR="00000000" w:rsidRDefault="00D236D4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Законом</w:t>
        </w:r>
      </w:hyperlink>
      <w:r>
        <w:t xml:space="preserve"> Иркутской области </w:t>
      </w:r>
      <w:r>
        <w:t>от 14.06.2019 N 60-ОЗ)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участков, находящихся в государственной или мун</w:t>
      </w:r>
      <w:r>
        <w:t>иципальной собственности, для индивидуального жилищного строительства, ведения личного подсобного хозяйства в границах населенного пункта (далее - социальная выплата);</w:t>
      </w:r>
    </w:p>
    <w:p w:rsidR="00000000" w:rsidRDefault="00D236D4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Законом</w:t>
        </w:r>
      </w:hyperlink>
      <w:r>
        <w:t xml:space="preserve"> Иркутской области от 13.12.2021 N 125-ОЗ)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федеральные земельные участки - многодетной семье, отвечающей в совокупности следующим условиям: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члены многодетной семьи постоянно проживают в Иркутской области;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членам многодетной семьи не</w:t>
      </w:r>
      <w:r>
        <w:t xml:space="preserve">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15 апреля 1998 года N 66-ФЗ "О садоводческих, огороднических и дачных некоммерческих объединениях граждан",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25 октября 2001 года N 137-ФЗ "О введении в действие Земельного кодекса Российской Федерации";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Иркутской области от 12.05.2017 N 28-ОЗ)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членам много</w:t>
      </w:r>
      <w:r>
        <w:t>детной семьи не предоставлялась социальная выплата;</w:t>
      </w:r>
    </w:p>
    <w:p w:rsidR="00000000" w:rsidRDefault="00D236D4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Законом</w:t>
        </w:r>
      </w:hyperlink>
      <w:r>
        <w:t xml:space="preserve"> Иркутской области от 13.12.2021 N 125-ОЗ)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7" w:name="Par79"/>
      <w:bookmarkEnd w:id="7"/>
      <w:r>
        <w:t xml:space="preserve">в) в границах населенного пункта на территории муниципального района, городского округа - гражданам, постоянно проживающим в населенных пунктах на территории указанного муниципального района, городского округа, отвечающим в совокупности следующим условиям </w:t>
      </w:r>
      <w:r>
        <w:t>(далее - пострадавшие граждане от пожара):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26.12.2017 </w:t>
      </w:r>
      <w:hyperlink r:id="rId44" w:history="1">
        <w:r>
          <w:rPr>
            <w:color w:val="0000FF"/>
          </w:rPr>
          <w:t>N 111-ОЗ</w:t>
        </w:r>
      </w:hyperlink>
      <w:r>
        <w:t xml:space="preserve">, от 05.08.2019 </w:t>
      </w:r>
      <w:hyperlink r:id="rId45" w:history="1">
        <w:r>
          <w:rPr>
            <w:color w:val="0000FF"/>
          </w:rPr>
          <w:t>N 74-ОЗ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являются собственниками (сособственниками) жилых помещений или нанимателями (членами семьи нанимателя) жилых помещений, предоставленных по договорам социального найма, расположенных на территории Зиминск</w:t>
      </w:r>
      <w:r>
        <w:t>ого районного муниципального образования, муниципального образования Киренский район, муниципального образования "Аларский район", муниципального образования "Заларинский район", муниципального образования "город Черемхово", уничтоженных в результате чрезв</w:t>
      </w:r>
      <w:r>
        <w:t>ычайных ситуаций, вызванных пожаром на территории указанных муниципальных образований в апреле 2017 года (далее - уничтоженные жилые помещения);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являются собственниками (сособственниками) уничтоженного жилого помещения или нанимателями (членами се</w:t>
      </w:r>
      <w:r>
        <w:t>мьи нанимателя) уничтоженного жилого помещения, предоставленного по договорам социального найма, на момент его уничтожения;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постоянно проживают на территории Зиминского районного муниципального образования, муниципального образования Киренский рай</w:t>
      </w:r>
      <w:r>
        <w:t>он, муниципального образования "Аларский район", муниципального образования "Заларинский район", муниципального образования "город Черемхово";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гражданам не предоставлялись в собственность бесплатно земельные участки, находящиеся в государственной или муниц</w:t>
      </w:r>
      <w:r>
        <w:t xml:space="preserve">ипальной собственности, за исключением предоставления земельных участков в собственность бесплатно в соответствии с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от 15 апреля 1998 года N 66-ФЗ "О садоводческих</w:t>
      </w:r>
      <w:r>
        <w:t xml:space="preserve">, огороднических и дачных некоммерческих объединениях граждан", Федеральным </w:t>
      </w:r>
      <w:hyperlink r:id="rId47" w:history="1">
        <w:r>
          <w:rPr>
            <w:color w:val="0000FF"/>
          </w:rPr>
          <w:t>законом</w:t>
        </w:r>
      </w:hyperlink>
      <w:r>
        <w:t xml:space="preserve"> от 25 октября 2001 года N 137-ФЗ "О введении в действие Земельного кодекса Российской Федерации";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</w:t>
      </w:r>
      <w:r>
        <w:t>раждане не являются получателями государственных жилищных сертификатов, предоставленных в связи с лишением жилого помещения в результате чрезвычайной ситуации;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гражданам с момента вступления в силу </w:t>
      </w:r>
      <w:hyperlink r:id="rId48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28 апреля 2017 года N 74-уг "О введении режима чрезвычайной ситуации на территории Иркутской области" не предоставлены органами государственной власти и органами местного самоуправления жилые помеще</w:t>
      </w:r>
      <w:r>
        <w:t>ния в собственность или по договору социального найма;</w:t>
      </w:r>
    </w:p>
    <w:p w:rsidR="00000000" w:rsidRDefault="00D236D4">
      <w:pPr>
        <w:pStyle w:val="ConsPlusNormal"/>
        <w:jc w:val="both"/>
      </w:pPr>
      <w:r>
        <w:t xml:space="preserve">(пп. "в" введен </w:t>
      </w:r>
      <w:hyperlink r:id="rId49" w:history="1">
        <w:r>
          <w:rPr>
            <w:color w:val="0000FF"/>
          </w:rPr>
          <w:t>Законом</w:t>
        </w:r>
      </w:hyperlink>
      <w:r>
        <w:t xml:space="preserve"> Иркутской области от 30.05.2017 N 45-ОЗ)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г) на территории поселения, городского округа Ир</w:t>
      </w:r>
      <w:r>
        <w:t>кутской области, за исключением земельных участков, изъятых или ограниченных в обороте, - многодетной семье, члены которой постоянно проживают в поселении, находящемся в центральной экологической зоне Байкальской природной территории, если членам многодетн</w:t>
      </w:r>
      <w:r>
        <w:t xml:space="preserve">ой семьи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</w:t>
      </w:r>
      <w:hyperlink r:id="rId50" w:history="1">
        <w:r>
          <w:rPr>
            <w:color w:val="0000FF"/>
          </w:rPr>
          <w:t>законом</w:t>
        </w:r>
      </w:hyperlink>
      <w:r>
        <w:t xml:space="preserve"> от 15 апреля 1998 года N 66-ФЗ "О </w:t>
      </w:r>
      <w:r>
        <w:lastRenderedPageBreak/>
        <w:t xml:space="preserve">садоводческих, огороднических и дачных некоммерческих объединениях граждан",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25 октября 2001 года N 137-ФЗ "О введении в действие Земельного кодекса Российской Федерации", а также социальная выплата;</w:t>
      </w:r>
    </w:p>
    <w:p w:rsidR="00000000" w:rsidRDefault="00D236D4">
      <w:pPr>
        <w:pStyle w:val="ConsPlusNormal"/>
        <w:jc w:val="both"/>
      </w:pPr>
      <w:r>
        <w:t xml:space="preserve">(пп. "г" введен </w:t>
      </w:r>
      <w:hyperlink r:id="rId52" w:history="1">
        <w:r>
          <w:rPr>
            <w:color w:val="0000FF"/>
          </w:rPr>
          <w:t>Законом</w:t>
        </w:r>
      </w:hyperlink>
      <w:r>
        <w:t xml:space="preserve"> Иркутской области от 12.04.2019 N 19-ОЗ; 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Иркутской области от 13.12.2021 N 125-ОЗ)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д) утратил силу. - </w:t>
      </w:r>
      <w:hyperlink r:id="rId54" w:history="1">
        <w:r>
          <w:rPr>
            <w:color w:val="0000FF"/>
          </w:rPr>
          <w:t>Закон</w:t>
        </w:r>
      </w:hyperlink>
      <w:r>
        <w:t xml:space="preserve"> Иркутской области от 30.04.2020 N 41-ОЗ;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6) для индивидуального жилищного строительства, ведения личного подсобного хозяйства в границах населенного пункта - гражданам, которым не предоставлялись в собственность б</w:t>
      </w:r>
      <w:r>
        <w:t>есплатно земельные участки, находящиеся в государственной или муниципальной собственности, и имеющим право на получение социальных выплат в связи с выездом из районов Крайнего Севера и приравненных к ним местностей (далее - переселенцы);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7) для эксплуатаци</w:t>
      </w:r>
      <w:r>
        <w:t>и индивидуального жилого дома - инвалидам, имеющим I, II группу инвалидности, и детям-инвалидам (далее - инвалиды) земельные участки, предоставленные в аренду, на которых расположены указанные индивидуальные жилые дома, принадлежащие инвалидам на праве соб</w:t>
      </w:r>
      <w:r>
        <w:t>ственности;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8) для ведения сельскохозяйственного производства, иных связанных с сельскохозяйственным производством целей; для осуществления крестьянским (фермерским) хозяйством его деятельности; для индивидуального жилищного строительства на территории пос</w:t>
      </w:r>
      <w:r>
        <w:t xml:space="preserve">еления, городского округа - гражданам, которым не предоставлялись в собственность бесплатно земельные участки, находящиеся в государственной или муниципальной собственности, относящимся к следующим категориям (далее - граждане, переселяемые из затопляемых </w:t>
      </w:r>
      <w:r>
        <w:t>территорий):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26.12.2017 </w:t>
      </w:r>
      <w:hyperlink r:id="rId55" w:history="1">
        <w:r>
          <w:rPr>
            <w:color w:val="0000FF"/>
          </w:rPr>
          <w:t>N 111-ОЗ</w:t>
        </w:r>
      </w:hyperlink>
      <w:r>
        <w:t xml:space="preserve">, от 12.12.2018 </w:t>
      </w:r>
      <w:hyperlink r:id="rId56" w:history="1">
        <w:r>
          <w:rPr>
            <w:color w:val="0000FF"/>
          </w:rPr>
          <w:t>N 121-ОЗ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а) граждане, которым было предоставлено жилое помещение из государственного жилищного фонда Иркутской области, сформированного в целях реализации </w:t>
      </w:r>
      <w:hyperlink r:id="rId57" w:history="1">
        <w:r>
          <w:rPr>
            <w:color w:val="0000FF"/>
          </w:rPr>
          <w:t>Закона</w:t>
        </w:r>
      </w:hyperlink>
      <w:r>
        <w:t xml:space="preserve"> Иркутской об</w:t>
      </w:r>
      <w:r>
        <w:t>ласти от 14 июля 2011 года N 76-ОЗ "Об отдельных мерах по подготовке части территории Иркутской области к затоплению";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граждане, которым было предоставлено жилое помещение в собственность из государственного жилищного фонда Иркутской области, сформирова</w:t>
      </w:r>
      <w:r>
        <w:t xml:space="preserve">нного в целях реализации </w:t>
      </w:r>
      <w:hyperlink r:id="rId58" w:history="1">
        <w:r>
          <w:rPr>
            <w:color w:val="0000FF"/>
          </w:rPr>
          <w:t>Закона</w:t>
        </w:r>
      </w:hyperlink>
      <w:r>
        <w:t xml:space="preserve"> Иркутской области от 11 марта 2014 года N 29-ОЗ "О предоставлении жилых помещений жилищного фонда Иркутской области и социальных выплат отдельным к</w:t>
      </w:r>
      <w:r>
        <w:t>атегориям граждан";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члены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</w:t>
      </w:r>
      <w:hyperlink r:id="rId59" w:history="1">
        <w:r>
          <w:rPr>
            <w:color w:val="0000FF"/>
          </w:rPr>
          <w:t>Закона</w:t>
        </w:r>
      </w:hyperlink>
      <w:r>
        <w:t xml:space="preserve"> Иркутской области от 14 июля 2011 года N 76-ОЗ "Об отдельных мерах по подготовке части территории Иркутской области к затоплению", учтенные при определении площади предоставленного жилого помещения;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г) члены семьи собственников жи</w:t>
      </w:r>
      <w:r>
        <w:t xml:space="preserve">лых помещений, которым было предоставлено жилое помещение из государственного жилищного фонда Иркутской области, сформированного в целях реализации </w:t>
      </w:r>
      <w:hyperlink r:id="rId60" w:history="1">
        <w:r>
          <w:rPr>
            <w:color w:val="0000FF"/>
          </w:rPr>
          <w:t>Закона</w:t>
        </w:r>
      </w:hyperlink>
      <w:r>
        <w:t xml:space="preserve"> Иркутской области от 11 </w:t>
      </w:r>
      <w:r>
        <w:t>марта 2014 года N 29-ОЗ "О предоставлении жилых помещений жилищного фонда Иркутской области и социальных выплат отдельным категориям граждан", учтенные при определении площади предоставленного жилого помещения;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граждане, которым была предоставлена денеж</w:t>
      </w:r>
      <w:r>
        <w:t xml:space="preserve">ная компенсация утрачиваемого права собственности на объекты недвижимого имущества (за исключением жилых помещений) в соответствии с </w:t>
      </w:r>
      <w:hyperlink r:id="rId61" w:history="1">
        <w:r>
          <w:rPr>
            <w:color w:val="0000FF"/>
          </w:rPr>
          <w:t>Законом</w:t>
        </w:r>
      </w:hyperlink>
      <w:r>
        <w:t xml:space="preserve"> Иркутской области от 14 июля 2011 года </w:t>
      </w:r>
      <w:r>
        <w:t>N 76-ОЗ "Об отдельных мерах по подготовке части территории Иркутской области к затоплению";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е) граждане, которым была предоставлена денежная компенсация утрачиваемого права собственности на учитываемое строение в соответствии с </w:t>
      </w:r>
      <w:hyperlink r:id="rId62" w:history="1">
        <w:r>
          <w:rPr>
            <w:color w:val="0000FF"/>
          </w:rPr>
          <w:t>Законом</w:t>
        </w:r>
      </w:hyperlink>
      <w:r>
        <w:t xml:space="preserve"> Иркутской области от 11 марта 2014 года N 29-ОЗ "О предоставлении жилых помещений жилищного фонда Иркутской области и социальных выплат отдельным категориям граждан";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ж) граждане, которым была предос</w:t>
      </w:r>
      <w:r>
        <w:t xml:space="preserve">тавлена денежная компенсация утрачиваемого права собственности на учитываемый земельный участок в соответствии с </w:t>
      </w:r>
      <w:hyperlink r:id="rId63" w:history="1">
        <w:r>
          <w:rPr>
            <w:color w:val="0000FF"/>
          </w:rPr>
          <w:t>Законом</w:t>
        </w:r>
      </w:hyperlink>
      <w:r>
        <w:t xml:space="preserve"> Иркутской области от 11 марта 2014 года N 29-ОЗ "О предост</w:t>
      </w:r>
      <w:r>
        <w:t>авлении жилых помещений жилищного фонда Иркутской области и социальных выплат отдельным категориям граждан";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9) для индивидуального жилищного строительства, ведения личного подсобного хозяйства в границах населенного пункта на территории поселения, межселе</w:t>
      </w:r>
      <w:r>
        <w:t>нной территории, расположенного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Федерации, - постоянно проживающим на территории указанных поселения, ме</w:t>
      </w:r>
      <w:r>
        <w:t>жселенной территории гражданам, которым не предоставлялись в собственность бесплатно земельные участки, находящиеся в государственной или муниципальной собственности, в установленном порядке состоящим на учете в качестве нуждающихся в жилых помещениях, пре</w:t>
      </w:r>
      <w:r>
        <w:t>доставляемых по договорам социального найма, относящимся к коренным малочисленным народам Севера, Сибири и Дальнего Востока Российской Федерации;</w:t>
      </w:r>
    </w:p>
    <w:p w:rsidR="00000000" w:rsidRDefault="00D236D4">
      <w:pPr>
        <w:pStyle w:val="ConsPlusNormal"/>
        <w:jc w:val="both"/>
      </w:pPr>
      <w:r>
        <w:t xml:space="preserve">(п. 9 введен </w:t>
      </w:r>
      <w:hyperlink r:id="rId64" w:history="1">
        <w:r>
          <w:rPr>
            <w:color w:val="0000FF"/>
          </w:rPr>
          <w:t>Законом</w:t>
        </w:r>
      </w:hyperlink>
      <w:r>
        <w:t xml:space="preserve"> И</w:t>
      </w:r>
      <w:r>
        <w:t>ркутской области от 19.12.2017 N 104-ОЗ)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8" w:name="Par104"/>
      <w:bookmarkEnd w:id="8"/>
      <w:r>
        <w:t>10) для индивидуального жилищного строительства, ведения личного подсобного хозяйства: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границах населенного пункта на территории поселения, городского округа - супругам, не достигшим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</w:t>
      </w:r>
      <w:r>
        <w:t>ении земельного участка в собственность бесплатно (далее - молодая семья), в установленном порядке состоящим на учете в качестве нуждающихся в жилых помещениях, предоставляемых по договорам социального найма, отвечающим в совокупности следующим условиям: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м</w:t>
      </w:r>
      <w:r>
        <w:t>олодая семья постоянно проживает в Иркутской области;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один из членов молодой семьи постоянно проживает в указанном поселении, городском округе;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членам молодой семьи не предоставлялись в собственность бесплатно земельные участки, находящиеся в государственн</w:t>
      </w:r>
      <w:r>
        <w:t>ой или муниципальной собственности;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или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lastRenderedPageBreak/>
        <w:t>на территории Иркутской области, за исключением земельных участков, изъятых или ограниченных в обороте, - молодым семьям, постоянно проживающим в поселении, находящемся в центральной экологической зоне Байкальской пр</w:t>
      </w:r>
      <w:r>
        <w:t>иродной территории, в установленном порядке состоящим на учете в качестве нуждающихся в жилых помещениях, предоставляемых по договорам социального найма, отвечающим в совокупности следующим условиям: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молодая семья постоянно проживает в Иркутской области;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ч</w:t>
      </w:r>
      <w:r>
        <w:t>ленам молодой семьи не предоставлялись в собственность бесплатно земельные участки, находящиеся в государственной или муниципальной собственности;</w:t>
      </w:r>
    </w:p>
    <w:p w:rsidR="00000000" w:rsidRDefault="00D236D4">
      <w:pPr>
        <w:pStyle w:val="ConsPlusNormal"/>
        <w:jc w:val="both"/>
      </w:pPr>
      <w:r>
        <w:t xml:space="preserve">(п. 10 в ред. </w:t>
      </w:r>
      <w:hyperlink r:id="rId65" w:history="1">
        <w:r>
          <w:rPr>
            <w:color w:val="0000FF"/>
          </w:rPr>
          <w:t>Закона</w:t>
        </w:r>
      </w:hyperlink>
      <w:r>
        <w:t xml:space="preserve"> </w:t>
      </w:r>
      <w:r>
        <w:t>Иркутской области от 05.08.2019 N 74-ОЗ)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11) для индивидуального жилищного строительства, ведения личного подсобного хозяйства в границах населенного пункта на территории поселения, городского округа - гражданам, указанным в </w:t>
      </w:r>
      <w:hyperlink w:anchor="Par44" w:history="1">
        <w:r>
          <w:rPr>
            <w:color w:val="0000FF"/>
          </w:rPr>
          <w:t xml:space="preserve">подпунктах </w:t>
        </w:r>
        <w:r>
          <w:rPr>
            <w:color w:val="0000FF"/>
          </w:rPr>
          <w:t>"а"</w:t>
        </w:r>
      </w:hyperlink>
      <w:r>
        <w:t xml:space="preserve"> - </w:t>
      </w:r>
      <w:hyperlink w:anchor="Par48" w:history="1">
        <w:r>
          <w:rPr>
            <w:color w:val="0000FF"/>
          </w:rPr>
          <w:t>"г"</w:t>
        </w:r>
      </w:hyperlink>
      <w:r>
        <w:t xml:space="preserve">, </w:t>
      </w:r>
      <w:hyperlink w:anchor="Par50" w:history="1">
        <w:r>
          <w:rPr>
            <w:color w:val="0000FF"/>
          </w:rPr>
          <w:t>"е" пункта 2</w:t>
        </w:r>
      </w:hyperlink>
      <w:r>
        <w:t xml:space="preserve">, </w:t>
      </w:r>
      <w:hyperlink w:anchor="Par58" w:history="1">
        <w:r>
          <w:rPr>
            <w:color w:val="0000FF"/>
          </w:rPr>
          <w:t>пункте 4</w:t>
        </w:r>
      </w:hyperlink>
      <w:r>
        <w:t xml:space="preserve">, </w:t>
      </w:r>
      <w:hyperlink w:anchor="Par63" w:history="1">
        <w:r>
          <w:rPr>
            <w:color w:val="0000FF"/>
          </w:rPr>
          <w:t>подпункте "а" пункта 5</w:t>
        </w:r>
      </w:hyperlink>
      <w:r>
        <w:t xml:space="preserve">, </w:t>
      </w:r>
      <w:hyperlink w:anchor="Par104" w:history="1">
        <w:r>
          <w:rPr>
            <w:color w:val="0000FF"/>
          </w:rPr>
          <w:t>пункте 10 части 1 статьи 2</w:t>
        </w:r>
      </w:hyperlink>
      <w:r>
        <w:t xml:space="preserve"> настоящего Закона, земельные участки могут быть пре</w:t>
      </w:r>
      <w:r>
        <w:t xml:space="preserve">доставлены в порядке, предусмотренном </w:t>
      </w:r>
      <w:hyperlink w:anchor="Par378" w:history="1">
        <w:r>
          <w:rPr>
            <w:color w:val="0000FF"/>
          </w:rPr>
          <w:t>статьей 6(1)</w:t>
        </w:r>
      </w:hyperlink>
      <w:r>
        <w:t xml:space="preserve"> настоящего Закона.</w:t>
      </w:r>
    </w:p>
    <w:p w:rsidR="00000000" w:rsidRDefault="00D236D4">
      <w:pPr>
        <w:pStyle w:val="ConsPlusNormal"/>
        <w:jc w:val="both"/>
      </w:pPr>
      <w:r>
        <w:t xml:space="preserve">(п. 11 введен </w:t>
      </w:r>
      <w:hyperlink r:id="rId66" w:history="1">
        <w:r>
          <w:rPr>
            <w:color w:val="0000FF"/>
          </w:rPr>
          <w:t>Законом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12) для инд</w:t>
      </w:r>
      <w:r>
        <w:t>ивидуального жилищного строительства, ведения личного подсобного хозяйства в границах населенного пункта или для ведения садоводства, огородничества для собственных нужд на территории муниципального образования "Нижнеудинский район", муниципального образов</w:t>
      </w:r>
      <w:r>
        <w:t>ания "Тайшетский район", муниципального образования "Тулунский район", муниципального образования - "город Тулун", муниципального образования Куйтунский район, Чунского районного муниципального образования, Черемховского районного муниципального образовани</w:t>
      </w:r>
      <w:r>
        <w:t xml:space="preserve">я, муниципального образования "Заларинский район", Зиминского районного муниципального образования, Зиминского городского муниципального образования или для ведения садоводства, огородничества для собственных нужд на территории иного поселения, городского </w:t>
      </w:r>
      <w:r>
        <w:t>округа, за исключением территории муниципального образования "Ангарский городской округ", города Иркутска, Иркутского районного муниципального образования Иркутской области, муниципального образования "город Усолье-Сибирское", Усольского районного муниципа</w:t>
      </w:r>
      <w:r>
        <w:t>льного образования, муниципального образования "город Шелехов", Шелеховского района,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</w:t>
      </w:r>
      <w:r>
        <w:t xml:space="preserve"> гражданами - получателями свидетельств, удостоверяющих их право на получение социальной выплаты на приобретение или строительство жилого помещения, выданных уполномоченным исполнительным органом государственной власти Иркутской области в соответствии с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17 июля 2019 года N 556-пп "О предоставлении гражданам, жилые помещения которых утрачены или повреждены в результате чрезвычайной с</w:t>
      </w:r>
      <w:r>
        <w:t>итуации, сложившейся в результате наводнения, вызванного сильными дождями, прошедшими в июне - июле 2019 года на территории Иркутской области, мер социальной поддержки по обеспечению жильем" (далее - свидетельство):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9" w:name="Par117"/>
      <w:bookmarkEnd w:id="9"/>
      <w:r>
        <w:t>а) гражданам, жилые помещени</w:t>
      </w:r>
      <w:r>
        <w:t>я которых утрачены (уничтожены или признаны непригодными для проживания) в результате чрезвычайной ситуации, сложившейся в результате наводнения, вызванного сильными дождями, прошедшими в июне - июле 2019 года на территории Иркутской области (далее - утрач</w:t>
      </w:r>
      <w:r>
        <w:t>енное жилое помещение от наводнения),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за исключением граждан - владельцев земельных участков, на которых расположены (были расположены) утраченные жилые помещения от наводнения и в отношении которых в установленном федеральным и областным законодательством</w:t>
      </w:r>
      <w:r>
        <w:t xml:space="preserve"> порядке принято решение об изъятии для государственных или муниципальных нужд или которые обеспечены строительством сооружения инженерной защиты территорий и объектов от негативного воздействия вод (далее - инженерная защита),</w:t>
      </w:r>
    </w:p>
    <w:p w:rsidR="00000000" w:rsidRDefault="00D236D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Абз. 3 пп. "а" п. 12 ч. 1</w:t>
            </w:r>
            <w:r>
              <w:rPr>
                <w:color w:val="392C69"/>
              </w:rPr>
              <w:t xml:space="preserve"> ст. 2 применяется на территории муниципального образования - "город Тулун", Нижнеудинского муниципального образования, Тофаларского муниципального образования Нижнеудинского района Иркутской области, Бирюсинского муниципального образования, Тальского муни</w:t>
            </w:r>
            <w:r>
              <w:rPr>
                <w:color w:val="392C69"/>
              </w:rPr>
              <w:t>ципального образования, Соляновского муниципального образования, Шелеховского муниципального образования, Шиткинского муниципального образования Тайшетского района Иркутской области после вступления в силу в установленном федеральным и областным законодате</w:t>
            </w:r>
            <w:r>
              <w:rPr>
                <w:color w:val="392C69"/>
              </w:rPr>
              <w:t>льством порядке правил землепользования и застройки, проекта планировки территории, проекта межевания территории для строительства инженерной защиты (</w:t>
            </w:r>
            <w:hyperlink r:id="rId68" w:history="1">
              <w:r>
                <w:rPr>
                  <w:color w:val="0000FF"/>
                </w:rPr>
                <w:t>ч. 2 ст. 2</w:t>
              </w:r>
            </w:hyperlink>
            <w:r>
              <w:rPr>
                <w:color w:val="392C69"/>
              </w:rPr>
              <w:t xml:space="preserve"> Закона </w:t>
            </w:r>
            <w:r>
              <w:rPr>
                <w:color w:val="392C69"/>
              </w:rPr>
              <w:t>Иркутской области от 30.04.2020 N 41-ОЗ).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D236D4">
      <w:pPr>
        <w:pStyle w:val="ConsPlusNormal"/>
        <w:spacing w:before="200"/>
        <w:ind w:firstLine="540"/>
        <w:jc w:val="both"/>
      </w:pPr>
      <w:r>
        <w:t>отвечающим в совокупности следующим условиям (далее - пострадавшие граждане от паводка):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являются получателями свидетельств;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гражданам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</w:t>
      </w:r>
      <w:hyperlink r:id="rId69" w:history="1">
        <w:r>
          <w:rPr>
            <w:color w:val="0000FF"/>
          </w:rPr>
          <w:t>законом</w:t>
        </w:r>
      </w:hyperlink>
      <w:r>
        <w:t xml:space="preserve"> от 15 апреля 1998 года N 66-ФЗ "О садоводческих, огороднических и дачных некоммерческих объединениях граждан", Федеральным </w:t>
      </w:r>
      <w:hyperlink r:id="rId70" w:history="1">
        <w:r>
          <w:rPr>
            <w:color w:val="0000FF"/>
          </w:rPr>
          <w:t>законом</w:t>
        </w:r>
      </w:hyperlink>
      <w:r>
        <w:t xml:space="preserve"> от 25 октября 2001 года N 137-ФЗ "О введении в действие Земельного кодекса Российской Федерации";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0" w:name="Par123"/>
      <w:bookmarkEnd w:id="10"/>
      <w:r>
        <w:t>граждане отказались от права собственности, права пожизненного наследуемого владения, права постоянного (бессрочного) пользования, а</w:t>
      </w:r>
      <w:r>
        <w:t xml:space="preserve"> также отказались от договора (исполнения договора) аренды на предоставленный из государственной (муниципальной) собственности земельный участок, расположенный в границах подтопленных (затопленных) зон чрезвычайной ситуации, сложившейся в результате наводн</w:t>
      </w:r>
      <w:r>
        <w:t>ения, вызванного сильными дождями, прошедшими в июне - июле 2019 года на территории Иркутской области (далее - затопленный земельный участок), и их право на расположенное на этом затопленном земельном участке утраченное жилое помещение от наводнения прекра</w:t>
      </w:r>
      <w:r>
        <w:t>щено;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гражданам с момента вступления в силу </w:t>
      </w:r>
      <w:hyperlink r:id="rId71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27 июня 2019 года N 134-уг "О введении режима чрезвычайной ситуации на территории Иркутской облас</w:t>
      </w:r>
      <w:r>
        <w:t>ти"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1" w:name="Par125"/>
      <w:bookmarkEnd w:id="11"/>
      <w:r>
        <w:t xml:space="preserve">б) гражданам, чьи земельные участки для индивидуального жилищного строительства, ведения </w:t>
      </w:r>
      <w:r>
        <w:t xml:space="preserve">личного подсобного хозяйства в границах населенного пункта были подтоплены (затоплены) в результате чрезвычайной ситуации, сложившейся в результате </w:t>
      </w:r>
      <w:r>
        <w:lastRenderedPageBreak/>
        <w:t>наводнения, вызванного сильными дождями, прошедшими в июне - июле 2019 года на территории Иркутской области,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за исключением граждан - владельцев земельных участков, в отношении которых в установленном федеральным и областным законодательством порядке принято решение об изъятии для государственных или муниципальных нужд или которые обеспечены инженерной защитой,</w:t>
      </w:r>
    </w:p>
    <w:p w:rsidR="00000000" w:rsidRDefault="00D236D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Абз. 3 пп. "б" п. 12 ч. 1 ст. 2 применяется на территории муниципального образования - "город Тулун", Нижнеудинского муниципального образования, Тофаларского муниципального образования Нижнеудинского района Иркутской области, Бирюсинского муниципального</w:t>
            </w:r>
            <w:r>
              <w:rPr>
                <w:color w:val="392C69"/>
              </w:rPr>
              <w:t xml:space="preserve"> образования, Тальского муниципального образования, Соляновского муниципального образования, Шелеховского муниципального образования, Шиткинского муниципального образования Тайшетского района Иркутской области после вступления в силу в установленном федера</w:t>
            </w:r>
            <w:r>
              <w:rPr>
                <w:color w:val="392C69"/>
              </w:rPr>
              <w:t>льным и областным законодательством порядке правил землепользования и застройки, проекта планировки территории, проекта межевания территории для строительства инженерной защиты (</w:t>
            </w:r>
            <w:hyperlink r:id="rId72" w:history="1">
              <w:r>
                <w:rPr>
                  <w:color w:val="0000FF"/>
                </w:rPr>
                <w:t>ч. 2 ст. 2</w:t>
              </w:r>
            </w:hyperlink>
            <w:r>
              <w:rPr>
                <w:color w:val="392C69"/>
              </w:rPr>
              <w:t xml:space="preserve"> Закона Иркутской области от 30.04.2020 N 41-ОЗ).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D236D4">
      <w:pPr>
        <w:pStyle w:val="ConsPlusNormal"/>
        <w:spacing w:before="200"/>
        <w:ind w:firstLine="540"/>
        <w:jc w:val="both"/>
      </w:pPr>
      <w:r>
        <w:t>отвечающим в совокупности следующим условиям (далее - граждане, утратившие участок):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гражданам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</w:t>
      </w:r>
      <w:hyperlink r:id="rId73" w:history="1">
        <w:r>
          <w:rPr>
            <w:color w:val="0000FF"/>
          </w:rPr>
          <w:t>законом</w:t>
        </w:r>
      </w:hyperlink>
      <w:r>
        <w:t xml:space="preserve"> от 15 апреля 1998 года N 66-ФЗ "О садоводческих, огороднических и дачных некоммерческих объединениях граждан", Федеральным </w:t>
      </w:r>
      <w:hyperlink r:id="rId74" w:history="1">
        <w:r>
          <w:rPr>
            <w:color w:val="0000FF"/>
          </w:rPr>
          <w:t>законом</w:t>
        </w:r>
      </w:hyperlink>
      <w:r>
        <w:t xml:space="preserve"> от 25 октября 2001 года N 137-ФЗ "О введении в действие Земельного кодекса Российской Федерации";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2" w:name="Par130"/>
      <w:bookmarkEnd w:id="12"/>
      <w:r>
        <w:t>граждане отказались от права собственности, права пожизненного наследуемого владения, права постоянного (бессрочного) пользования, о</w:t>
      </w:r>
      <w:r>
        <w:t>тказались от договора (исполнения договора) аренды на предоставленный из государственной (муниципальной) собственности земельный участок, расположенный в границах подтопленных (затопленных) зон чрезвычайной ситуации, сложившейся в результате наводнения, вы</w:t>
      </w:r>
      <w:r>
        <w:t>званного сильными дождями, прошедшими в июне - июле 2019 года на территории Иркутской области (далее - утраченный земельный участок), а также при наличии здания, сооружения, не являющегося жилым помещением, объекта незавершенного строительства (вместе имен</w:t>
      </w:r>
      <w:r>
        <w:t>уемые - объекты недвижимости), расположенных на утраченном земельном участке,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</w:t>
      </w:r>
      <w:r>
        <w:t>ательством порядке;</w:t>
      </w:r>
    </w:p>
    <w:p w:rsidR="00000000" w:rsidRDefault="00D236D4">
      <w:pPr>
        <w:pStyle w:val="ConsPlusNormal"/>
        <w:jc w:val="both"/>
      </w:pPr>
      <w:r>
        <w:t xml:space="preserve">(п. 12 введен </w:t>
      </w:r>
      <w:hyperlink r:id="rId75" w:history="1">
        <w:r>
          <w:rPr>
            <w:color w:val="0000FF"/>
          </w:rPr>
          <w:t>Законом</w:t>
        </w:r>
      </w:hyperlink>
      <w:r>
        <w:t xml:space="preserve"> Иркутской области от 30.04.2020 N 41-ОЗ)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3" w:name="Par132"/>
      <w:bookmarkEnd w:id="13"/>
      <w:r>
        <w:t>13) для ведения садоводства, огородничества для собственных нужд на терри</w:t>
      </w:r>
      <w:r>
        <w:t>тории муниципального образования "Нижнеудинский район", муниципального образования "Тайшетский район", муниципального образования "Тулунский район", муниципального образования - "город Тулун", муниципального образования Куйтунский район, Чунского районного</w:t>
      </w:r>
      <w:r>
        <w:t xml:space="preserve"> муниципального образования, Черемховского районного муниципального образования, муниципального образования "Заларинский район", Зиминского районного муниципального образования, Зиминского городского муниципального образования - гражданам, чьи садовые и ог</w:t>
      </w:r>
      <w:r>
        <w:t>ородные земельные участки были подтоплены (затоплены) в результате чрезвычайной ситуации, сложившейся в результате наводнения, вызванного сильными дождями, прошедшими в июне - июле 2019 года на территории Иркутской области,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за исключением граждан - владель</w:t>
      </w:r>
      <w:r>
        <w:t>цев земельных участков, в отношении которых в установленном федеральным и областным законодательством порядке принято решение об изъятии для государственных или муниципальных нужд или которые обеспечены инженерной защитой,</w:t>
      </w:r>
    </w:p>
    <w:p w:rsidR="00000000" w:rsidRDefault="00D236D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Абз. 3 п. 13 ч. 1 ст. 2 применяется на территории муниципального образования - "город Тулун", Нижнеудинского муниципального образования, Тофаларского муниципального образования Нижнеудинского района Иркутской области, Бирюсинского муниципального образовани</w:t>
            </w:r>
            <w:r>
              <w:rPr>
                <w:color w:val="392C69"/>
              </w:rPr>
              <w:t>я, Тальского муниципального образования, Соляновского муниципального образования, Шелеховского муниципального образования, Шиткинского муниципального образования Тайшетского района Иркутской области после вступления в силу в установленном федеральным и обл</w:t>
            </w:r>
            <w:r>
              <w:rPr>
                <w:color w:val="392C69"/>
              </w:rPr>
              <w:t>астным законодательством порядке правил землепользования и застройки, проекта планировки территории, проекта межевания территории для строительства инженерной защиты (</w:t>
            </w:r>
            <w:hyperlink r:id="rId76" w:history="1">
              <w:r>
                <w:rPr>
                  <w:color w:val="0000FF"/>
                </w:rPr>
                <w:t>ч. 2</w:t>
              </w:r>
              <w:r>
                <w:rPr>
                  <w:color w:val="0000FF"/>
                </w:rPr>
                <w:t xml:space="preserve"> ст. 2</w:t>
              </w:r>
            </w:hyperlink>
            <w:r>
              <w:rPr>
                <w:color w:val="392C69"/>
              </w:rPr>
              <w:t xml:space="preserve"> Закона Иркутской области от 30.04.2020 N 41-ОЗ).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D236D4">
      <w:pPr>
        <w:pStyle w:val="ConsPlusNormal"/>
        <w:spacing w:before="200"/>
        <w:ind w:firstLine="540"/>
        <w:jc w:val="both"/>
      </w:pPr>
      <w:r>
        <w:t>отвечающим в совокупности следующим условиям (далее - пострадавшие граждане):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 являются членами садоводческих или огороднических некоммерческих товариществ, созданных после вступления в с</w:t>
      </w:r>
      <w:r>
        <w:t xml:space="preserve">илу </w:t>
      </w:r>
      <w:hyperlink r:id="rId77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27 июня 2019 года N 134-уг "О введении режима чрезвычайной ситуации на территории Иркутской области" из числа пострадавших граждан от пав</w:t>
      </w:r>
      <w:r>
        <w:t>одка, граждан, утративших участок, пострадавших граждан;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гражданам не предоставлялись в собственность бесплатно земельные участки, находящиеся в государственной или муниципальной собственности;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4" w:name="Par138"/>
      <w:bookmarkEnd w:id="14"/>
      <w:r>
        <w:t>граждане прекратили членство в садоводческом или о</w:t>
      </w:r>
      <w:r>
        <w:t>городническом некоммерческом товариществе, в котором расположен садовый или огородный земельный участок, подтопленный (затопленный) в результате чрезвычайной ситуации, сложившейся в результате наводнения, вызванного сильными дождями, прошедшими в июне - ию</w:t>
      </w:r>
      <w:r>
        <w:t>ле 2019 года на территории Иркутской области, отказались от права собственности, права пожизненного наследуемого владения, права постоянного (бессрочного) пользования, отказались от договора (исполнения договора) аренды на предоставленный из государственно</w:t>
      </w:r>
      <w:r>
        <w:t xml:space="preserve">й (муниципальной) собственности садовый или огородный земельный участок, расположенный в границах подтопленных (затопленных) зон чрезвычайной ситуации, сложившейся в результате наводнения, вызванного сильными дождями, прошедшими в июне - июле 2019 года на </w:t>
      </w:r>
      <w:r>
        <w:t xml:space="preserve">территории Иркутской области (далее - затопленный садовый участок), а также при наличии садового дома, не являющегося жилым помещением, объектов недвижимости, расположенных на затопленном садовом участке, отказались от права собственности на такой садовый </w:t>
      </w:r>
      <w:r>
        <w:t>дом,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порядке;</w:t>
      </w:r>
    </w:p>
    <w:p w:rsidR="00000000" w:rsidRDefault="00D236D4">
      <w:pPr>
        <w:pStyle w:val="ConsPlusNormal"/>
        <w:jc w:val="both"/>
      </w:pPr>
      <w:r>
        <w:t xml:space="preserve">(п. 13 введен </w:t>
      </w:r>
      <w:hyperlink r:id="rId78" w:history="1">
        <w:r>
          <w:rPr>
            <w:color w:val="0000FF"/>
          </w:rPr>
          <w:t>Законом</w:t>
        </w:r>
      </w:hyperlink>
      <w:r>
        <w:t xml:space="preserve"> Иркутской области от 30.04.2020 N 41-ОЗ)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lastRenderedPageBreak/>
        <w:t>14) для индивидуального жилищного строительства, ведения личного подсобного хозяйства в границах населенного пункта на территории Иркутской области гражданам, которым ранее не предоставлялись в собстве</w:t>
      </w:r>
      <w:r>
        <w:t xml:space="preserve">нность бесплатно земельные участки по основаниям, указанным в </w:t>
      </w:r>
      <w:hyperlink r:id="rId79" w:history="1">
        <w:r>
          <w:rPr>
            <w:color w:val="0000FF"/>
          </w:rPr>
          <w:t>подпунктах 6</w:t>
        </w:r>
      </w:hyperlink>
      <w:r>
        <w:t xml:space="preserve">, </w:t>
      </w:r>
      <w:hyperlink r:id="rId80" w:history="1">
        <w:r>
          <w:rPr>
            <w:color w:val="0000FF"/>
          </w:rPr>
          <w:t>7 статьи 39.5</w:t>
        </w:r>
      </w:hyperlink>
      <w:r>
        <w:t xml:space="preserve"> Зем</w:t>
      </w:r>
      <w:r>
        <w:t xml:space="preserve">ельного кодекса Российской Федерации, за исключением предоставления земельных участков в собственность бесплатно в соответствии с Федеральным </w:t>
      </w:r>
      <w:hyperlink r:id="rId81" w:history="1">
        <w:r>
          <w:rPr>
            <w:color w:val="0000FF"/>
          </w:rPr>
          <w:t>законом</w:t>
        </w:r>
      </w:hyperlink>
      <w:r>
        <w:t xml:space="preserve"> от 15 апреля 1998 года N 66-ФЗ "О</w:t>
      </w:r>
      <w:r>
        <w:t xml:space="preserve"> садоводческих, огороднических и дачных некоммерческих объединениях граждан", Федеральным </w:t>
      </w:r>
      <w:hyperlink r:id="rId82" w:history="1">
        <w:r>
          <w:rPr>
            <w:color w:val="0000FF"/>
          </w:rPr>
          <w:t>законом</w:t>
        </w:r>
      </w:hyperlink>
      <w:r>
        <w:t xml:space="preserve"> от 25 октября 2001 года N 137-ФЗ "О введении в действие Земельного кодекса Российской</w:t>
      </w:r>
      <w:r>
        <w:t xml:space="preserve"> Федерации", относящимся к следующим категориям:</w:t>
      </w:r>
    </w:p>
    <w:p w:rsidR="00000000" w:rsidRDefault="00D236D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Граждане, являющиеся ветеранами боевых действий на территории Российской Федерации, состоящие на учете в качестве лиц, имеющих право на предоставление земельных участков в собственность бесплатно, и относящиеся к категории граждан, предусмотренной пп. "а" </w:t>
            </w:r>
            <w:r>
              <w:rPr>
                <w:color w:val="392C69"/>
              </w:rPr>
              <w:t>п. 14 ч. 1 ст. 2, сохраняют право на предоставление земельного участка в собственность бесплатно в порядке, предусмотренном для граждан, состоящих на земельном учете, либо вправе подать заявление о предварительном согласовании предоставления земельного уча</w:t>
            </w:r>
            <w:r>
              <w:rPr>
                <w:color w:val="392C69"/>
              </w:rPr>
              <w:t xml:space="preserve">стка или заявление о предоставлении земельного участка в порядке, предусмотренном </w:t>
            </w:r>
            <w:hyperlink w:anchor="Par373" w:history="1">
              <w:r>
                <w:rPr>
                  <w:color w:val="0000FF"/>
                </w:rPr>
                <w:t>ч. 9 ст. 6</w:t>
              </w:r>
            </w:hyperlink>
            <w:r>
              <w:rPr>
                <w:color w:val="392C69"/>
              </w:rPr>
              <w:t xml:space="preserve"> данного документа (</w:t>
            </w:r>
            <w:hyperlink r:id="rId83" w:history="1">
              <w:r>
                <w:rPr>
                  <w:color w:val="0000FF"/>
                </w:rPr>
                <w:t>ч. 2 ст. 2</w:t>
              </w:r>
            </w:hyperlink>
            <w:r>
              <w:rPr>
                <w:color w:val="392C69"/>
              </w:rPr>
              <w:t xml:space="preserve"> Закона Иркутской обла</w:t>
            </w:r>
            <w:r>
              <w:rPr>
                <w:color w:val="392C69"/>
              </w:rPr>
              <w:t>сти от 28.12.2023 N 171-ОЗ).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D236D4">
      <w:pPr>
        <w:pStyle w:val="ConsPlusNormal"/>
        <w:spacing w:before="200"/>
        <w:ind w:firstLine="540"/>
        <w:jc w:val="both"/>
      </w:pPr>
      <w:bookmarkStart w:id="15" w:name="Par142"/>
      <w:bookmarkEnd w:id="15"/>
      <w:r>
        <w:t>а)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</w:t>
      </w:r>
      <w:r>
        <w:t>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</w:t>
      </w:r>
      <w:r>
        <w:t xml:space="preserve">, и являющиеся ветеранами боевых действий, которые на день завершения своего участия в специальной военной операции были зарегистрированы по месту жительства либо по месту пребывания (при отсутствии регистрации по месту жительства) на территории Иркутской </w:t>
      </w:r>
      <w:r>
        <w:t>области (далее - военнослужащие);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б) члены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зарегистрированные по месту жительства либо по </w:t>
      </w:r>
      <w:r>
        <w:t>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(далее - члены сем</w:t>
      </w:r>
      <w:r>
        <w:t>ей погибших (умерших) военнослужащих);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в)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 в случае отсутствия ч</w:t>
      </w:r>
      <w:r>
        <w:t>ленов семей погибших (умерших) военнослужащих,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</w:t>
      </w:r>
      <w:r>
        <w:t>вления земельного участка или заявления о предоставлении земельного участка (далее - родители погибших (умерших) военнослужащих).</w:t>
      </w:r>
    </w:p>
    <w:p w:rsidR="00000000" w:rsidRDefault="00D236D4">
      <w:pPr>
        <w:pStyle w:val="ConsPlusNormal"/>
        <w:jc w:val="both"/>
      </w:pPr>
      <w:r>
        <w:t xml:space="preserve">(п. 14 введен </w:t>
      </w:r>
      <w:hyperlink r:id="rId84" w:history="1">
        <w:r>
          <w:rPr>
            <w:color w:val="0000FF"/>
          </w:rPr>
          <w:t>Законом</w:t>
        </w:r>
      </w:hyperlink>
      <w:r>
        <w:t xml:space="preserve"> Иркутской област</w:t>
      </w:r>
      <w:r>
        <w:t>и от 28.12.2023 N 171-ОЗ)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2. Утратила силу. - </w:t>
      </w:r>
      <w:hyperlink r:id="rId85" w:history="1">
        <w:r>
          <w:rPr>
            <w:color w:val="0000FF"/>
          </w:rPr>
          <w:t>Закон</w:t>
        </w:r>
      </w:hyperlink>
      <w:r>
        <w:t xml:space="preserve"> Иркутской области от 30.04.2020 N 41-ОЗ.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2(1). К членам семьи погибшего (умершего) военнослужащего относятся супруга</w:t>
      </w:r>
      <w:r>
        <w:t xml:space="preserve"> (супруг) погибшего (умершего) военнослужащего, состоявшая (состоявший) с ним (ней) в браке на дату его (ее) гибели (смерти), а также несовершеннолетние дети, в том числе усыновленные, родившиеся (усыновленные) в браке, в котором военнослужащий состоял на </w:t>
      </w:r>
      <w:r>
        <w:t xml:space="preserve">дату его гибели (смерти), с учетом рождения ребенка (детей) после его гибели (смерти), в отношении которого отцовство установлено в соответствии с </w:t>
      </w:r>
      <w:hyperlink r:id="rId86" w:history="1">
        <w:r>
          <w:rPr>
            <w:color w:val="0000FF"/>
          </w:rPr>
          <w:t>пунктом 2 статьи 48</w:t>
        </w:r>
      </w:hyperlink>
      <w:r>
        <w:t xml:space="preserve"> Семей</w:t>
      </w:r>
      <w:r>
        <w:t>ного кодекса Российской Федерации.</w:t>
      </w:r>
    </w:p>
    <w:p w:rsidR="00000000" w:rsidRDefault="00D236D4">
      <w:pPr>
        <w:pStyle w:val="ConsPlusNormal"/>
        <w:jc w:val="both"/>
      </w:pPr>
      <w:r>
        <w:t xml:space="preserve">(часть 2(1) введена </w:t>
      </w:r>
      <w:hyperlink r:id="rId87" w:history="1">
        <w:r>
          <w:rPr>
            <w:color w:val="0000FF"/>
          </w:rPr>
          <w:t>Законом</w:t>
        </w:r>
      </w:hyperlink>
      <w:r>
        <w:t xml:space="preserve"> Иркутской области от 28.12.2023 N 171-ОЗ)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3. Молодой семье, многодетной семье, членам семьи погибшего (умершего) военнослужащего, родителям погибшего (умершего) военнослужащего земельный участок предоставляется в общую собственность.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Закона</w:t>
        </w:r>
      </w:hyperlink>
      <w:r>
        <w:t xml:space="preserve"> Иркутской области от 28.12.2023 N 171-ОЗ)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4. В случае, установленном </w:t>
      </w:r>
      <w:hyperlink w:anchor="Par79" w:history="1">
        <w:r>
          <w:rPr>
            <w:color w:val="0000FF"/>
          </w:rPr>
          <w:t>подпунктом "в" пункта 5 части 1</w:t>
        </w:r>
      </w:hyperlink>
      <w:r>
        <w:t xml:space="preserve"> настоящей статьи, земельный участок предоставляется:</w:t>
      </w:r>
    </w:p>
    <w:p w:rsidR="00000000" w:rsidRDefault="00D236D4">
      <w:pPr>
        <w:pStyle w:val="ConsPlusNormal"/>
        <w:jc w:val="both"/>
      </w:pPr>
      <w:r>
        <w:t>(в ред. Законов Иркутской области от 05.</w:t>
      </w:r>
      <w:r>
        <w:t xml:space="preserve">08.2019 </w:t>
      </w:r>
      <w:hyperlink r:id="rId89" w:history="1">
        <w:r>
          <w:rPr>
            <w:color w:val="0000FF"/>
          </w:rPr>
          <w:t>N 74-ОЗ</w:t>
        </w:r>
      </w:hyperlink>
      <w:r>
        <w:t xml:space="preserve">, от 24.09.2019 </w:t>
      </w:r>
      <w:hyperlink r:id="rId90" w:history="1">
        <w:r>
          <w:rPr>
            <w:color w:val="0000FF"/>
          </w:rPr>
          <w:t>N 77-ОЗ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сособственникам уничтоженного жилого пом</w:t>
      </w:r>
      <w:r>
        <w:t>ещения - в долевую собственность пропорционально их доле в праве собственности на уничтоженное жилое помещение;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нанимателю уничтоженного жилого помещения и членам его семьи - в общую собственность.</w:t>
      </w:r>
    </w:p>
    <w:p w:rsidR="00000000" w:rsidRDefault="00D236D4">
      <w:pPr>
        <w:pStyle w:val="ConsPlusNormal"/>
        <w:jc w:val="both"/>
      </w:pPr>
      <w:r>
        <w:t xml:space="preserve">(часть 4 введена </w:t>
      </w:r>
      <w:hyperlink r:id="rId91" w:history="1">
        <w:r>
          <w:rPr>
            <w:color w:val="0000FF"/>
          </w:rPr>
          <w:t>Законом</w:t>
        </w:r>
      </w:hyperlink>
      <w:r>
        <w:t xml:space="preserve"> Иркутской области от 30.05.2017 N 45-ОЗ)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4(1). В случае, установленном </w:t>
      </w:r>
      <w:hyperlink w:anchor="Par117" w:history="1">
        <w:r>
          <w:rPr>
            <w:color w:val="0000FF"/>
          </w:rPr>
          <w:t>подпунктом "а" пункта 12 части 1</w:t>
        </w:r>
      </w:hyperlink>
      <w:r>
        <w:t xml:space="preserve"> настоящей статьи, если несколько пострадавших граждан от паводка являются</w:t>
      </w:r>
      <w:r>
        <w:t xml:space="preserve"> получателями одного свидетельства, земельный участок предоставляется в общую собственность.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 случае, установленном </w:t>
      </w:r>
      <w:hyperlink w:anchor="Par125" w:history="1">
        <w:r>
          <w:rPr>
            <w:color w:val="0000FF"/>
          </w:rPr>
          <w:t>подпунктом "б" пункта 12 части 1</w:t>
        </w:r>
      </w:hyperlink>
      <w:r>
        <w:t xml:space="preserve"> настоящей статьи, если утраченный земельный участок принадлежит нескольким граждан</w:t>
      </w:r>
      <w:r>
        <w:t>ам, утратившим участок, земельный участок предоставляется в общую собственность.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 случае, установленном </w:t>
      </w:r>
      <w:hyperlink w:anchor="Par132" w:history="1">
        <w:r>
          <w:rPr>
            <w:color w:val="0000FF"/>
          </w:rPr>
          <w:t>пунктом 13 части 1</w:t>
        </w:r>
      </w:hyperlink>
      <w:r>
        <w:t xml:space="preserve"> настоящей статьи, если затопленный земельный участок принадлежит нескольким пострадавшим гражданам, земельны</w:t>
      </w:r>
      <w:r>
        <w:t>й участок предоставляется в общую собственность.</w:t>
      </w:r>
    </w:p>
    <w:p w:rsidR="00000000" w:rsidRDefault="00D236D4">
      <w:pPr>
        <w:pStyle w:val="ConsPlusNormal"/>
        <w:jc w:val="both"/>
      </w:pPr>
      <w:r>
        <w:t xml:space="preserve">(часть 4(1) в ред. </w:t>
      </w:r>
      <w:hyperlink r:id="rId92" w:history="1">
        <w:r>
          <w:rPr>
            <w:color w:val="0000FF"/>
          </w:rPr>
          <w:t>Закона</w:t>
        </w:r>
      </w:hyperlink>
      <w:r>
        <w:t xml:space="preserve"> Иркутской области от 30.04.2020 N 41-ОЗ)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4(2). В соответствии с </w:t>
      </w:r>
      <w:hyperlink w:anchor="Par123" w:history="1">
        <w:r>
          <w:rPr>
            <w:color w:val="0000FF"/>
          </w:rPr>
          <w:t xml:space="preserve">абзацем </w:t>
        </w:r>
        <w:r>
          <w:rPr>
            <w:color w:val="0000FF"/>
          </w:rPr>
          <w:t>шестым подпункта "а"</w:t>
        </w:r>
      </w:hyperlink>
      <w:r>
        <w:t xml:space="preserve">, </w:t>
      </w:r>
      <w:hyperlink w:anchor="Par130" w:history="1">
        <w:r>
          <w:rPr>
            <w:color w:val="0000FF"/>
          </w:rPr>
          <w:t>абзацем пятым подпункта "б" пункта 12 части 1</w:t>
        </w:r>
      </w:hyperlink>
      <w:r>
        <w:t xml:space="preserve"> настоящей статьи заявление об отказе от права собственности, права пожизненного наследуемого владения, права постоянного (бессрочного) пользования, а также об от</w:t>
      </w:r>
      <w:r>
        <w:t>казе от договора (исполнения договора) аренды на предоставленный из государственной (муниципальной) собственности земельный участок должно быть подано не позднее подачи заявления о регистрации права собственности на земельный участок.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 соответствии с </w:t>
      </w:r>
      <w:hyperlink w:anchor="Par130" w:history="1">
        <w:r>
          <w:rPr>
            <w:color w:val="0000FF"/>
          </w:rPr>
          <w:t>абзацем пятым подпункта "б" пункта 12 части 1</w:t>
        </w:r>
      </w:hyperlink>
      <w:r>
        <w:t xml:space="preserve"> настоящей статьи заявление об отказе от права собственности на объект недвижимости должно быть подано не позднее подачи заявления о регистрации права собственности на </w:t>
      </w:r>
      <w:r>
        <w:lastRenderedPageBreak/>
        <w:t>земельный участок.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 соответствии с </w:t>
      </w:r>
      <w:hyperlink w:anchor="Par138" w:history="1">
        <w:r>
          <w:rPr>
            <w:color w:val="0000FF"/>
          </w:rPr>
          <w:t>абзацем шестым пункта 13 части 1</w:t>
        </w:r>
      </w:hyperlink>
      <w:r>
        <w:t xml:space="preserve"> настоящей статьи заявление о прекращении членства в садоводческом или огородническом некоммерческом товариществе, заявление об отказе от права собственности, права пожизненного насле</w:t>
      </w:r>
      <w:r>
        <w:t>дуемого владения, права постоянного (бессрочного) пользования, а также об отказе от договора (исполнения договора) аренды на предоставленный из государственной (муниципальной) собственности садовый или огородный земельный участок должно быть подано не позд</w:t>
      </w:r>
      <w:r>
        <w:t>нее подачи заявления о регистрации права собственности на земельный участок.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 соответствии с </w:t>
      </w:r>
      <w:hyperlink w:anchor="Par138" w:history="1">
        <w:r>
          <w:rPr>
            <w:color w:val="0000FF"/>
          </w:rPr>
          <w:t>абзацем шестым пункта 13 части 1</w:t>
        </w:r>
      </w:hyperlink>
      <w:r>
        <w:t xml:space="preserve"> настоящей статьи заявление об отказе от права собственности на садовый дом, объекты недвижимости должно б</w:t>
      </w:r>
      <w:r>
        <w:t>ыть подано не позднее подачи заявления о регистрации права собственности на земельный участок.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Если указанные заявления не поданы, уполномоченный орган принимает решение об отмене решения о предоставлении земельного участка в собственность бесплатно.</w:t>
      </w:r>
    </w:p>
    <w:p w:rsidR="00000000" w:rsidRDefault="00D236D4">
      <w:pPr>
        <w:pStyle w:val="ConsPlusNormal"/>
        <w:jc w:val="both"/>
      </w:pPr>
      <w:r>
        <w:t>(част</w:t>
      </w:r>
      <w:r>
        <w:t xml:space="preserve">ь 4(2) в ред. </w:t>
      </w:r>
      <w:hyperlink r:id="rId93" w:history="1">
        <w:r>
          <w:rPr>
            <w:color w:val="0000FF"/>
          </w:rPr>
          <w:t>Закона</w:t>
        </w:r>
      </w:hyperlink>
      <w:r>
        <w:t xml:space="preserve"> Иркутской области от 30.04.2020 N 41-ОЗ)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4(3). В случае предоставления земельного участка для ведения садоводства, огородничества для собственных н</w:t>
      </w:r>
      <w:r>
        <w:t xml:space="preserve">ужд в соответствии с </w:t>
      </w:r>
      <w:hyperlink w:anchor="Par117" w:history="1">
        <w:r>
          <w:rPr>
            <w:color w:val="0000FF"/>
          </w:rPr>
          <w:t>подпунктами "а"</w:t>
        </w:r>
      </w:hyperlink>
      <w:r>
        <w:t xml:space="preserve">, </w:t>
      </w:r>
      <w:hyperlink w:anchor="Par125" w:history="1">
        <w:r>
          <w:rPr>
            <w:color w:val="0000FF"/>
          </w:rPr>
          <w:t>"б" пункта 12 части 1</w:t>
        </w:r>
      </w:hyperlink>
      <w:r>
        <w:t xml:space="preserve"> настоящей статьи пострадавшие граждане от паводка, граждане, утратившие участок, должны являться членами садоводческих или огороднических некоммерче</w:t>
      </w:r>
      <w:r>
        <w:t xml:space="preserve">ских товариществ, созданных после вступления в силу </w:t>
      </w:r>
      <w:hyperlink r:id="rId94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27 июня 2019 года N 134-уг "О введении режима чрезвычайной ситуации на территории Иркутск</w:t>
      </w:r>
      <w:r>
        <w:t>ой области" из числа пострадавших граждан от паводка, граждан, утративших участок, пострадавших граждан.</w:t>
      </w:r>
    </w:p>
    <w:p w:rsidR="00000000" w:rsidRDefault="00D236D4">
      <w:pPr>
        <w:pStyle w:val="ConsPlusNormal"/>
        <w:jc w:val="both"/>
      </w:pPr>
      <w:r>
        <w:t xml:space="preserve">(часть 4(3) введена </w:t>
      </w:r>
      <w:hyperlink r:id="rId95" w:history="1">
        <w:r>
          <w:rPr>
            <w:color w:val="0000FF"/>
          </w:rPr>
          <w:t>Законом</w:t>
        </w:r>
      </w:hyperlink>
      <w:r>
        <w:t xml:space="preserve"> Иркутской области от 30.04.2020 N 4</w:t>
      </w:r>
      <w:r>
        <w:t>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5. Перечень документов, подтверждающих отнесение заявителей к категории граждан, обладающих правом на предоставление земельных участков в собственность бесплатно, устанавливается нормативным правовым актом Правительства Иркутской области.</w:t>
      </w:r>
    </w:p>
    <w:p w:rsidR="00000000" w:rsidRDefault="00D236D4">
      <w:pPr>
        <w:pStyle w:val="ConsPlusNormal"/>
        <w:jc w:val="both"/>
      </w:pPr>
      <w:r>
        <w:t>(часть 5 вв</w:t>
      </w:r>
      <w:r>
        <w:t xml:space="preserve">едена </w:t>
      </w:r>
      <w:hyperlink r:id="rId96" w:history="1">
        <w:r>
          <w:rPr>
            <w:color w:val="0000FF"/>
          </w:rPr>
          <w:t>Законом</w:t>
        </w:r>
      </w:hyperlink>
      <w:r>
        <w:t xml:space="preserve"> Иркутской области от 30.05.2017 N 45-ОЗ)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3. Максимальные и минимальные размеры земельных участков, предоставляемых гражданам в собственность беспл</w:t>
      </w:r>
      <w:r>
        <w:rPr>
          <w:b/>
          <w:bCs/>
        </w:rPr>
        <w:t>атно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1. Земельные участки предоставляются гражданам в собственность бесплатно в следующих минимальных размерах: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для осуществления крестьянским (фермерским) хозяйством его деятельности - 1,9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для ведения сельскохозяйственного производства, иных связанных с сельскохозяйственным производством целей - 0,04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для индивидуального жилищного строительства - 0,04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для ведения личного подсобного хозяйства в границах населенного пункта - 0,</w:t>
      </w:r>
      <w:r>
        <w:t>04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5) утратил силу с 1 января 2019 года. - </w:t>
      </w:r>
      <w:hyperlink r:id="rId97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6) для ведения садоводства, огородничества для собственных нужд пострадав</w:t>
      </w:r>
      <w:r>
        <w:t>шим гражданам от паводка, пострадавшим гражданам, гражданам, утратившим участок, - 0,04 га.</w:t>
      </w:r>
    </w:p>
    <w:p w:rsidR="00000000" w:rsidRDefault="00D236D4">
      <w:pPr>
        <w:pStyle w:val="ConsPlusNormal"/>
        <w:jc w:val="both"/>
      </w:pPr>
      <w:r>
        <w:t xml:space="preserve">(п. 6 введен </w:t>
      </w:r>
      <w:hyperlink r:id="rId98" w:history="1">
        <w:r>
          <w:rPr>
            <w:color w:val="0000FF"/>
          </w:rPr>
          <w:t>Законом</w:t>
        </w:r>
      </w:hyperlink>
      <w:r>
        <w:t xml:space="preserve"> Иркутской области от 30.04.2020 N 41-ОЗ)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2. Земельные у</w:t>
      </w:r>
      <w:r>
        <w:t>частки предоставляются гражданам в собственность бесплатно в следующих максимальных размерах: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для осуществления крестьянским (фермерским) хозяйством его деятельности - 50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для индивидуального жилищного строительства на территории муниципального об</w:t>
      </w:r>
      <w:r>
        <w:t>разования города Усолье-Сибирское - 0,1 га;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Закона</w:t>
        </w:r>
      </w:hyperlink>
      <w:r>
        <w:t xml:space="preserve"> Иркутской области от 06.10.2021 N 85-ОЗ)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для индивидуального жилищного строительства на территориях других</w:t>
      </w:r>
      <w:r>
        <w:t xml:space="preserve"> муниципальных образований Иркутской области - 0,2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для ведения личного подсобного хозяйства в границах населенного пункта - 0,2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для ведения сельскохозяйственного производства, иных связанных с сельскохозяйственным производством целей - 0,2 га</w:t>
      </w:r>
      <w:r>
        <w:t>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6) утратил силу с 1 января 2019 года. - </w:t>
      </w:r>
      <w:hyperlink r:id="rId100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7) для ведения садоводства, огородничества для собственных нужд пострадавшим г</w:t>
      </w:r>
      <w:r>
        <w:t>ражданам, пострадавшим гражданам от паводка, гражданам, утратившим участок, - 0,2 га.</w:t>
      </w:r>
    </w:p>
    <w:p w:rsidR="00000000" w:rsidRDefault="00D236D4">
      <w:pPr>
        <w:pStyle w:val="ConsPlusNormal"/>
        <w:jc w:val="both"/>
      </w:pPr>
      <w:r>
        <w:t xml:space="preserve">(п. 7 введен </w:t>
      </w:r>
      <w:hyperlink r:id="rId101" w:history="1">
        <w:r>
          <w:rPr>
            <w:color w:val="0000FF"/>
          </w:rPr>
          <w:t>Законом</w:t>
        </w:r>
      </w:hyperlink>
      <w:r>
        <w:t xml:space="preserve"> Иркутской области от 30.04.2020 N 41-ОЗ)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3. Земельные участки</w:t>
      </w:r>
      <w:r>
        <w:t xml:space="preserve"> предоставляются гражданам, удостоенным званий Героя Советского Союза, Героя Российской Федерации или являющимся полными кавалерами ордена Славы, в собственность бесплатно в следующих минимальных размерах: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в границах сельских населенных пунктов и на зем</w:t>
      </w:r>
      <w:r>
        <w:t>лях иных категорий: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Закона</w:t>
        </w:r>
      </w:hyperlink>
      <w:r>
        <w:t xml:space="preserve"> Иркутской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 садоводства - 0,4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для огородничества - 0,4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в) утратил силу с 1 января 201</w:t>
      </w:r>
      <w:r>
        <w:t xml:space="preserve">9 года. - </w:t>
      </w:r>
      <w:hyperlink r:id="rId103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lastRenderedPageBreak/>
        <w:t>г) для индивидуального жилищного строительства - 0,4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для ведения личного (подсобного) хозяйства - 0,4 г</w:t>
      </w:r>
      <w:r>
        <w:t>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в границах городских населенных пунктов: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Закона</w:t>
        </w:r>
      </w:hyperlink>
      <w:r>
        <w:t xml:space="preserve"> Иркутской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 садоводства - 0,2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для огородничества - 0,2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утратил силу с 1 января 2019 года. - </w:t>
      </w:r>
      <w:hyperlink r:id="rId105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г) для индивидуального жилищного строительства - 0,2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д) для ведения личного </w:t>
      </w:r>
      <w:r>
        <w:t>(подсобного) хозяйства - 0,2 га.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4. Земельные участки предоставляются гражданам, удостоенным званий Героя Советского Союза, Героя Российской Федерации или являющимся полными кавалерами ордена Славы, в собственность бесплатно в следующих максимальных размер</w:t>
      </w:r>
      <w:r>
        <w:t>ах: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в границах сельских населенных пунктов и на землях иных категорий: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Закона</w:t>
        </w:r>
      </w:hyperlink>
      <w:r>
        <w:t xml:space="preserve"> Иркутской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 садоводства - 0,44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б) для </w:t>
      </w:r>
      <w:r>
        <w:t>огородничества - 0,44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утратил силу с 1 января 2019 года. - </w:t>
      </w:r>
      <w:hyperlink r:id="rId107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г) для индивидуального жилищного строительства - 0,44 </w:t>
      </w:r>
      <w:r>
        <w:t>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для ведения личного (подсобного) хозяйства - 0,44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в границах городских населенных пунктов: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Закона</w:t>
        </w:r>
      </w:hyperlink>
      <w:r>
        <w:t xml:space="preserve"> Иркутской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</w:t>
      </w:r>
      <w:r>
        <w:t xml:space="preserve"> садоводства - 0,24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для огородничества - 0,24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утратил силу с 1 января 2019 года. - </w:t>
      </w:r>
      <w:hyperlink r:id="rId109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г) для индивидуального </w:t>
      </w:r>
      <w:r>
        <w:t>жилищного строительства - 0,24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для ведения личного (подсобного) хозяйства - 0,24 га.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5. Земельные участки предоставляются гражданам, удостоенным званий Героя Социалистического Труда, Героя Труда Российской Федерации или награжденным орденом Трудовой</w:t>
      </w:r>
      <w:r>
        <w:t xml:space="preserve"> Славы трех степеней, в собственность бесплатно в следующих минимальных размерах: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в границах сельских населенных пунктов и на землях иных категорий: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Закона</w:t>
        </w:r>
      </w:hyperlink>
      <w:r>
        <w:t xml:space="preserve"> И</w:t>
      </w:r>
      <w:r>
        <w:t>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 садоводства - 0,25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для огородничества - 0,25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утратил силу с 1 января 2019 года. - </w:t>
      </w:r>
      <w:hyperlink r:id="rId111" w:history="1">
        <w:r>
          <w:rPr>
            <w:color w:val="0000FF"/>
          </w:rPr>
          <w:t>Закон</w:t>
        </w:r>
      </w:hyperlink>
      <w:r>
        <w:t xml:space="preserve"> Иркутской области </w:t>
      </w:r>
      <w:r>
        <w:t>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г) для индивидуального жилищного строительства - 0,25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для ведения личного (подсобного) хозяйства - 0,25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в границах городских населенных пунктов: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Закона</w:t>
        </w:r>
      </w:hyperlink>
      <w:r>
        <w:t xml:space="preserve"> Иркутской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 садоводства - 0,08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для огородничества - 0,08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утратил силу с 1 января 2019 года. - </w:t>
      </w:r>
      <w:hyperlink r:id="rId113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г) для индивидуального жилищного строительства - 0,08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для ведения личного (подсобного) хозяйства - 0,08 га.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6. Земельные участки предоставляются гражданам, удостоенным званий Героя Социа</w:t>
      </w:r>
      <w:r>
        <w:t>листического Труда, Героя Труда Российской Федерации или награжденным орденом Трудовой Славы трех степеней, в собственность бесплатно в следующих максимальных размерах: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lastRenderedPageBreak/>
        <w:t>1) в границах сельских населенных пунктов и на землях иных категорий: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Закона</w:t>
        </w:r>
      </w:hyperlink>
      <w:r>
        <w:t xml:space="preserve"> Иркутской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 садоводства - 0,29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для огородничества - 0,29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в) утратил силу с 1 января 2019 года. - </w:t>
      </w:r>
      <w:hyperlink r:id="rId115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г) для индивидуального жилищного строительства - 0,29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для ведения личного (подсобного) хозяйства - 0,29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в границах городских населе</w:t>
      </w:r>
      <w:r>
        <w:t>нных пунктов: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Закона</w:t>
        </w:r>
      </w:hyperlink>
      <w:r>
        <w:t xml:space="preserve"> Иркутской области от 26.12.2017 N 111-ОЗ)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а) для садоводства - 0,12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б) для огородничества - 0,12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в) утратил силу с 1 января 2019 го</w:t>
      </w:r>
      <w:r>
        <w:t xml:space="preserve">да. - </w:t>
      </w:r>
      <w:hyperlink r:id="rId117" w:history="1">
        <w:r>
          <w:rPr>
            <w:color w:val="0000FF"/>
          </w:rPr>
          <w:t>Закон</w:t>
        </w:r>
      </w:hyperlink>
      <w:r>
        <w:t xml:space="preserve"> Иркутской области от 26.12.2017 N 111-ОЗ;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г) для индивидуального жилищного строительства - 0,12 га;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д) для ведения личного (подсобного) хозяйства - 0,12 га.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4. Ведение земельного учета граждан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Ведение земельного учета граждан, за исключением фермеров, инвалидов, пострадавших граждан от пожара, пострадавших граждан от паводка, пострадавших граждан, граждан, утративших участок, граждан, удостоенных званий Героя Советского Союза, Героя Российской Ф</w:t>
      </w:r>
      <w:r>
        <w:t>едерации или являющихся полными кавалерами ордена Славы, военнослужащих, членов семей погибших (умерших) военнослужащих, родителей погибших (умерших) военнослужащих осуществляется исполнительным органом государственной власти Иркутской области или органами</w:t>
      </w:r>
      <w:r>
        <w:t xml:space="preserve"> местного самоуправления муниципальных образований Иркутской области, уполномоченными на предоставление земельных участков в соответствии с законодательством (далее - уполномоченный орган).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30.05.2017 </w:t>
      </w:r>
      <w:hyperlink r:id="rId118" w:history="1">
        <w:r>
          <w:rPr>
            <w:color w:val="0000FF"/>
          </w:rPr>
          <w:t>N 45-ОЗ</w:t>
        </w:r>
      </w:hyperlink>
      <w:r>
        <w:t xml:space="preserve">, от 26.12.2017 </w:t>
      </w:r>
      <w:hyperlink r:id="rId119" w:history="1">
        <w:r>
          <w:rPr>
            <w:color w:val="0000FF"/>
          </w:rPr>
          <w:t>N 111-ОЗ</w:t>
        </w:r>
      </w:hyperlink>
      <w:r>
        <w:t xml:space="preserve">, от 05.08.2019 </w:t>
      </w:r>
      <w:hyperlink r:id="rId120" w:history="1">
        <w:r>
          <w:rPr>
            <w:color w:val="0000FF"/>
          </w:rPr>
          <w:t>N 74-ОЗ</w:t>
        </w:r>
      </w:hyperlink>
      <w:r>
        <w:t xml:space="preserve">, от 30.04.2020 </w:t>
      </w:r>
      <w:hyperlink r:id="rId121" w:history="1">
        <w:r>
          <w:rPr>
            <w:color w:val="0000FF"/>
          </w:rPr>
          <w:t>N 41-ОЗ</w:t>
        </w:r>
      </w:hyperlink>
      <w:r>
        <w:t xml:space="preserve">, от 28.12.2023 </w:t>
      </w:r>
      <w:hyperlink r:id="rId122" w:history="1">
        <w:r>
          <w:rPr>
            <w:color w:val="0000FF"/>
          </w:rPr>
          <w:t>N 171-ОЗ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Ведение земельного учета фермеров, инвалидов, пострадавших граждан от пожара, пострадавших граждан от паводка, пострадавших граждан, граждан, утративших участок, граждан, удостоенных званий Ге</w:t>
      </w:r>
      <w:r>
        <w:t>роя Советского Союза, Героя Российской Федерации или являющихся полными кавалерами ордена Славы, военнослужащих, членов семей погибших (умерших) военнослужащих, родителей погибших (умерших) военнослужащих не осуществляется.</w:t>
      </w:r>
    </w:p>
    <w:p w:rsidR="00000000" w:rsidRDefault="00D236D4">
      <w:pPr>
        <w:pStyle w:val="ConsPlusNormal"/>
        <w:jc w:val="both"/>
      </w:pPr>
      <w:r>
        <w:t>(в ред. Законов Иркутской област</w:t>
      </w:r>
      <w:r>
        <w:t xml:space="preserve">и от 30.05.2017 </w:t>
      </w:r>
      <w:hyperlink r:id="rId123" w:history="1">
        <w:r>
          <w:rPr>
            <w:color w:val="0000FF"/>
          </w:rPr>
          <w:t>N 45-ОЗ</w:t>
        </w:r>
      </w:hyperlink>
      <w:r>
        <w:t xml:space="preserve">, от 26.12.2017 </w:t>
      </w:r>
      <w:hyperlink r:id="rId124" w:history="1">
        <w:r>
          <w:rPr>
            <w:color w:val="0000FF"/>
          </w:rPr>
          <w:t>N 111-ОЗ</w:t>
        </w:r>
      </w:hyperlink>
      <w:r>
        <w:t xml:space="preserve">, от 05.08.2019 </w:t>
      </w:r>
      <w:hyperlink r:id="rId125" w:history="1">
        <w:r>
          <w:rPr>
            <w:color w:val="0000FF"/>
          </w:rPr>
          <w:t>N 74-ОЗ</w:t>
        </w:r>
      </w:hyperlink>
      <w:r>
        <w:t xml:space="preserve">, от 30.04.2020 </w:t>
      </w:r>
      <w:hyperlink r:id="rId126" w:history="1">
        <w:r>
          <w:rPr>
            <w:color w:val="0000FF"/>
          </w:rPr>
          <w:t>N 41-ОЗ</w:t>
        </w:r>
      </w:hyperlink>
      <w:r>
        <w:t xml:space="preserve">, от 28.12.2023 </w:t>
      </w:r>
      <w:hyperlink r:id="rId127" w:history="1">
        <w:r>
          <w:rPr>
            <w:color w:val="0000FF"/>
          </w:rPr>
          <w:t>N 171-ОЗ</w:t>
        </w:r>
      </w:hyperlink>
      <w:r>
        <w:t>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5. Порядок постановки граждан на земельный учет и порядок снятия граждан с земельного учета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1. Для постановки на земельный учет граждане, имеющие право на предоставление земельных участков в собственн</w:t>
      </w:r>
      <w:r>
        <w:t xml:space="preserve">ость бесплатно (далее - заявители), обращаются в уполномоченный орган по месту своего жительства, за исключением случаев, установленных </w:t>
      </w:r>
      <w:hyperlink w:anchor="Par262" w:history="1">
        <w:r>
          <w:rPr>
            <w:color w:val="0000FF"/>
          </w:rPr>
          <w:t>абзацами вторым</w:t>
        </w:r>
      </w:hyperlink>
      <w:r>
        <w:t xml:space="preserve">, </w:t>
      </w:r>
      <w:hyperlink w:anchor="Par263" w:history="1">
        <w:r>
          <w:rPr>
            <w:color w:val="0000FF"/>
          </w:rPr>
          <w:t>третьим</w:t>
        </w:r>
      </w:hyperlink>
      <w:r>
        <w:t xml:space="preserve"> настоящей части, с заявлением о постановке на з</w:t>
      </w:r>
      <w:r>
        <w:t>емельный учет.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6" w:name="Par262"/>
      <w:bookmarkEnd w:id="16"/>
      <w:r>
        <w:t>Молодая семья, многодетная семья для постановки на земельный учет обращаются с заявлением о постановке на земельный учет в уполномоченный орган по месту жительства одного из членов семьи по выбору заявителей.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7" w:name="Par263"/>
      <w:bookmarkEnd w:id="17"/>
      <w:r>
        <w:t>Переселе</w:t>
      </w:r>
      <w:r>
        <w:t>нцы, граждане, переселяемые из затопляемых территорий, граждане, постоянно проживающие в поселении, находящемся в центральной экологической зоне Байкальской природной территории, для постановки на земельный учет обращаются с заявлением о постановке на земе</w:t>
      </w:r>
      <w:r>
        <w:t>льный учет в уполномоченный орган независимо от места жительства.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12.12.2018 </w:t>
      </w:r>
      <w:hyperlink r:id="rId128" w:history="1">
        <w:r>
          <w:rPr>
            <w:color w:val="0000FF"/>
          </w:rPr>
          <w:t>N 121-ОЗ</w:t>
        </w:r>
      </w:hyperlink>
      <w:r>
        <w:t xml:space="preserve">, от 12.04.2019 </w:t>
      </w:r>
      <w:hyperlink r:id="rId129" w:history="1">
        <w:r>
          <w:rPr>
            <w:color w:val="0000FF"/>
          </w:rPr>
          <w:t>N 19-ОЗ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Многодетная семья вправе также обратиться с заявлением о постановке на земельный учет в исполнительный орган государственной власти Иркутской области, уполномоченный на предоставление земел</w:t>
      </w:r>
      <w:r>
        <w:t>ьных участков в соответствии с законодательством, независимо от места жительства.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8" w:name="Par266"/>
      <w:bookmarkEnd w:id="18"/>
      <w:r>
        <w:t>2. Заявление о постановке на земельный учет должно содержать: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фамилию (фамилии), имя (имена), отчество (отчества) (при наличии), адрес (адреса) места (мест) жи</w:t>
      </w:r>
      <w:r>
        <w:t>тельства заявителя (заявителей), подпись (подписи) заявителя (заявителей);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Закона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реквизиты паспорта (паспортов) зая</w:t>
      </w:r>
      <w:r>
        <w:t>вителя (заявителей), свидетельств (свидетельства) о рождении детей (ребенка) (при обращении с заявлением многодетной семьи, а также молодого родителя неполной семьи, не достигшего возраста 36 лет);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цель использования земельного участка;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указание на о</w:t>
      </w:r>
      <w:r>
        <w:t>тнесение заявителя (заявителей) к установленной федеральным законодательством, настоящим Законом категории граждан, обладающих правом на предоставление земельных участков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наименование муниципального образования Иркутской облас</w:t>
      </w:r>
      <w:r>
        <w:t xml:space="preserve">ти, в котором будет осуществляться земельный учет заявителей (в случаях, предусмотренных </w:t>
      </w:r>
      <w:hyperlink w:anchor="Par262" w:history="1">
        <w:r>
          <w:rPr>
            <w:color w:val="0000FF"/>
          </w:rPr>
          <w:t>абзацами вторым</w:t>
        </w:r>
      </w:hyperlink>
      <w:r>
        <w:t xml:space="preserve">, </w:t>
      </w:r>
      <w:hyperlink w:anchor="Par263" w:history="1">
        <w:r>
          <w:rPr>
            <w:color w:val="0000FF"/>
          </w:rPr>
          <w:t>третьим части 1</w:t>
        </w:r>
      </w:hyperlink>
      <w:r>
        <w:t xml:space="preserve"> настоящей статьи).</w:t>
      </w:r>
    </w:p>
    <w:p w:rsidR="00000000" w:rsidRDefault="00D236D4">
      <w:pPr>
        <w:pStyle w:val="ConsPlusNormal"/>
        <w:jc w:val="both"/>
      </w:pPr>
      <w:r>
        <w:lastRenderedPageBreak/>
        <w:t xml:space="preserve">(п. 5 введен </w:t>
      </w:r>
      <w:hyperlink r:id="rId131" w:history="1">
        <w:r>
          <w:rPr>
            <w:color w:val="0000FF"/>
          </w:rPr>
          <w:t>Законом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19" w:name="Par274"/>
      <w:bookmarkEnd w:id="19"/>
      <w:r>
        <w:t>3. К заявлению о постановке на земельный учет прилагаются следующие документы: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копия (копии) паспорта (паспортов) заявителя (заявителей) либо копии (копия) па</w:t>
      </w:r>
      <w:r>
        <w:t xml:space="preserve">спортов (паспорта) родителей (усыновителей, опекунов или попечителей) (единственного родителя (усыновителя, опекуна или попечителя)), детей, достигших возраста 14 лет, при обращении с заявлением многодетной семьи, а также молодого родителя неполной семьи, </w:t>
      </w:r>
      <w:r>
        <w:t>не достигшего возраста 36 лет.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случае обращения с заявлением о постановке на земельный учет представителя физического лица к заявлению о постановке на земельный учет прилагается копия документа, подтверждающего полномочия представителя физического лица в</w:t>
      </w:r>
      <w:r>
        <w:t xml:space="preserve"> соответствии с законодательством;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0" w:name="Par277"/>
      <w:bookmarkEnd w:id="20"/>
      <w:r>
        <w:t>2) копии (копия) свидетельств (свидетельства) о рождении детей (ребенка) и их (его) нотариально удостоверенный перевод на русский язык, в случае если свидетельства (свидетельство) выданы (выдано) компетентными</w:t>
      </w:r>
      <w:r>
        <w:t xml:space="preserve"> органами иностранного государства, - при обращении с заявлением многодетной семьи, а также молодого родителя неполной семьи, не достигшего возраста 36 лет;</w:t>
      </w:r>
    </w:p>
    <w:p w:rsidR="00000000" w:rsidRDefault="00D236D4">
      <w:pPr>
        <w:pStyle w:val="ConsPlusNormal"/>
        <w:jc w:val="both"/>
      </w:pPr>
      <w:r>
        <w:t xml:space="preserve">(п. 2 в ред. </w:t>
      </w:r>
      <w:hyperlink r:id="rId132" w:history="1">
        <w:r>
          <w:rPr>
            <w:color w:val="0000FF"/>
          </w:rPr>
          <w:t>Закона</w:t>
        </w:r>
      </w:hyperlink>
      <w:r>
        <w:t xml:space="preserve"> Иркутской области от 15.11.2017 N 75-ОЗ)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документы, подтверждающие отнесение заявителей к категории граждан, обладающих правом на предоставление земельных участков в собственность бесплатно.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Закона</w:t>
        </w:r>
      </w:hyperlink>
      <w:r>
        <w:t xml:space="preserve"> Иркутской области от 30.05.2017 N 45-ОЗ)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4. Заявители вправе представить документы, указанные в </w:t>
      </w:r>
      <w:hyperlink w:anchor="Par277" w:history="1">
        <w:r>
          <w:rPr>
            <w:color w:val="0000FF"/>
          </w:rPr>
          <w:t>пункте 2 части 3</w:t>
        </w:r>
      </w:hyperlink>
      <w:r>
        <w:t xml:space="preserve"> настоящей статьи (за исключением свидетельств (свидетельства) о рожд</w:t>
      </w:r>
      <w:r>
        <w:t xml:space="preserve">ении детей (ребенка), выданных (выданного) компетентными органами иностранного государства, и их (его) нотариально удостоверенного перевода на русский язык), а также выписки из Единого государственного реестра недвижимости о правах заявителей на имевшиеся </w:t>
      </w:r>
      <w:r>
        <w:t>(имеющиеся) у них земельные участки. В случае непредставления заявителями данных документов уполномоченный орган запрашивает указанные документы и (или) информацию в порядке межведомственного информационного взаимодействия в соответствии с законодательство</w:t>
      </w:r>
      <w:r>
        <w:t>м.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Закона</w:t>
        </w:r>
      </w:hyperlink>
      <w:r>
        <w:t xml:space="preserve"> Иркутской области от 15.11.2017 N 75-ОЗ)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Документы, прилагаемые к заявлению о постановке на земельный учет, могут быть представлены гражданами в копия</w:t>
      </w:r>
      <w:r>
        <w:t>х, которые заверяются должностными лицами уполномоченного органа, принимающими указанное заявление, при предъявлении подлинников указанных документов, а также могут быть представлены в копиях, заверенных в установленном порядке.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5. Заявление о постановке н</w:t>
      </w:r>
      <w:r>
        <w:t>а земельный учет подается или направляется гражданами в уполномоченный орган одним из следующих способов: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путем личного обращения;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посредством почтовой связи на бумажном носителе;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в форме электронных документов с использованием информационно-телек</w:t>
      </w:r>
      <w:r>
        <w:t>оммуникационной сети "Интернет" через официальный сайт уполномоченного органа или через региональную государственную информационную систему "Региональный портал государственных и муниципальных услуг Иркутской области" по адресу http://38.gosuslugi.ru;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ч</w:t>
      </w:r>
      <w:r>
        <w:t>ерез многофункциональный центр предоставления государственных и муниципальных услуг.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6. Заявление о постановке на земельный учет рассматривается уполномоченным органом в течение 30 календарных дней со дня его поступления в уполномоченный орган.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Закона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7. По результатам рассмотрения заявления о постановке на земельный учет уполномоченный орган направляет заявителям уведомле</w:t>
      </w:r>
      <w:r>
        <w:t>ние о постановке на земельный учет либо уведомление об отказе в постановке на земельный учет.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Уведомление об отказе в постановке на земельный учет должно содержать основания отказа в постановке на земельный учет, установленные </w:t>
      </w:r>
      <w:hyperlink w:anchor="Par293" w:history="1">
        <w:r>
          <w:rPr>
            <w:color w:val="0000FF"/>
          </w:rPr>
          <w:t>частью 8</w:t>
        </w:r>
      </w:hyperlink>
      <w:r>
        <w:t xml:space="preserve"> настоящей статьи.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1" w:name="Par293"/>
      <w:bookmarkEnd w:id="21"/>
      <w:r>
        <w:t>8. Заявителям отказывается в постановке на земельный учет при наличии хотя бы одного из следующих оснований: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1) с заявлением о постановке на земельный учет обратились граждане, не обладающие в соответствии с Земельным </w:t>
      </w:r>
      <w:hyperlink r:id="rId136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законами, настоящим Законом правом на предоставление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2) заявление о постановке на земельный учет </w:t>
      </w:r>
      <w:r>
        <w:t xml:space="preserve">не соответствует требованиям, установленным </w:t>
      </w:r>
      <w:hyperlink w:anchor="Par266" w:history="1">
        <w:r>
          <w:rPr>
            <w:color w:val="0000FF"/>
          </w:rPr>
          <w:t>частью 2</w:t>
        </w:r>
      </w:hyperlink>
      <w:r>
        <w:t xml:space="preserve"> настоящей статьи, и (или) к заявлению о постановке на земельный учет не приложены документы, предусмотренные </w:t>
      </w:r>
      <w:hyperlink w:anchor="Par274" w:history="1">
        <w:r>
          <w:rPr>
            <w:color w:val="0000FF"/>
          </w:rPr>
          <w:t>частью 3</w:t>
        </w:r>
      </w:hyperlink>
      <w:r>
        <w:t xml:space="preserve"> настоящей статьи;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заявители обрати</w:t>
      </w:r>
      <w:r>
        <w:t>лись в уполномоченный орган с заявлением о постановке на земельный учет не по месту своего жительства, за исключением случаев обращения с заявлением многодетной семьи в исполнительный орган государственной власти Иркутской области, уполномоченный на предос</w:t>
      </w:r>
      <w:r>
        <w:t>тавление земельных участков в соответствии с законодательством, а также переселенцев, граждан, переселяемых из затопляемых территорий, граждан, постоянно проживающих в поселении, находящемся в центральной экологической зоне Байкальской природной территории</w:t>
      </w:r>
      <w:r>
        <w:t>;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12.12.2018 </w:t>
      </w:r>
      <w:hyperlink r:id="rId137" w:history="1">
        <w:r>
          <w:rPr>
            <w:color w:val="0000FF"/>
          </w:rPr>
          <w:t>N 121-ОЗ</w:t>
        </w:r>
      </w:hyperlink>
      <w:r>
        <w:t xml:space="preserve">, от 12.04.2019 </w:t>
      </w:r>
      <w:hyperlink r:id="rId138" w:history="1">
        <w:r>
          <w:rPr>
            <w:color w:val="0000FF"/>
          </w:rPr>
          <w:t>N 19-ОЗ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4) заявителю (одному из заявителей) предоставлен земельный участок в безвозмездное пользование в соответствии с </w:t>
      </w:r>
      <w:hyperlink r:id="rId139" w:history="1">
        <w:r>
          <w:rPr>
            <w:color w:val="0000FF"/>
          </w:rPr>
          <w:t>подпунктами 6</w:t>
        </w:r>
      </w:hyperlink>
      <w:r>
        <w:t xml:space="preserve">, </w:t>
      </w:r>
      <w:hyperlink r:id="rId140" w:history="1">
        <w:r>
          <w:rPr>
            <w:color w:val="0000FF"/>
          </w:rPr>
          <w:t>7 пункта 2 статьи 39.10</w:t>
        </w:r>
      </w:hyperlink>
      <w:r>
        <w:t xml:space="preserve"> Земельного кодекса Российской Федерации;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молодая семья, многодетная семья состоят на земельном учете в другом муниципальном образовании Иркутской области по месту жительства одного из членов се</w:t>
      </w:r>
      <w:r>
        <w:t xml:space="preserve">мьи, за исключением случаев обращения с заявлением молодой семьи, многодетной семьи, </w:t>
      </w:r>
      <w:r>
        <w:lastRenderedPageBreak/>
        <w:t>члены которой постоянно проживают в поселении, находящемся в центральной экологической зоне Байкальской природной территории.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Закона</w:t>
        </w:r>
      </w:hyperlink>
      <w:r>
        <w:t xml:space="preserve"> Иркутской области от 11.07.2019 N 68-ОЗ)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2" w:name="Par301"/>
      <w:bookmarkEnd w:id="22"/>
      <w:r>
        <w:t>9. Заявители снимаются уполномоченным органом с земельного учета при наличии хотя бы одного из следующих оснований: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поступление в уполномоченный орган письменного заявления граждан, состоящих на земельном учете, о снятии с земельного учета;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2) заявители не обладают в соответствии с Земельным </w:t>
      </w:r>
      <w:hyperlink r:id="rId142" w:history="1">
        <w:r>
          <w:rPr>
            <w:color w:val="0000FF"/>
          </w:rPr>
          <w:t>кодекс</w:t>
        </w:r>
        <w:r>
          <w:rPr>
            <w:color w:val="0000FF"/>
          </w:rPr>
          <w:t>ом</w:t>
        </w:r>
      </w:hyperlink>
      <w:r>
        <w:t xml:space="preserve"> Российской Федерации, федеральными законами, настоящим Законом правом на предоставление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выявление не соответствующих действительности сведений в документах, на основании которых заявители приняты на зе</w:t>
      </w:r>
      <w:r>
        <w:t>мельный учет;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истечение срока действия решения уполномоченного органа о предварительном согласовании предоставления заявителям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выезд заявителя на постоянное место жительства в другое муниципальное образование, за исключением случаев обращения с заявлением о постановке на земельный учет многодетной семьи в исполнительный орган государственной власти Иркутской области, уполномоче</w:t>
      </w:r>
      <w:r>
        <w:t>нный на предоставление земельных участков в соответствии с законодательством, а также переселенцев, граждан, переселяемых из затопляемых территорий, граждан, постоянно проживающих в поселении, находящемся в центральной экологической зоне Байкальской природ</w:t>
      </w:r>
      <w:r>
        <w:t>ной территории;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12.12.2018 </w:t>
      </w:r>
      <w:hyperlink r:id="rId143" w:history="1">
        <w:r>
          <w:rPr>
            <w:color w:val="0000FF"/>
          </w:rPr>
          <w:t>N 121-ОЗ</w:t>
        </w:r>
      </w:hyperlink>
      <w:r>
        <w:t xml:space="preserve">, от 12.04.2019 </w:t>
      </w:r>
      <w:hyperlink r:id="rId144" w:history="1">
        <w:r>
          <w:rPr>
            <w:color w:val="0000FF"/>
          </w:rPr>
          <w:t>N 19-ОЗ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6) заявителю (одному из заявителей) предоставлен земельный участок в безвозмездное пользование в соответствии с </w:t>
      </w:r>
      <w:hyperlink r:id="rId145" w:history="1">
        <w:r>
          <w:rPr>
            <w:color w:val="0000FF"/>
          </w:rPr>
          <w:t>подпунктами 6</w:t>
        </w:r>
      </w:hyperlink>
      <w:r>
        <w:t xml:space="preserve">, </w:t>
      </w:r>
      <w:hyperlink r:id="rId146" w:history="1">
        <w:r>
          <w:rPr>
            <w:color w:val="0000FF"/>
          </w:rPr>
          <w:t>7 пункта 2 статьи 39.10</w:t>
        </w:r>
      </w:hyperlink>
      <w:r>
        <w:t xml:space="preserve"> Земельного кодекса Российской Федерации;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7) заявители утратили в соответствии с Земельным </w:t>
      </w:r>
      <w:hyperlink r:id="rId147" w:history="1">
        <w:r>
          <w:rPr>
            <w:color w:val="0000FF"/>
          </w:rPr>
          <w:t>кодексом</w:t>
        </w:r>
      </w:hyperlink>
      <w:r>
        <w:t xml:space="preserve"> Российской</w:t>
      </w:r>
      <w:r>
        <w:t xml:space="preserve"> Федерации, федеральными законами, настоящим Законом право на предоставление земельного участка в собственность бесплатно, за исключением случаев, установленных </w:t>
      </w:r>
      <w:hyperlink w:anchor="Par316" w:history="1">
        <w:r>
          <w:rPr>
            <w:color w:val="0000FF"/>
          </w:rPr>
          <w:t>частями 9(2)</w:t>
        </w:r>
      </w:hyperlink>
      <w:r>
        <w:t xml:space="preserve"> и </w:t>
      </w:r>
      <w:hyperlink w:anchor="Par319" w:history="1">
        <w:r>
          <w:rPr>
            <w:color w:val="0000FF"/>
          </w:rPr>
          <w:t>9(3)</w:t>
        </w:r>
      </w:hyperlink>
      <w:r>
        <w:t xml:space="preserve"> настоящей статьи;</w:t>
      </w:r>
    </w:p>
    <w:p w:rsidR="00000000" w:rsidRDefault="00D236D4">
      <w:pPr>
        <w:pStyle w:val="ConsPlusNormal"/>
        <w:jc w:val="both"/>
      </w:pPr>
      <w:r>
        <w:t>(п. 7 вве</w:t>
      </w:r>
      <w:r>
        <w:t xml:space="preserve">ден </w:t>
      </w:r>
      <w:hyperlink r:id="rId148" w:history="1">
        <w:r>
          <w:rPr>
            <w:color w:val="0000FF"/>
          </w:rPr>
          <w:t>Законом</w:t>
        </w:r>
      </w:hyperlink>
      <w:r>
        <w:t xml:space="preserve"> Иркутской области от 14.06.2019 N 60-ОЗ; в ред. Законов Иркутской области от 04.03.2021 </w:t>
      </w:r>
      <w:hyperlink r:id="rId149" w:history="1">
        <w:r>
          <w:rPr>
            <w:color w:val="0000FF"/>
          </w:rPr>
          <w:t>N 16-ОЗ</w:t>
        </w:r>
      </w:hyperlink>
      <w:r>
        <w:t xml:space="preserve">, от 29.09.2022 </w:t>
      </w:r>
      <w:hyperlink r:id="rId150" w:history="1">
        <w:r>
          <w:rPr>
            <w:color w:val="0000FF"/>
          </w:rPr>
          <w:t>N 70-ОЗ</w:t>
        </w:r>
      </w:hyperlink>
      <w:r>
        <w:t>)</w:t>
      </w:r>
    </w:p>
    <w:p w:rsidR="00000000" w:rsidRDefault="00D236D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Многодетные семьи, которым в соответствии с </w:t>
            </w:r>
            <w:hyperlink r:id="rId151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 от 9 июня 2021 года N 158-уг "Об установлении дополнительной меры социальной поддержки граждан, имеющих трех и более детей, в виде социальной выплаты на обеспечение жилым помещением взамен предоставления в собст</w:t>
            </w:r>
            <w:r>
              <w:rPr>
                <w:color w:val="392C69"/>
              </w:rPr>
              <w:t>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пункта" предоставлена социальная выплата до дня в</w:t>
            </w:r>
            <w:r>
              <w:rPr>
                <w:color w:val="392C69"/>
              </w:rPr>
              <w:t xml:space="preserve">ступления в силу </w:t>
            </w:r>
            <w:hyperlink r:id="rId152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Иркутской области от 13.12.2021 N 125-ОЗ, подлежат снятию с земельного учета в соответствии с п. 8 ч. 9 ст. 5.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D236D4">
      <w:pPr>
        <w:pStyle w:val="ConsPlusNormal"/>
        <w:spacing w:before="200"/>
        <w:ind w:firstLine="540"/>
        <w:jc w:val="both"/>
      </w:pPr>
      <w:r>
        <w:t>8) многодетной семье предоставлена социальная выплата.</w:t>
      </w:r>
    </w:p>
    <w:p w:rsidR="00000000" w:rsidRDefault="00D236D4">
      <w:pPr>
        <w:pStyle w:val="ConsPlusNormal"/>
        <w:jc w:val="both"/>
      </w:pPr>
      <w:r>
        <w:t xml:space="preserve">(п. 8 введен </w:t>
      </w:r>
      <w:hyperlink r:id="rId153" w:history="1">
        <w:r>
          <w:rPr>
            <w:color w:val="0000FF"/>
          </w:rPr>
          <w:t>Законом</w:t>
        </w:r>
      </w:hyperlink>
      <w:r>
        <w:t xml:space="preserve"> Иркутской области от 13.12.2021 N 125-ОЗ)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9(1). Граждане, указанные в </w:t>
      </w:r>
      <w:hyperlink w:anchor="Par50" w:history="1">
        <w:r>
          <w:rPr>
            <w:color w:val="0000FF"/>
          </w:rPr>
          <w:t>по</w:t>
        </w:r>
        <w:r>
          <w:rPr>
            <w:color w:val="0000FF"/>
          </w:rPr>
          <w:t>дпункте "е" пункта 2</w:t>
        </w:r>
      </w:hyperlink>
      <w:r>
        <w:t xml:space="preserve">, </w:t>
      </w:r>
      <w:hyperlink w:anchor="Par55" w:history="1">
        <w:r>
          <w:rPr>
            <w:color w:val="0000FF"/>
          </w:rPr>
          <w:t>подпункте "а" пункта 3</w:t>
        </w:r>
      </w:hyperlink>
      <w:r>
        <w:t xml:space="preserve">, </w:t>
      </w:r>
      <w:hyperlink w:anchor="Par104" w:history="1">
        <w:r>
          <w:rPr>
            <w:color w:val="0000FF"/>
          </w:rPr>
          <w:t>пункте 10 части 1 статьи 2</w:t>
        </w:r>
      </w:hyperlink>
      <w:r>
        <w:t xml:space="preserve"> настоящего Закона, в отношении которых принято решение о предварительном согласовании предоставления земельного участка в собственнос</w:t>
      </w:r>
      <w:r>
        <w:t>ть бесплатно, сохраняют право на бесплатное предоставление в собственность земельного участка независимо от достижения ими соответствующего возраста.</w:t>
      </w:r>
    </w:p>
    <w:p w:rsidR="00000000" w:rsidRDefault="00D236D4">
      <w:pPr>
        <w:pStyle w:val="ConsPlusNormal"/>
        <w:jc w:val="both"/>
      </w:pPr>
      <w:r>
        <w:t xml:space="preserve">(часть 9(1) введена </w:t>
      </w:r>
      <w:hyperlink r:id="rId154" w:history="1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Иркутской области от 04.03.2021 N 16-ОЗ)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3" w:name="Par316"/>
      <w:bookmarkEnd w:id="23"/>
      <w:r>
        <w:t>9(2). Граждане, обладающие правом на предоставление земельного участка в собственность бесплатно и состоящие на земельном учете, в случае наступления обстоятельств, послуживших основанием для в</w:t>
      </w:r>
      <w:r>
        <w:t xml:space="preserve">ключения таких граждан в категорию многодетных семей, сохраняют очередность в случае подачи в уполномоченный орган заявления о сохранении очередности с представлением документов, подтверждающих отнесение данных лиц к категории граждан, указанной в </w:t>
      </w:r>
      <w:hyperlink w:anchor="Par63" w:history="1">
        <w:r>
          <w:rPr>
            <w:color w:val="0000FF"/>
          </w:rPr>
          <w:t>подпункте "а" пункта 5 части 1 статьи 2</w:t>
        </w:r>
      </w:hyperlink>
      <w:r>
        <w:t xml:space="preserve"> настоящего Закона.</w:t>
      </w:r>
    </w:p>
    <w:p w:rsidR="00000000" w:rsidRDefault="00D236D4">
      <w:pPr>
        <w:pStyle w:val="ConsPlusNormal"/>
        <w:jc w:val="both"/>
      </w:pPr>
      <w:r>
        <w:t xml:space="preserve">(часть 9(2) введена </w:t>
      </w:r>
      <w:hyperlink r:id="rId155" w:history="1">
        <w:r>
          <w:rPr>
            <w:color w:val="0000FF"/>
          </w:rPr>
          <w:t>Законом</w:t>
        </w:r>
      </w:hyperlink>
      <w:r>
        <w:t xml:space="preserve"> Иркутской области от 04.03.2021 N 16-ОЗ)</w:t>
      </w:r>
    </w:p>
    <w:p w:rsidR="00000000" w:rsidRDefault="00D236D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О применении ч. 9(3) с</w:t>
            </w:r>
            <w:r>
              <w:rPr>
                <w:color w:val="392C69"/>
              </w:rPr>
              <w:t xml:space="preserve">т. 5 см. </w:t>
            </w:r>
            <w:hyperlink r:id="rId156" w:history="1">
              <w:r>
                <w:rPr>
                  <w:color w:val="0000FF"/>
                </w:rPr>
                <w:t>ч. 2 ст. 2</w:t>
              </w:r>
            </w:hyperlink>
            <w:r>
              <w:rPr>
                <w:color w:val="392C69"/>
              </w:rPr>
              <w:t xml:space="preserve"> Закона Иркутской области от 29.09.2022 N 70-ОЗ.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D236D4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D236D4">
      <w:pPr>
        <w:pStyle w:val="ConsPlusNormal"/>
        <w:spacing w:before="200"/>
        <w:ind w:firstLine="540"/>
        <w:jc w:val="both"/>
      </w:pPr>
      <w:bookmarkStart w:id="24" w:name="Par319"/>
      <w:bookmarkEnd w:id="24"/>
      <w:r>
        <w:t>9(3). Многодетные семьи, состоящие на земельном учете, сохраняют право на бесплатное предоставление в собственность земельного участка в случае гибели (смерти) одного ребенка (нескольких детей) после достижения им (ими) 18 лет, если гибель (смерть) наступи</w:t>
      </w:r>
      <w:r>
        <w:t>ла вследствие увечья (ранения, травмы, контузии) или заболевания, полученных им (ими) при исполнении обязанностей военной службы (службы в войсках национальной гвардии Российской Федерации) в ходе специальной военной операции, проводимой на территориях Дон</w:t>
      </w:r>
      <w:r>
        <w:t>ецкой Народной Республики, Луганской Народной Республики и Украины с 24 февраля 2022 года, а также при выполнении задач по охране государственной границы Российской Федерации на участках, примыкающих к районам проведения указанной специальной военной опера</w:t>
      </w:r>
      <w:r>
        <w:t>ции.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5" w:name="Par320"/>
      <w:bookmarkEnd w:id="25"/>
      <w:r>
        <w:t>Для сохранения права на бесплатное предоставление в собственность земельного участка многодетная семья подает в уполномоченный орган заявление о сохранении очередности с приложением документов, подтверждающих, что гибель (смерть) ребенка (</w:t>
      </w:r>
      <w:r>
        <w:t>детей) наступила вследствие увечья (ранения, травмы, контузии) или заболевания, полученных им (ими) при исполнении обязанностей военной службы (службы в войсках национальной гвардии Российской Федерации) в ходе специальной военной операции, проводимой на т</w:t>
      </w:r>
      <w:r>
        <w:t xml:space="preserve">ерриториях Донецкой Народной Республики, Луганской Народной Республики и Украины с 24 февраля 2022 года, а также при выполнении задач по охране государственной границы Российской Федерации на участках, примыкающих к районам </w:t>
      </w:r>
      <w:r>
        <w:lastRenderedPageBreak/>
        <w:t>проведения указанной специальной</w:t>
      </w:r>
      <w:r>
        <w:t xml:space="preserve"> военной операции.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 случае невозможности представления многодетной семьей документов, указанных в </w:t>
      </w:r>
      <w:hyperlink w:anchor="Par320" w:history="1">
        <w:r>
          <w:rPr>
            <w:color w:val="0000FF"/>
          </w:rPr>
          <w:t>абзаце втором</w:t>
        </w:r>
      </w:hyperlink>
      <w:r>
        <w:t xml:space="preserve"> настоящей части, указанные документы и (или) информация запрашиваются уполномоченным органом в порядке межведомственног</w:t>
      </w:r>
      <w:r>
        <w:t>о информационного взаимодействия в соответствии с законодательством.</w:t>
      </w:r>
    </w:p>
    <w:p w:rsidR="00000000" w:rsidRDefault="00D236D4">
      <w:pPr>
        <w:pStyle w:val="ConsPlusNormal"/>
        <w:jc w:val="both"/>
      </w:pPr>
      <w:r>
        <w:t xml:space="preserve">(часть 9(3) введена </w:t>
      </w:r>
      <w:hyperlink r:id="rId157" w:history="1">
        <w:r>
          <w:rPr>
            <w:color w:val="0000FF"/>
          </w:rPr>
          <w:t>Законом</w:t>
        </w:r>
      </w:hyperlink>
      <w:r>
        <w:t xml:space="preserve"> Иркутской области от 29.09.2022 N 70-ОЗ)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10. Уполномоченный орган в теч</w:t>
      </w:r>
      <w:r>
        <w:t xml:space="preserve">ение десяти рабочих дней со дня снятия гражданина с земельного учета направляет заявителям уведомление о снятии с земельного учета с указанием оснований снятия с земельного учета, предусмотренных </w:t>
      </w:r>
      <w:hyperlink w:anchor="Par301" w:history="1">
        <w:r>
          <w:rPr>
            <w:color w:val="0000FF"/>
          </w:rPr>
          <w:t>частью 9</w:t>
        </w:r>
      </w:hyperlink>
      <w:r>
        <w:t xml:space="preserve"> настоящей статьи.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11. Возвр</w:t>
      </w:r>
      <w:r>
        <w:t>ат средств социальной выплаты, предоставленной многодетной семье, в областной бюджет является основанием для восстановления многодетной семьи на земельном учете исходя из даты постановки на земельный учет после граждан, поставленных на земельный учет в ука</w:t>
      </w:r>
      <w:r>
        <w:t>занную дату.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Восстановление многодетной семьи на земельном учете осуществляется на основании заявления многодетной семьи, поданного в уполномоченный орган, в котором она состояла на земельном учете, путем личного обращения или посредством почтовой связи на</w:t>
      </w:r>
      <w:r>
        <w:t xml:space="preserve"> бумажном носителе. Проверка сведений о возврате средств социальной выплаты, предоставленной многодетной семье, в областной бюджет осуществляется уполномоченным органом самостоятельно.</w:t>
      </w:r>
    </w:p>
    <w:p w:rsidR="00000000" w:rsidRDefault="00D236D4">
      <w:pPr>
        <w:pStyle w:val="ConsPlusNormal"/>
        <w:jc w:val="both"/>
      </w:pPr>
      <w:r>
        <w:t xml:space="preserve">(часть 11 введена </w:t>
      </w:r>
      <w:hyperlink r:id="rId158" w:history="1">
        <w:r>
          <w:rPr>
            <w:color w:val="0000FF"/>
          </w:rPr>
          <w:t>Законом</w:t>
        </w:r>
      </w:hyperlink>
      <w:r>
        <w:t xml:space="preserve"> Иркутской области от 13.12.2021 N 125-ОЗ)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bookmarkStart w:id="26" w:name="Par328"/>
      <w:bookmarkEnd w:id="26"/>
      <w:r>
        <w:rPr>
          <w:b/>
          <w:bCs/>
        </w:rPr>
        <w:t>Статья 6. Порядок предоставления земельных участков в собственность бесплатно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1. Предоставление земельных участков гражданам, состоящим на земельн</w:t>
      </w:r>
      <w:r>
        <w:t>ом учете, осуществляется в следующем порядке: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подготовка уполномоченным органом схемы расположения земельного участка, в случае если не утвержден проект межевания территории, в границах которой предстоит образовать земельный участок;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формирование пер</w:t>
      </w:r>
      <w:r>
        <w:t>ечней земельных участков, которые должны содержать информацию о местоположении, площади, территориальных зонах, видах разрешенного использования земельных участков, категории земель, а также координаты земельных участков, информацию об обеспеченности или у</w:t>
      </w:r>
      <w:r>
        <w:t>словиях обеспечения земельного участка сетями инженерно-технического обеспечения, электрическими сетями;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выбор земельного участка гражданами, состоящими на земельном учете;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подача гражданами, состоящими на земельном учете, в уполномоченный орган заяв</w:t>
      </w:r>
      <w:r>
        <w:t>ления о предварительном согласовании предоставления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принятие уполномоченным органом решения о предварительном согласовании предоставления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6) обеспечение граждана</w:t>
      </w:r>
      <w:r>
        <w:t>ми, состоящими на земельном учете, выполнения кадастровых работ в целях образования земельного участка;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7) осуществление государственного кадастрового учета земельного участка;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8) подача гражданами, состоящими на земельном учете, заявления о предоставлении</w:t>
      </w:r>
      <w:r>
        <w:t xml:space="preserve">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9) принятие уполномоченным органом решения о предоставлении земельного участка в собственность бесплатно.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целях формирования перечней земельных участков уполномоченный орган вправе обеспечивать выполнение ка</w:t>
      </w:r>
      <w:r>
        <w:t>дастровых работ и осуществление государственного кадастрового учета земельных участков.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Перечни земельных участков в указанном случае должны содержать информацию о кадастровых номерах земельных участков.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2. Перечни земельных участков подлежат размещению на</w:t>
      </w:r>
      <w:r>
        <w:t xml:space="preserve"> официальном сайте уполномоченного органа.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Порядок формирования и размещения на официальном сайте уполномоченного органа перечней земельных участков определяется уполномоченным органом.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2(1). Правом на получение земельного участка, включенного в перечень з</w:t>
      </w:r>
      <w:r>
        <w:t>емельных участков, обладают исключительно граждане, состоящие на земельном учете.</w:t>
      </w:r>
    </w:p>
    <w:p w:rsidR="00000000" w:rsidRDefault="00D236D4">
      <w:pPr>
        <w:pStyle w:val="ConsPlusNormal"/>
        <w:jc w:val="both"/>
      </w:pPr>
      <w:r>
        <w:t xml:space="preserve">(часть 2(1) введена </w:t>
      </w:r>
      <w:hyperlink r:id="rId159" w:history="1">
        <w:r>
          <w:rPr>
            <w:color w:val="0000FF"/>
          </w:rPr>
          <w:t>Законом</w:t>
        </w:r>
      </w:hyperlink>
      <w:r>
        <w:t xml:space="preserve"> Иркутской области от 30.12.2019 N 142-ОЗ)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3. Организация в</w:t>
      </w:r>
      <w:r>
        <w:t>ыбора земельных участков гражданами, состоящими на земельном учете, осуществляется уполномоченным органом.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Уполномоченный орган в течение пяти рабочих дней со дня размещения перечня земельных участков на официальном сайте уполномоченного органа информирует</w:t>
      </w:r>
      <w:r>
        <w:t xml:space="preserve"> граждан, состоящих на земельном учете, о дате, времени и месте проведения выбора земельных участков путем вручения извещения гражданину лично под роспись либо направления его заказным письмом с уведомлением о вручении по адресу, указанному в заявлении о п</w:t>
      </w:r>
      <w:r>
        <w:t>остановке на земельный учет.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До дня проведения выбора земельных участков граждане, состоящие на земельном учете, вправе ознакомиться в уполномоченном органе с информацией о предлагаемых на выбор земельных участках.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Проведение выбора земельных участков осущ</w:t>
      </w:r>
      <w:r>
        <w:t>ествляется не ранее 20 рабочих дней со дня размещения перечня земельных участков на официальном сайте уполномоченного органа.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lastRenderedPageBreak/>
        <w:t>Повторное проведение выбора земельных участков осуществляется не ранее 20 рабочих дней со дня вручения гражданам, состоящим на зем</w:t>
      </w:r>
      <w:r>
        <w:t>ельном учете, извещения о проведении выбора земельных участков.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</w:t>
      </w:r>
      <w:r>
        <w:t>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Уполномоченный орга</w:t>
      </w:r>
      <w:r>
        <w:t>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случае отказа гражданина, состоящего на земельном учете, от</w:t>
      </w:r>
      <w:r>
        <w:t xml:space="preserve">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4. В течение десяти рабочих дней со дня осуществления выбора земельного участка гражданин, состоящий на земельном учете, обра</w:t>
      </w:r>
      <w:r>
        <w:t>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В заявлении о предварительном </w:t>
      </w:r>
      <w:r>
        <w:t>согласовании предоставления земельного участка в собственность бесплатно указываются: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фамилия (фамилии), имя (имена), отчество (отчества) (при наличии), адрес (адреса) места (мест) жительства заявителя (заявителей);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реквизиты паспорта (паспортов) зая</w:t>
      </w:r>
      <w:r>
        <w:t>вителя (заявителей), свидетельств (свидетельства) о рождении детей (ребенка) (при обращении с заявлением многодетной семьи, а также молодого родителя неполной семьи, не достигшего возраста 36 лет);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порядковый номер земельного участка в перечне земельных</w:t>
      </w:r>
      <w:r>
        <w:t xml:space="preserve"> участков, его местоположение, площадь;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цель использования земельного участка.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заявлении о предоставлении земельного участка в собственность бесплатно указываются: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фамилия (фамилии), имя (имена), отчество (отчества) (при наличии), адрес (адреса) ме</w:t>
      </w:r>
      <w:r>
        <w:t>ста (мест) жительства заявителя (заявителей);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реквизиты паспорта (паспортов) заявителя (заявителей), свидетельств (свидетельства) о рождении детей (ребенка) (при обращении с заявлением многодетной семьи, а также молодого родителя неполной семьи, не дост</w:t>
      </w:r>
      <w:r>
        <w:t>игшего возраста 36 лет);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порядковый номер земельного участка в перечне земельных участков, его местоположение, площадь, кадастровый номер;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цель использования земельного участка.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5. Предоставление земельного участка в собственность бесплатно в случае </w:t>
      </w:r>
      <w:r>
        <w:t xml:space="preserve">обращения гражданина, состоящего на земельном учете, с заявлением о предварительном согласовании предоставления земельного участка в собственность бесплатно осуществляется уполномоченным органом в порядке, установленном </w:t>
      </w:r>
      <w:hyperlink r:id="rId160" w:history="1">
        <w:r>
          <w:rPr>
            <w:color w:val="0000FF"/>
          </w:rPr>
          <w:t>статьями 39.14</w:t>
        </w:r>
      </w:hyperlink>
      <w:r>
        <w:t xml:space="preserve"> - </w:t>
      </w:r>
      <w:hyperlink r:id="rId161" w:history="1">
        <w:r>
          <w:rPr>
            <w:color w:val="0000FF"/>
          </w:rPr>
          <w:t>39.17</w:t>
        </w:r>
      </w:hyperlink>
      <w:r>
        <w:t xml:space="preserve"> Земельного кодекса Российской Федерации.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Уполномоченный орган принимает решение об отказе в предварительном согласовании предоставления земельного участка в собственность бесплатно в случаях, установленных </w:t>
      </w:r>
      <w:hyperlink w:anchor="Par415" w:history="1">
        <w:r>
          <w:rPr>
            <w:color w:val="0000FF"/>
          </w:rPr>
          <w:t>статьей 7</w:t>
        </w:r>
      </w:hyperlink>
      <w:r>
        <w:t xml:space="preserve"> настоящего Закона.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6. Предоставление земельного участка в</w:t>
      </w:r>
      <w:r>
        <w:t xml:space="preserve"> собственность бесплатно в случае обращения гражданина, состоящего на земельном учете, с заявлением о предоставлении земельного участка в собственность бесплатно осуществляется уполномоченным органом в порядке, установленном </w:t>
      </w:r>
      <w:hyperlink r:id="rId162" w:history="1">
        <w:r>
          <w:rPr>
            <w:color w:val="0000FF"/>
          </w:rPr>
          <w:t>статьей 39.17</w:t>
        </w:r>
      </w:hyperlink>
      <w:r>
        <w:t xml:space="preserve"> Земельного кодекса Российской Федерации.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Уполномоченный орган принимает решение об отказе в предоставлении земельного участка в собственность бесплатно в случаях, установленных </w:t>
      </w:r>
      <w:hyperlink w:anchor="Par426" w:history="1">
        <w:r>
          <w:rPr>
            <w:color w:val="0000FF"/>
          </w:rPr>
          <w:t>статьей 8</w:t>
        </w:r>
      </w:hyperlink>
      <w:r>
        <w:t xml:space="preserve"> настоящего Закона.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7. 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</w:t>
      </w:r>
      <w:r>
        <w:t>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отказавшимися от предостав</w:t>
      </w:r>
      <w:r>
        <w:t>ленных на выбор земельных участков.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8. Предоставление земельных участков в собственность бесплатно фермерам осуществляется в порядке, установленном </w:t>
      </w:r>
      <w:hyperlink r:id="rId163" w:history="1">
        <w:r>
          <w:rPr>
            <w:color w:val="0000FF"/>
          </w:rPr>
          <w:t>статьей 39.17</w:t>
        </w:r>
      </w:hyperlink>
      <w:r>
        <w:t xml:space="preserve"> Земельного ко</w:t>
      </w:r>
      <w:r>
        <w:t>декса Российской Федерации.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Предоставление земельных участков в собственность бесплатно инвалидам осуществляется в порядке, установленном </w:t>
      </w:r>
      <w:hyperlink r:id="rId164" w:history="1">
        <w:r>
          <w:rPr>
            <w:color w:val="0000FF"/>
          </w:rPr>
          <w:t>статьями 39.17</w:t>
        </w:r>
      </w:hyperlink>
      <w:r>
        <w:t xml:space="preserve">, </w:t>
      </w:r>
      <w:hyperlink r:id="rId165" w:history="1">
        <w:r>
          <w:rPr>
            <w:color w:val="0000FF"/>
          </w:rPr>
          <w:t>39.20</w:t>
        </w:r>
      </w:hyperlink>
      <w:r>
        <w:t xml:space="preserve"> Земельного кодекса Российской Федерации.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7" w:name="Par373"/>
      <w:bookmarkEnd w:id="27"/>
      <w:r>
        <w:t>9. Предоставление земельных участков в собственность бесплатно пострадавшим гражданам от пожара, пострадавшим гражданам от паводка, постр</w:t>
      </w:r>
      <w:r>
        <w:t>адавшим гражданам, гражданам, утратившим участок, гражданам, удостоенным званий Героя Советского Союза, Героя Российской Федерации или являющимся полными кавалерами ордена Славы, военнослужащим, членам семей погибших (умерших) военнослужащих, родителям пог</w:t>
      </w:r>
      <w:r>
        <w:t xml:space="preserve">ибших (умерших) военнослужащих осуществляется в порядке, установленном </w:t>
      </w:r>
      <w:hyperlink r:id="rId166" w:history="1">
        <w:r>
          <w:rPr>
            <w:color w:val="0000FF"/>
          </w:rPr>
          <w:t>статьями 39.14</w:t>
        </w:r>
      </w:hyperlink>
      <w:r>
        <w:t xml:space="preserve"> - </w:t>
      </w:r>
      <w:hyperlink r:id="rId167" w:history="1">
        <w:r>
          <w:rPr>
            <w:color w:val="0000FF"/>
          </w:rPr>
          <w:t>39.17</w:t>
        </w:r>
      </w:hyperlink>
      <w:r>
        <w:t xml:space="preserve"> </w:t>
      </w:r>
      <w:r>
        <w:t>Земельного кодекса Российской Федерации.</w:t>
      </w:r>
    </w:p>
    <w:p w:rsidR="00000000" w:rsidRDefault="00D236D4">
      <w:pPr>
        <w:pStyle w:val="ConsPlusNormal"/>
        <w:jc w:val="both"/>
      </w:pPr>
      <w:r>
        <w:lastRenderedPageBreak/>
        <w:t xml:space="preserve">(часть 9 введена </w:t>
      </w:r>
      <w:hyperlink r:id="rId168" w:history="1">
        <w:r>
          <w:rPr>
            <w:color w:val="0000FF"/>
          </w:rPr>
          <w:t>Законом</w:t>
        </w:r>
      </w:hyperlink>
      <w:r>
        <w:t xml:space="preserve"> Иркутской области от 30.05.2017 N 45-ОЗ; в ред. Законов Иркутской области от 26.12.2017 </w:t>
      </w:r>
      <w:hyperlink r:id="rId169" w:history="1">
        <w:r>
          <w:rPr>
            <w:color w:val="0000FF"/>
          </w:rPr>
          <w:t>N 111-ОЗ</w:t>
        </w:r>
      </w:hyperlink>
      <w:r>
        <w:t xml:space="preserve">, от 05.08.2019 </w:t>
      </w:r>
      <w:hyperlink r:id="rId170" w:history="1">
        <w:r>
          <w:rPr>
            <w:color w:val="0000FF"/>
          </w:rPr>
          <w:t>N 74-ОЗ</w:t>
        </w:r>
      </w:hyperlink>
      <w:r>
        <w:t xml:space="preserve">, от 30.04.2020 </w:t>
      </w:r>
      <w:hyperlink r:id="rId171" w:history="1">
        <w:r>
          <w:rPr>
            <w:color w:val="0000FF"/>
          </w:rPr>
          <w:t>N 41-ОЗ</w:t>
        </w:r>
      </w:hyperlink>
      <w:r>
        <w:t xml:space="preserve">, от 28.12.2023 </w:t>
      </w:r>
      <w:hyperlink r:id="rId172" w:history="1">
        <w:r>
          <w:rPr>
            <w:color w:val="0000FF"/>
          </w:rPr>
          <w:t>N 171-ОЗ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10. Земельные участки гражданам, указанным в </w:t>
      </w:r>
      <w:hyperlink w:anchor="Par44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ar48" w:history="1">
        <w:r>
          <w:rPr>
            <w:color w:val="0000FF"/>
          </w:rPr>
          <w:t>"г"</w:t>
        </w:r>
      </w:hyperlink>
      <w:r>
        <w:t xml:space="preserve">, </w:t>
      </w:r>
      <w:hyperlink w:anchor="Par50" w:history="1">
        <w:r>
          <w:rPr>
            <w:color w:val="0000FF"/>
          </w:rPr>
          <w:t>"е" пункта 2</w:t>
        </w:r>
      </w:hyperlink>
      <w:r>
        <w:t xml:space="preserve">, </w:t>
      </w:r>
      <w:hyperlink w:anchor="Par58" w:history="1">
        <w:r>
          <w:rPr>
            <w:color w:val="0000FF"/>
          </w:rPr>
          <w:t>пункте 4</w:t>
        </w:r>
      </w:hyperlink>
      <w:r>
        <w:t xml:space="preserve">, </w:t>
      </w:r>
      <w:hyperlink w:anchor="Par63" w:history="1">
        <w:r>
          <w:rPr>
            <w:color w:val="0000FF"/>
          </w:rPr>
          <w:t>подпункте "а" пункта 5</w:t>
        </w:r>
      </w:hyperlink>
      <w:r>
        <w:t xml:space="preserve">, </w:t>
      </w:r>
      <w:hyperlink w:anchor="Par104" w:history="1">
        <w:r>
          <w:rPr>
            <w:color w:val="0000FF"/>
          </w:rPr>
          <w:t>пункте 10 части 1 статьи 2</w:t>
        </w:r>
      </w:hyperlink>
      <w:r>
        <w:t xml:space="preserve"> настоящего Закона, могут быть предоставлены в собственность бесплатно</w:t>
      </w:r>
      <w:r>
        <w:t xml:space="preserve"> в порядке, предусмотренном </w:t>
      </w:r>
      <w:hyperlink w:anchor="Par378" w:history="1">
        <w:r>
          <w:rPr>
            <w:color w:val="0000FF"/>
          </w:rPr>
          <w:t>статьей 6(1)</w:t>
        </w:r>
      </w:hyperlink>
      <w:r>
        <w:t xml:space="preserve"> настоящего Закона.</w:t>
      </w:r>
    </w:p>
    <w:p w:rsidR="00000000" w:rsidRDefault="00D236D4">
      <w:pPr>
        <w:pStyle w:val="ConsPlusNormal"/>
        <w:jc w:val="both"/>
      </w:pPr>
      <w:r>
        <w:t xml:space="preserve">(часть 10 введена </w:t>
      </w:r>
      <w:hyperlink r:id="rId173" w:history="1">
        <w:r>
          <w:rPr>
            <w:color w:val="0000FF"/>
          </w:rPr>
          <w:t>Законом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bookmarkStart w:id="28" w:name="Par378"/>
      <w:bookmarkEnd w:id="28"/>
      <w:r>
        <w:rPr>
          <w:b/>
          <w:bCs/>
        </w:rPr>
        <w:t>Стат</w:t>
      </w:r>
      <w:r>
        <w:rPr>
          <w:b/>
          <w:bCs/>
        </w:rPr>
        <w:t>ья 6(1). Предоставление земельных участков в собственность бесплатно в порядке публичного предложения</w:t>
      </w:r>
    </w:p>
    <w:p w:rsidR="00000000" w:rsidRDefault="00D236D4">
      <w:pPr>
        <w:pStyle w:val="ConsPlusNormal"/>
        <w:ind w:firstLine="540"/>
        <w:jc w:val="both"/>
      </w:pPr>
      <w:r>
        <w:t xml:space="preserve">(введена </w:t>
      </w:r>
      <w:hyperlink r:id="rId174" w:history="1">
        <w:r>
          <w:rPr>
            <w:color w:val="0000FF"/>
          </w:rPr>
          <w:t>Законом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 xml:space="preserve">1. Земельные участки гражданам, указанным в </w:t>
      </w:r>
      <w:hyperlink w:anchor="Par44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ar48" w:history="1">
        <w:r>
          <w:rPr>
            <w:color w:val="0000FF"/>
          </w:rPr>
          <w:t>"г"</w:t>
        </w:r>
      </w:hyperlink>
      <w:r>
        <w:t xml:space="preserve">, </w:t>
      </w:r>
      <w:hyperlink w:anchor="Par50" w:history="1">
        <w:r>
          <w:rPr>
            <w:color w:val="0000FF"/>
          </w:rPr>
          <w:t>"е" пункта 2</w:t>
        </w:r>
      </w:hyperlink>
      <w:r>
        <w:t xml:space="preserve">, </w:t>
      </w:r>
      <w:hyperlink w:anchor="Par58" w:history="1">
        <w:r>
          <w:rPr>
            <w:color w:val="0000FF"/>
          </w:rPr>
          <w:t>пункте 4</w:t>
        </w:r>
      </w:hyperlink>
      <w:r>
        <w:t xml:space="preserve">, </w:t>
      </w:r>
      <w:hyperlink w:anchor="Par63" w:history="1">
        <w:r>
          <w:rPr>
            <w:color w:val="0000FF"/>
          </w:rPr>
          <w:t>подпункте "а" пункта 5</w:t>
        </w:r>
      </w:hyperlink>
      <w:r>
        <w:t xml:space="preserve">, </w:t>
      </w:r>
      <w:hyperlink w:anchor="Par104" w:history="1">
        <w:r>
          <w:rPr>
            <w:color w:val="0000FF"/>
          </w:rPr>
          <w:t>пункте</w:t>
        </w:r>
        <w:r>
          <w:rPr>
            <w:color w:val="0000FF"/>
          </w:rPr>
          <w:t xml:space="preserve"> 10 части 1 статьи 2</w:t>
        </w:r>
      </w:hyperlink>
      <w:r>
        <w:t xml:space="preserve"> настоящего Закона, в собственность бесплатно в порядке публичного предложения предоставляются для индивидуального жилищного строительства, ведения личного подсобного хозяйства в границах населенного пункта. Предоставление земельных </w:t>
      </w:r>
      <w:r>
        <w:t>участков осуществляется уполномоченным органом при наличии следующих условий: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1) в муниципальном образовании Иркутской области на момент размещения информационного сообщения, указанного в </w:t>
      </w:r>
      <w:hyperlink w:anchor="Par383" w:history="1">
        <w:r>
          <w:rPr>
            <w:color w:val="0000FF"/>
          </w:rPr>
          <w:t>пункте 2</w:t>
        </w:r>
      </w:hyperlink>
      <w:r>
        <w:t xml:space="preserve"> настоящей части, отсутствуют гражда</w:t>
      </w:r>
      <w:r>
        <w:t xml:space="preserve">не, состоящие на земельном учете, либо граждане, состоящие на земельном учете в данном муниципальном образовании Иркутской области, отказались от представленных на выбор земельных участков, в порядке, установленном </w:t>
      </w:r>
      <w:hyperlink w:anchor="Par328" w:history="1">
        <w:r>
          <w:rPr>
            <w:color w:val="0000FF"/>
          </w:rPr>
          <w:t>статьей 6</w:t>
        </w:r>
      </w:hyperlink>
      <w:r>
        <w:t xml:space="preserve"> настоящего Закона;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29" w:name="Par383"/>
      <w:bookmarkEnd w:id="29"/>
      <w:r>
        <w:t>2) уполномоченным органом сформирован, утвержден и размещен на официальном сайте уполномоченного органа перечень земельных участков для публичного предложения в целях предоставления в собственность граждан бесплатно (далее в</w:t>
      </w:r>
      <w:r>
        <w:t xml:space="preserve"> настоящей статье - перечень земельных участков).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Уполномоченный орган размещает на своем официальном сайте информационное сообщение о предоставлении земельных участков, включенных в указанный перечень земельных участков, в порядке публичного предложения в</w:t>
      </w:r>
      <w:r>
        <w:t xml:space="preserve"> собственность бесплатно гражданам, состоящим на земельном учете в других муниципальных образованиях Иркутской области (далее - информационное сообщение).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2. Информационное сообщение должно содержать следующие сведения: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информация о земельных участках (</w:t>
      </w:r>
      <w:r>
        <w:t>местоположение, площадь, территориальная зона, вид разрешенного использования, категория земель, координаты земельных участков или кадастровые номера земельных участков, информация об обеспеченности или условиях обеспечения земельных участков сетями инжене</w:t>
      </w:r>
      <w:r>
        <w:t>рно-технического обеспечения, электрическими сетями);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2) информация о праве граждан, указанных в </w:t>
      </w:r>
      <w:hyperlink w:anchor="Par44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ar48" w:history="1">
        <w:r>
          <w:rPr>
            <w:color w:val="0000FF"/>
          </w:rPr>
          <w:t>"г"</w:t>
        </w:r>
      </w:hyperlink>
      <w:r>
        <w:t xml:space="preserve">, </w:t>
      </w:r>
      <w:hyperlink w:anchor="Par50" w:history="1">
        <w:r>
          <w:rPr>
            <w:color w:val="0000FF"/>
          </w:rPr>
          <w:t>"е" пункта 2</w:t>
        </w:r>
      </w:hyperlink>
      <w:r>
        <w:t xml:space="preserve">, </w:t>
      </w:r>
      <w:hyperlink w:anchor="Par58" w:history="1">
        <w:r>
          <w:rPr>
            <w:color w:val="0000FF"/>
          </w:rPr>
          <w:t>пункте 4</w:t>
        </w:r>
      </w:hyperlink>
      <w:r>
        <w:t xml:space="preserve">, </w:t>
      </w:r>
      <w:hyperlink w:anchor="Par63" w:history="1">
        <w:r>
          <w:rPr>
            <w:color w:val="0000FF"/>
          </w:rPr>
          <w:t>п</w:t>
        </w:r>
        <w:r>
          <w:rPr>
            <w:color w:val="0000FF"/>
          </w:rPr>
          <w:t>одпункте "а" пункта 5</w:t>
        </w:r>
      </w:hyperlink>
      <w:r>
        <w:t xml:space="preserve">, </w:t>
      </w:r>
      <w:hyperlink w:anchor="Par104" w:history="1">
        <w:r>
          <w:rPr>
            <w:color w:val="0000FF"/>
          </w:rPr>
          <w:t>пункте 10 части 1 статьи 2</w:t>
        </w:r>
      </w:hyperlink>
      <w:r>
        <w:t xml:space="preserve"> настоящего Закона, в течение 30 дней со дня опубликования информационного сообщения подать заявление о намерении получить бесплатно в собственность земельный участок в порядке пуб</w:t>
      </w:r>
      <w:r>
        <w:t>личного предложения (далее в настоящей статье - заявление о намерении);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адрес и способ подачи заявления о намерении;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дата начала и окончания приема заявлений о намерении.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Заявитель имеет право подать только одно заявление о намерении в отношении одно</w:t>
      </w:r>
      <w:r>
        <w:t>го земельного участка, включенного в каждый перечень земельных участков.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3. В заявлении о намерении указываются: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фамилия (фамилии), имя (имена), отчество (отчества) (при наличии), адрес (адреса) места (мест) жительства заявителя (заявителей), номер теле</w:t>
      </w:r>
      <w:r>
        <w:t>фона, адрес электронной почты (при наличии), подпись (подписи) заявителя (заявителей);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2) реквизиты паспорта (паспортов) заявителя (заявителей), свидетельств (свидетельства) о рождении детей (ребенка) (при обращении с заявлением многодетной семьи, а также </w:t>
      </w:r>
      <w:r>
        <w:t>молодого родителя неполной семьи, не достигшего возраста 36 лет);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порядковый номер земельного участка в перечне земельных участков, реквизиты правового акта об утверждении перечня земельных участков, местоположение земельного участка, площадь, кадастров</w:t>
      </w:r>
      <w:r>
        <w:t>ый номер (при наличии);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цель использования земельного участка;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указание на отнесение заявителя (заявителей) к установленной настоящим Законом категории граждан, обладающих правом на предоставление земельных участков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6) муни</w:t>
      </w:r>
      <w:r>
        <w:t>ципальное образование Иркутской области, в котором заявитель состоит на земельном учете.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4. К заявлению о намерении прилагаются следующие документы: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копия (копии) паспорта (паспортов) заявителя (заявителей) либо копии (копия) паспортов (паспорта) родите</w:t>
      </w:r>
      <w:r>
        <w:t>лей (усыновителей, опекунов или попечителей) (единственного родителя (усыновителя, опекуна или попечителя)) детей, достигших возраста 14 лет, - при обращении с заявлением многодетной семьи, а также молодого родителя неполной семьи, не достигшего возраста 3</w:t>
      </w:r>
      <w:r>
        <w:t>6 лет.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случае обращения с заявлением о намерении представителя физического лица к заявлению о намерении прилагается копия документа, подтверждающего полномочия представителя физического лица в соответствии с законодательством;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копии (копия) свидетельс</w:t>
      </w:r>
      <w:r>
        <w:t xml:space="preserve">тв (свидетельства) о рождении детей (ребенка) и их (его) нотариально удостоверенный перевод на русский язык, в случае если свидетельства (свидетельство) выданы (выдано) компетентными органами иностранного государства, - </w:t>
      </w:r>
      <w:r>
        <w:lastRenderedPageBreak/>
        <w:t>при обращении с заявлением многодетн</w:t>
      </w:r>
      <w:r>
        <w:t>ой семьи, а также молодого родителя неполной семьи, не достигшего возраста 36 лет.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5. Выбор заявителя, имеющего право на предоставление земельного участка в порядке, установленном настоящей статьей, осуществляется уполномоченным органом исходя из более ран</w:t>
      </w:r>
      <w:r>
        <w:t>ней даты постановки заявителя (заявителей) на земельный учет в другом муниципальном образовании Иркутской области.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случае обращения с заявлением граждан, состоящих на земельном учете с одинаковой датой постановки на земельный учет, предоставление земельн</w:t>
      </w:r>
      <w:r>
        <w:t>ого участка осуществляется в алфавитном порядке исходя из фамилии заявителя (заявителей).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6. Уполномоченный орган запрашивает сведения о дате постановки на земельный учет (о регистрации уведомления о постановке на земельный учет) заявителей в соответствующ</w:t>
      </w:r>
      <w:r>
        <w:t>ем муниципальном образовании Иркутской области. Указанные сведения предоставляются муниципальными образованиями Иркутской области в течение пяти рабочих дней со дня поступления соответствующего запроса.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0" w:name="Par405"/>
      <w:bookmarkEnd w:id="30"/>
      <w:r>
        <w:t>7. Уполномоченный орган в течение 30 дней</w:t>
      </w:r>
      <w:r>
        <w:t xml:space="preserve"> со дня окончания приема заявлений о намерении определяет заявителя, имеющего право на получение земельного участка, и направляет уведомление о необходимости подачи заявления о предварительном согласовании предоставления земельного участка либо заявления о</w:t>
      </w:r>
      <w:r>
        <w:t xml:space="preserve"> предоставлении земельного участка в течение 30 календарных дней со дня вручения указанного уведомления. Иным заявителям уполномоченный орган направляет уведомление о невозможности предоставления земельного участка в порядке, установленном настоящей статье</w:t>
      </w:r>
      <w:r>
        <w:t>й.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Указанные уведомления направляются уполномоченным органом в течение трех рабочих дней заказным письмом с уведомлением о вручении либо иным доступным способом.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8. В заявлении о предварительном согласовании предоставления земельного участка в собственность бесплатно, заявлении о предоставлении земельного участка в собственность бесплатно указываются: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фамилия (фамилии), имя (имена), отчество (отчества) (при нали</w:t>
      </w:r>
      <w:r>
        <w:t>чии), адрес (адреса) места (мест) жительства заявителя (заявителей), подпись (подписи) заявителя (заявителей);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реквизиты паспорта (паспортов) заявителя (заявителей), свидетельств (свидетельства) о рождении детей (ребенка) (при обращении с заявлением мно</w:t>
      </w:r>
      <w:r>
        <w:t>годетной семьи, а также молодого родителя неполной семьи, не достигшего возраста 36 лет);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цель использования земельного участка.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Подготовка схемы расположения земельного участка, указанного в перечне земельных участков, к заявлению о предварительном сог</w:t>
      </w:r>
      <w:r>
        <w:t>ласовании предоставления земельного участка осуществляется уполномоченным органом.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Предоставление земельного участка осуществляется в порядке, установленном </w:t>
      </w:r>
      <w:hyperlink r:id="rId175" w:history="1">
        <w:r>
          <w:rPr>
            <w:color w:val="0000FF"/>
          </w:rPr>
          <w:t>статьями 39.14</w:t>
        </w:r>
      </w:hyperlink>
      <w:r>
        <w:t xml:space="preserve"> - </w:t>
      </w:r>
      <w:hyperlink r:id="rId176" w:history="1">
        <w:r>
          <w:rPr>
            <w:color w:val="0000FF"/>
          </w:rPr>
          <w:t>39.17</w:t>
        </w:r>
      </w:hyperlink>
      <w:r>
        <w:t xml:space="preserve"> Земельного кодекса Российской Федерации.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9. В случае если заявитель не представил заявление о предварительном согласовании предоставления земельного участка либо заявлени</w:t>
      </w:r>
      <w:r>
        <w:t xml:space="preserve">е о предоставлении земельного участка в течение 30 дней со дня вручения уведомления, указанного в </w:t>
      </w:r>
      <w:hyperlink w:anchor="Par405" w:history="1">
        <w:r>
          <w:rPr>
            <w:color w:val="0000FF"/>
          </w:rPr>
          <w:t>части 7</w:t>
        </w:r>
      </w:hyperlink>
      <w:r>
        <w:t xml:space="preserve"> настоящей статьи, он считается отказавшимся от предоставленного земельного участка.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bookmarkStart w:id="31" w:name="Par415"/>
      <w:bookmarkEnd w:id="31"/>
      <w:r>
        <w:rPr>
          <w:b/>
          <w:bCs/>
        </w:rPr>
        <w:t>Статья 7. Основания для отказ</w:t>
      </w:r>
      <w:r>
        <w:rPr>
          <w:b/>
          <w:bCs/>
        </w:rPr>
        <w:t>а в предварительном согласовании предоставления земельного участка в собственность бесплатно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Уполномоченный орган принимает решение об отказе в предварительном согласовании предоставления земельного участка в собственность бесплатно при наличии хотя бы од</w:t>
      </w:r>
      <w:r>
        <w:t xml:space="preserve">ного из оснований, установленных </w:t>
      </w:r>
      <w:hyperlink r:id="rId177" w:history="1">
        <w:r>
          <w:rPr>
            <w:color w:val="0000FF"/>
          </w:rPr>
          <w:t>пунктом 8 статьи 39.15</w:t>
        </w:r>
      </w:hyperlink>
      <w:r>
        <w:t xml:space="preserve"> Земельного кодекса Российской Федерации, а также в случае если: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с заявлением о предварительном согласовании предоста</w:t>
      </w:r>
      <w:r>
        <w:t xml:space="preserve">вления земельного участка в собственность бесплатно обратились граждане, не обладающие в соответствии с Земельным </w:t>
      </w:r>
      <w:hyperlink r:id="rId178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законами, настоящим Закон</w:t>
      </w:r>
      <w:r>
        <w:t>ом правом на предоставление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принято решение о предварительном согласовании предоставления заявителю (одному из заявителей)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3) заявителю (одному из заявителей) пр</w:t>
      </w:r>
      <w:r>
        <w:t xml:space="preserve">едоставлен земельный участок в безвозмездное пользование в соответствии с </w:t>
      </w:r>
      <w:hyperlink r:id="rId179" w:history="1">
        <w:r>
          <w:rPr>
            <w:color w:val="0000FF"/>
          </w:rPr>
          <w:t>подпунктами 6</w:t>
        </w:r>
      </w:hyperlink>
      <w:r>
        <w:t xml:space="preserve">, </w:t>
      </w:r>
      <w:hyperlink r:id="rId180" w:history="1">
        <w:r>
          <w:rPr>
            <w:color w:val="0000FF"/>
          </w:rPr>
          <w:t>7 пункта</w:t>
        </w:r>
        <w:r>
          <w:rPr>
            <w:color w:val="0000FF"/>
          </w:rPr>
          <w:t xml:space="preserve"> 2 статьи 39.10</w:t>
        </w:r>
      </w:hyperlink>
      <w:r>
        <w:t xml:space="preserve"> Земельного кодекса Российской Федерации;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4) с заявлением о предварительном согласовании предоставления земельного участка в собственность бесплатно обратились граждане, не состоящие на земельном учете, за исключением случаев обращения с </w:t>
      </w:r>
      <w:r>
        <w:t>указанным заявлением фермеров, инвалидов, пострадавших граждан от пожара, пострадавших граждан от паводка, пострадавших граждан, граждан, утративших участок, граждан, удостоенных званий Героя Советского Союза, Героя Российской Федерации или являющихся полн</w:t>
      </w:r>
      <w:r>
        <w:t>ыми кавалерами ордена Славы, военнослужащих, членов семей погибших (умерших) военнослужащих, родителей погибших (умерших) военнослужащих;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30.05.2017 </w:t>
      </w:r>
      <w:hyperlink r:id="rId181" w:history="1">
        <w:r>
          <w:rPr>
            <w:color w:val="0000FF"/>
          </w:rPr>
          <w:t>N 45-ОЗ</w:t>
        </w:r>
      </w:hyperlink>
      <w:r>
        <w:t xml:space="preserve">, от 26.12.2017 </w:t>
      </w:r>
      <w:hyperlink r:id="rId182" w:history="1">
        <w:r>
          <w:rPr>
            <w:color w:val="0000FF"/>
          </w:rPr>
          <w:t>N 111-ОЗ</w:t>
        </w:r>
      </w:hyperlink>
      <w:r>
        <w:t xml:space="preserve">, от 05.08.2019 </w:t>
      </w:r>
      <w:hyperlink r:id="rId183" w:history="1">
        <w:r>
          <w:rPr>
            <w:color w:val="0000FF"/>
          </w:rPr>
          <w:t>N 74-ОЗ</w:t>
        </w:r>
      </w:hyperlink>
      <w:r>
        <w:t>, от 30.</w:t>
      </w:r>
      <w:r>
        <w:t xml:space="preserve">04.2020 </w:t>
      </w:r>
      <w:hyperlink r:id="rId184" w:history="1">
        <w:r>
          <w:rPr>
            <w:color w:val="0000FF"/>
          </w:rPr>
          <w:t>N 41-ОЗ</w:t>
        </w:r>
      </w:hyperlink>
      <w:r>
        <w:t xml:space="preserve">, от 28.12.2023 </w:t>
      </w:r>
      <w:hyperlink r:id="rId185" w:history="1">
        <w:r>
          <w:rPr>
            <w:color w:val="0000FF"/>
          </w:rPr>
          <w:t>N 171-ОЗ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граждане, состоящие на земельном уче</w:t>
      </w:r>
      <w:r>
        <w:t>те,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учет, за исключением случаев обращения заявителей в порядке публичного предложения, п</w:t>
      </w:r>
      <w:r>
        <w:t xml:space="preserve">редусмотренного </w:t>
      </w:r>
      <w:hyperlink w:anchor="Par378" w:history="1">
        <w:r>
          <w:rPr>
            <w:color w:val="0000FF"/>
          </w:rPr>
          <w:t>статьей 6(1)</w:t>
        </w:r>
      </w:hyperlink>
      <w:r>
        <w:t xml:space="preserve"> настоящего Закона.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Закона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bookmarkStart w:id="32" w:name="Par426"/>
      <w:bookmarkEnd w:id="32"/>
      <w:r>
        <w:rPr>
          <w:b/>
          <w:bCs/>
        </w:rPr>
        <w:t>Статья 8. Основания для отк</w:t>
      </w:r>
      <w:r>
        <w:rPr>
          <w:b/>
          <w:bCs/>
        </w:rPr>
        <w:t>аза в предоставлении земельных участков в собственность бесплатно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 xml:space="preserve">Уполномоченный орган принимает решение об отказе в предоставлении земельного участка в собственность бесплатно при наличии хотя бы одного из оснований, установленных </w:t>
      </w:r>
      <w:hyperlink r:id="rId187" w:history="1">
        <w:r>
          <w:rPr>
            <w:color w:val="0000FF"/>
          </w:rPr>
          <w:t>статьей 39.16</w:t>
        </w:r>
      </w:hyperlink>
      <w:r>
        <w:t xml:space="preserve"> Земельного кодекса Российской Федерации, а также в случае </w:t>
      </w:r>
      <w:r>
        <w:lastRenderedPageBreak/>
        <w:t>если: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1) с заявлением о предоставлении земельного участка в собственность бесплатно обратились граждане, не обладающие в соотв</w:t>
      </w:r>
      <w:r>
        <w:t xml:space="preserve">етствии с Земельным </w:t>
      </w:r>
      <w:hyperlink r:id="rId188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законами, настоящим Законом правом на предоставление земельного участка в собственность бесплатно;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2) заявители на дату</w:t>
      </w:r>
      <w:r>
        <w:t xml:space="preserve">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граждан, обладающих в соответствии с федераль</w:t>
      </w:r>
      <w:r>
        <w:t>ным законодательством, настоящим Законом правом на приобретение земельных участков в собственность бесплатно, за исключением случаев обращения с заявлением многодетной семьи;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3) заявителю (одному из заявителей) предоставлен земельный участок в безвозмездное пользование в соответствии с </w:t>
      </w:r>
      <w:hyperlink r:id="rId189" w:history="1">
        <w:r>
          <w:rPr>
            <w:color w:val="0000FF"/>
          </w:rPr>
          <w:t>подпунктами 6</w:t>
        </w:r>
      </w:hyperlink>
      <w:r>
        <w:t xml:space="preserve">, </w:t>
      </w:r>
      <w:hyperlink r:id="rId190" w:history="1">
        <w:r>
          <w:rPr>
            <w:color w:val="0000FF"/>
          </w:rPr>
          <w:t>7 пункта 2 статьи 39.10</w:t>
        </w:r>
      </w:hyperlink>
      <w:r>
        <w:t xml:space="preserve"> Земельного кодекса Российской Федерации;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4) с заявлением о предоставлении земельного участка в собственность бесплатно обратились граждане, не состоящие на земельном учете, за исключением случаев обр</w:t>
      </w:r>
      <w:r>
        <w:t>ащения с указанным заявлением фермеров, инвалидов, пострадавших граждан от пожара, пострадавших граждан от паводка, пострадавших граждан, граждан, утративших участок, граждан, удостоенных званий Героя Советского Союза, Героя Российской Федерации или являющ</w:t>
      </w:r>
      <w:r>
        <w:t>ихся полными кавалерами ордена Славы, военнослужащих, членов семей погибших (умерших) военнослужащих, родителей погибших (умерших) военнослужащих;</w:t>
      </w:r>
    </w:p>
    <w:p w:rsidR="00000000" w:rsidRDefault="00D236D4">
      <w:pPr>
        <w:pStyle w:val="ConsPlusNormal"/>
        <w:jc w:val="both"/>
      </w:pPr>
      <w:r>
        <w:t xml:space="preserve">(в ред. Законов Иркутской области от 30.05.2017 </w:t>
      </w:r>
      <w:hyperlink r:id="rId191" w:history="1">
        <w:r>
          <w:rPr>
            <w:color w:val="0000FF"/>
          </w:rPr>
          <w:t>N 45-ОЗ</w:t>
        </w:r>
      </w:hyperlink>
      <w:r>
        <w:t xml:space="preserve">, от 26.12.2017 </w:t>
      </w:r>
      <w:hyperlink r:id="rId192" w:history="1">
        <w:r>
          <w:rPr>
            <w:color w:val="0000FF"/>
          </w:rPr>
          <w:t>N 111-ОЗ</w:t>
        </w:r>
      </w:hyperlink>
      <w:r>
        <w:t xml:space="preserve">, от 05.08.2019 </w:t>
      </w:r>
      <w:hyperlink r:id="rId193" w:history="1">
        <w:r>
          <w:rPr>
            <w:color w:val="0000FF"/>
          </w:rPr>
          <w:t>N 74-ОЗ</w:t>
        </w:r>
      </w:hyperlink>
      <w:r>
        <w:t xml:space="preserve">, от 30.04.2020 </w:t>
      </w:r>
      <w:hyperlink r:id="rId194" w:history="1">
        <w:r>
          <w:rPr>
            <w:color w:val="0000FF"/>
          </w:rPr>
          <w:t>N 41-ОЗ</w:t>
        </w:r>
      </w:hyperlink>
      <w:r>
        <w:t xml:space="preserve">, от 28.12.2023 </w:t>
      </w:r>
      <w:hyperlink r:id="rId195" w:history="1">
        <w:r>
          <w:rPr>
            <w:color w:val="0000FF"/>
          </w:rPr>
          <w:t>N 171-ОЗ</w:t>
        </w:r>
      </w:hyperlink>
      <w:r>
        <w:t>)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5) граждане, состоящие на земе</w:t>
      </w:r>
      <w:r>
        <w:t xml:space="preserve">льном учете, обратились с заявлением о предоставлении земельного участка в собственность бесплатно не в порядке очередности их постановки на земельный учет, за исключением случаев обращения заявителей в порядке публичного предложения, предусмотренного </w:t>
      </w:r>
      <w:hyperlink w:anchor="Par378" w:history="1">
        <w:r>
          <w:rPr>
            <w:color w:val="0000FF"/>
          </w:rPr>
          <w:t>статьей 6(1)</w:t>
        </w:r>
      </w:hyperlink>
      <w:r>
        <w:t xml:space="preserve"> настоящего Закона.</w:t>
      </w:r>
    </w:p>
    <w:p w:rsidR="00000000" w:rsidRDefault="00D236D4">
      <w:pPr>
        <w:pStyle w:val="ConsPlusNormal"/>
        <w:jc w:val="both"/>
      </w:pPr>
      <w:r>
        <w:t xml:space="preserve">(в ред. </w:t>
      </w:r>
      <w:hyperlink r:id="rId196" w:history="1">
        <w:r>
          <w:rPr>
            <w:color w:val="0000FF"/>
          </w:rPr>
          <w:t>Закона</w:t>
        </w:r>
      </w:hyperlink>
      <w:r>
        <w:t xml:space="preserve"> Иркутской области от 14.06.2019 N 60-ОЗ)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9. Заключительные и переходные положения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 xml:space="preserve">1. Инвалидам земельные участки, находящиеся в государственной или муниципальной собственности, предоставляются в аренду без проведения торгов на срок 20 лет в соответствии с Земельным </w:t>
      </w:r>
      <w:hyperlink r:id="rId197" w:history="1">
        <w:r>
          <w:rPr>
            <w:color w:val="0000FF"/>
          </w:rPr>
          <w:t>ко</w:t>
        </w:r>
        <w:r>
          <w:rPr>
            <w:color w:val="0000FF"/>
          </w:rPr>
          <w:t>дексом</w:t>
        </w:r>
      </w:hyperlink>
      <w:r>
        <w:t xml:space="preserve"> Российской Федерации.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2. При предоставлении земельных участков в собственность граждан бесплатно организация электро-, тепло-, газо-, водоснабжения, водоотведения, строительство и ремонт автомобильных дорог местного значения в границах населенных</w:t>
      </w:r>
      <w:r>
        <w:t xml:space="preserve"> пунктов на основе документов территориального планирования, правил землепользования и застройки и документации по планировке территории осуществляются органами местного самоуправления в соответствии с полномочиями, установленными законодательством.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</w:t>
      </w:r>
      <w:r>
        <w:rPr>
          <w:b/>
          <w:bCs/>
        </w:rPr>
        <w:t>я 10. Порядок вступления в силу настоящего Закона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1. Настоящий Закон вступает в силу через десять календарных дней после дня его официального опубликования.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3" w:name="Par445"/>
      <w:bookmarkEnd w:id="33"/>
      <w:r>
        <w:t>2. Граждане, которые имели право на предоставление бесплатно в собственность земельных</w:t>
      </w:r>
      <w:r>
        <w:t xml:space="preserve"> участков в соответствии с </w:t>
      </w:r>
      <w:hyperlink r:id="rId198" w:history="1">
        <w:r>
          <w:rPr>
            <w:color w:val="0000FF"/>
          </w:rPr>
          <w:t>Законом</w:t>
        </w:r>
      </w:hyperlink>
      <w:r>
        <w:t xml:space="preserve"> Иркутской области от 12 марта 2009 года N 8-оз "О бесплатном предоставлении земельных участков в собственность граждан" и обратились с заявление</w:t>
      </w:r>
      <w:r>
        <w:t>м о предварительном согласовании предоставления земельного участка в собственность бесплатно или с заявлением о предоставлении земельного участка в собственность бесплатно до дня вступления в силу настоящего Закона, сохраняют свое право на предоставление з</w:t>
      </w:r>
      <w:r>
        <w:t>емельного участка в собственность бесплатно.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Рассмотрение заявлений граждан, указанных в </w:t>
      </w:r>
      <w:hyperlink w:anchor="Par445" w:history="1">
        <w:r>
          <w:rPr>
            <w:color w:val="0000FF"/>
          </w:rPr>
          <w:t>абзаце первом</w:t>
        </w:r>
      </w:hyperlink>
      <w:r>
        <w:t xml:space="preserve"> настоящей части, осуществляется уполномоченными органами в порядке, действовавшем до дня вступления в силу настоящего Закона.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3. </w:t>
      </w:r>
      <w:r>
        <w:t xml:space="preserve">Граждане, имеющие трех и более детей, состоящие на учете в уполномоченных органах в соответствии со </w:t>
      </w:r>
      <w:hyperlink r:id="rId199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</w:t>
      </w:r>
      <w:r>
        <w:t>О бесплатном предоставлении земельных участков в собственность граждан", сохраняют свое право на предоставление земельного участка в собственность бесплатно в порядке, установленном настоящим Законом.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4" w:name="Par448"/>
      <w:bookmarkEnd w:id="34"/>
      <w:r>
        <w:t>4. Очередь граждан, имеющих трех и более де</w:t>
      </w:r>
      <w:r>
        <w:t xml:space="preserve">тей, ведение которой до 1 марта 2015 года осуществлялось в соответствии со </w:t>
      </w:r>
      <w:hyperlink r:id="rId200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</w:t>
      </w:r>
      <w:r>
        <w:t>ии земельных участков в собственность граждан" органами местного самоуправления муниципальных районов Иркутской области (за исключением очереди граждан, имеющих трех и более детей, ведение которой до 1 марта 2015 года осуществлялось органами местного самоу</w:t>
      </w:r>
      <w:r>
        <w:t>правления Иркутского районного муниципального образования), а также документация по ведению данной очереди подлежат передаче в течение трех месяцев со дня вступления в силу настоящего Закона органам местного самоуправления, уполномоченным на распоряжение з</w:t>
      </w:r>
      <w:r>
        <w:t xml:space="preserve">емельными участками, государственная собственность на которые не разграничена в соответствии с законодательством, в порядке, установленном </w:t>
      </w:r>
      <w:hyperlink w:anchor="Par450" w:history="1">
        <w:r>
          <w:rPr>
            <w:color w:val="0000FF"/>
          </w:rPr>
          <w:t>частью 5</w:t>
        </w:r>
      </w:hyperlink>
      <w:r>
        <w:t xml:space="preserve"> настоящей статьи.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Очередь граждан, имеющих трех и более детей, ведение которой до 1 </w:t>
      </w:r>
      <w:r>
        <w:t xml:space="preserve">марта 2015 года осуществлялось в соответствии со </w:t>
      </w:r>
      <w:hyperlink r:id="rId201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</w:t>
      </w:r>
      <w:r>
        <w:t>бственность граждан" органами местного самоуправления Иркутского районного муниципального образования, а также документация по ведению данной очереди подлежат передаче исполнительному органу государственной власти Иркутской области, уполномоченному Правите</w:t>
      </w:r>
      <w:r>
        <w:t xml:space="preserve">льством Иркутской области, в порядке, установленном </w:t>
      </w:r>
      <w:hyperlink w:anchor="Par459" w:history="1">
        <w:r>
          <w:rPr>
            <w:color w:val="0000FF"/>
          </w:rPr>
          <w:t>частью 6</w:t>
        </w:r>
      </w:hyperlink>
      <w:r>
        <w:t xml:space="preserve"> настоящей статьи.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5" w:name="Par450"/>
      <w:bookmarkEnd w:id="35"/>
      <w:r>
        <w:t xml:space="preserve">5. В целях передачи очереди граждан, имеющих трех и более детей, указанной в </w:t>
      </w:r>
      <w:hyperlink w:anchor="Par448" w:history="1">
        <w:r>
          <w:rPr>
            <w:color w:val="0000FF"/>
          </w:rPr>
          <w:t>абзаце первом части 4</w:t>
        </w:r>
      </w:hyperlink>
      <w:r>
        <w:t xml:space="preserve"> настоящей статьи, </w:t>
      </w:r>
      <w:r>
        <w:t xml:space="preserve">а также документации по ведению данной очереди органы местного самоуправления муниципальных районов Иркутской области, осуществлявшие до 1 марта 2015 года ведение учета граждан, имеющих трех и более детей, в соответствии со </w:t>
      </w:r>
      <w:hyperlink r:id="rId202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граждан", в течение одного месяца со дня вступления в силу настоящего</w:t>
      </w:r>
      <w:r>
        <w:t xml:space="preserve"> Закона обязаны известить граждан, состоящих на учете в соответствии со </w:t>
      </w:r>
      <w:hyperlink r:id="rId203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</w:t>
      </w:r>
      <w:r>
        <w:t xml:space="preserve">земельных участков в собственность граждан" в соответствующем муниципальном районе Иркутской области, о необходимости обращения с заявлением о </w:t>
      </w:r>
      <w:r>
        <w:lastRenderedPageBreak/>
        <w:t xml:space="preserve">выборе муниципального образования (поселения), находящегося на территории соответствующего муниципального района </w:t>
      </w:r>
      <w:r>
        <w:t>Иркутской области, в котором будет осуществляться земельный учет указанных граждан (далее - заявление о выборе муниципального образования). Указанное извещение направляется заказным письмом с уведомлением о вручении либо иным доступным способом.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Граждане, </w:t>
      </w:r>
      <w:r>
        <w:t xml:space="preserve">состоящие на учете в соответствии со </w:t>
      </w:r>
      <w:hyperlink r:id="rId204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</w:t>
      </w:r>
      <w:r>
        <w:t>граждан", в течение двух месяцев со дня вступления в силу настоящего Закона обращаются в органы местного самоуправления муниципальных районов Иркутской области по месту учета с заявлением о выборе муниципального образования.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В случае непоступления от гражд</w:t>
      </w:r>
      <w:r>
        <w:t xml:space="preserve">ан, имеющих трех и более детей, состоящих на учете в соответствии со </w:t>
      </w:r>
      <w:hyperlink r:id="rId205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</w:t>
      </w:r>
      <w:r>
        <w:t>ельных участков в собственность граждан", заявления о выборе муниципального образования в течение двух месяцев со дня вступления в силу настоящего Закона органы местного самоуправления муниципальных районов Иркутской области, осуществлявшие до 1 марта 2015</w:t>
      </w:r>
      <w:r>
        <w:t xml:space="preserve"> года ведение учета граждан, имеющих трех и более детей, в соответствии со </w:t>
      </w:r>
      <w:hyperlink r:id="rId206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</w:t>
      </w:r>
      <w:r>
        <w:t>ии земельных участков в собственность граждан", передают документацию указанных граждан в орган местного самоуправления, уполномоченный на распоряжение земельными участками, государственная собственность на которые не разграничена, по месту жительства роди</w:t>
      </w:r>
      <w:r>
        <w:t>теля (усыновителя, опекуна или попечителя), указанного первым в заявлении о постановке на учет.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6" w:name="Par453"/>
      <w:bookmarkEnd w:id="36"/>
      <w:r>
        <w:t>Органы местного самоуправления муниципальных районов Иркутской области, уполномоченные на распоряжение земельными участками, государственная собстве</w:t>
      </w:r>
      <w:r>
        <w:t xml:space="preserve">нность на которые не разграничена, расположенными на территории поселений, в которых отсутствуют утвержденные правила землепользования и застройки, с учетом заявлений о выборе муниципального образования осуществляют формирование и ведение очереди граждан, </w:t>
      </w:r>
      <w:r>
        <w:t xml:space="preserve">имеющих трех и более детей, состоящих на учете в соответствии со </w:t>
      </w:r>
      <w:hyperlink r:id="rId207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</w:t>
      </w:r>
      <w:r>
        <w:t>ых участков в собственность граждан", по каждому поселению, входящему в состав этого муниципального района, в котором отсутствуют утвержденные правила землепользования и застройки.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Формирование очереди граждан, имеющих трех и более детей, в соответствии с </w:t>
      </w:r>
      <w:hyperlink w:anchor="Par453" w:history="1">
        <w:r>
          <w:rPr>
            <w:color w:val="0000FF"/>
          </w:rPr>
          <w:t>абзацем четвертым</w:t>
        </w:r>
      </w:hyperlink>
      <w:r>
        <w:t xml:space="preserve"> настоящей части осуществляется по первоначальной дате постановки указанных граждан на учет в соответствии со </w:t>
      </w:r>
      <w:hyperlink r:id="rId208" w:history="1">
        <w:r>
          <w:rPr>
            <w:color w:val="0000FF"/>
          </w:rPr>
          <w:t>статьей 3(3)</w:t>
        </w:r>
      </w:hyperlink>
      <w:r>
        <w:t xml:space="preserve"> Зако</w:t>
      </w:r>
      <w:r>
        <w:t>на Иркутской области от 12 марта 2009 года N 8-оз "О бесплатном предоставлении земельных участков в собственность граждан".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Органы местного самоуправления муниципальных районов Иркутской области, уполномоченные на распоряжение земельными участками, государ</w:t>
      </w:r>
      <w:r>
        <w:t xml:space="preserve">ственная собственность на которые не разграничена, расположенными на территории поселений, в которых отсутствуют утвержденные правила землепользования и застройки, в течение одного месяца с момента формирования очереди граждан, имеющих трех и более детей, </w:t>
      </w:r>
      <w:r>
        <w:t xml:space="preserve">в соответствии с </w:t>
      </w:r>
      <w:hyperlink w:anchor="Par453" w:history="1">
        <w:r>
          <w:rPr>
            <w:color w:val="0000FF"/>
          </w:rPr>
          <w:t>абзацем четвертым</w:t>
        </w:r>
      </w:hyperlink>
      <w:r>
        <w:t xml:space="preserve"> настоящей части обязаны известить граждан о постановке их на земельный учет с указанием порядкового номера очереди посредством направления письменного извещения заказным письмом с уведомлением о вр</w:t>
      </w:r>
      <w:r>
        <w:t>учении либо иным доступным способом.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После утверждения правил землепользования и застройки поселения очередь граждан, имеющих трех и более детей, ведение которой осуществлялось органами местного самоуправления муниципальных районов Иркутской области в соответствии со </w:t>
      </w:r>
      <w:hyperlink r:id="rId209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граждан", а также документация по ведению данной очереди в теч</w:t>
      </w:r>
      <w:r>
        <w:t>ение одного месяца со дня утверждения правил землепользования и застройки поселения передаются органам местного самоуправления соответствующего поселения.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Органы местного самоуправления поселения при передаче очереди граждан, имеющих трех и более детей, ве</w:t>
      </w:r>
      <w:r>
        <w:t xml:space="preserve">дение которой осуществлялось органами местного самоуправления муниципальных районов Иркутской области в соответствии со </w:t>
      </w:r>
      <w:hyperlink r:id="rId210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</w:t>
      </w:r>
      <w:r>
        <w:t>а 2009 года N 8-оз "О бесплатном предоставлении земельных участков в собственность граждан", а также документации по ведению данной очереди осуществляют земельный учет граждан, состоящих в указанной очереди, по первоначальной дате постановки указанных граж</w:t>
      </w:r>
      <w:r>
        <w:t xml:space="preserve">дан на учет в соответствии со </w:t>
      </w:r>
      <w:hyperlink r:id="rId211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граждан</w:t>
      </w:r>
      <w:r>
        <w:t>".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Органы местного самоуправления поселений в течение одного месяца с момента передачи очереди граждан, имеющих трех и более детей, ведение которой осуществлялось органами местного самоуправления муниципальных районов Иркутской области в соответствии со </w:t>
      </w:r>
      <w:hyperlink r:id="rId212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граждан", а также документации по веден</w:t>
      </w:r>
      <w:r>
        <w:t>ию данной очереди обязаны известить граждан о постановке их на земельный учет органом местного самоуправления поселения с указанием порядкового номера очереди посредством направления письменного извещения заказным письмом с уведомлением о вручении либо ины</w:t>
      </w:r>
      <w:r>
        <w:t>м доступным способом.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7" w:name="Par459"/>
      <w:bookmarkEnd w:id="37"/>
      <w:r>
        <w:t xml:space="preserve">6. Очередь граждан, имеющих трех и более детей, ведение которой до 1 марта 2015 года осуществлялось органами местного самоуправления Иркутского районного муниципального образования в соответствии со </w:t>
      </w:r>
      <w:hyperlink r:id="rId213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граждан", а также документация по ведению данной очереди под</w:t>
      </w:r>
      <w:r>
        <w:t xml:space="preserve">лежат передаче исполнительному органу государственной власти Иркутской области, уполномоченному Правительством Иркутской области, в порядке, установленном </w:t>
      </w:r>
      <w:hyperlink r:id="rId214" w:history="1">
        <w:r>
          <w:rPr>
            <w:color w:val="0000FF"/>
          </w:rPr>
          <w:t xml:space="preserve">частью 3 статьи </w:t>
        </w:r>
        <w:r>
          <w:rPr>
            <w:color w:val="0000FF"/>
          </w:rPr>
          <w:t>5</w:t>
        </w:r>
      </w:hyperlink>
      <w:r>
        <w:t xml:space="preserve"> Закона Иркутской области от 18 декабря 2014 года N 162-ОЗ "О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области".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Исполнительный орган государств</w:t>
      </w:r>
      <w:r>
        <w:t>енной власти Иркутской области, уполномоченный на распоряжение земельными участками, расположенными на территории Иркутского районного муниципального образования, в течение одного месяца с момента передачи очереди граждан, имеющих трех и более детей, а так</w:t>
      </w:r>
      <w:r>
        <w:t xml:space="preserve">же документации по ведению данной очереди обязан известить граждан, состоящих на учете в соответствии со </w:t>
      </w:r>
      <w:hyperlink r:id="rId215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</w:t>
      </w:r>
      <w:r>
        <w:t>-оз "О бесплатном предоставлении земельных участков в собственность граждан" в администрации Иркутского районного муниципального образования, о необходимости обращения с заявлением о выборе муниципального образования. Указанное извещение направляется заказ</w:t>
      </w:r>
      <w:r>
        <w:t>ным письмом с уведомлением о вручении либо иным доступным способом.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Граждане, состоящие на учете в соответствии со </w:t>
      </w:r>
      <w:hyperlink r:id="rId216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</w:t>
      </w:r>
      <w:r>
        <w:t>9 года N 8-оз "О бесплатном предоставлении земельных участков в собственность граждан" в администрации Иркутского районного муниципального образования, в течение одного месяца с момента их извещения исполнительным органом государственной власти Иркутской о</w:t>
      </w:r>
      <w:r>
        <w:t xml:space="preserve">бласти, </w:t>
      </w:r>
      <w:r>
        <w:lastRenderedPageBreak/>
        <w:t>уполномоченным на распоряжение земельными участками, расположенными на территории Иркутского районного муниципального образования, обращаются в указанный исполнительный орган государственной власти Иркутской области с заявлением о выборе муниципаль</w:t>
      </w:r>
      <w:r>
        <w:t>ного образования.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8" w:name="Par462"/>
      <w:bookmarkEnd w:id="38"/>
      <w:r>
        <w:t>Исполнительный орган государственной власти Иркутской области, уполномоченный на распоряжение земельными участками, расположенными на территории Иркутского районного муниципального образования, с учетом заявлений о выборе муни</w:t>
      </w:r>
      <w:r>
        <w:t xml:space="preserve">ципального образования осуществляет формирование и ведение очереди граждан, имеющих трех и более детей, состоящих на учете в соответствии со </w:t>
      </w:r>
      <w:hyperlink r:id="rId217" w:history="1">
        <w:r>
          <w:rPr>
            <w:color w:val="0000FF"/>
          </w:rPr>
          <w:t>статьей 3(3)</w:t>
        </w:r>
      </w:hyperlink>
      <w:r>
        <w:t xml:space="preserve"> Закона Иркутск</w:t>
      </w:r>
      <w:r>
        <w:t>ой области от 12 марта 2009 года N 8-оз "О бесплатном предоставлении земельных участков в собственность граждан", отдельно по каждому поселению, входящему в состав Иркутского районного муниципального образования.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39" w:name="Par463"/>
      <w:bookmarkEnd w:id="39"/>
      <w:r>
        <w:t>В случае непоступления от гражд</w:t>
      </w:r>
      <w:r>
        <w:t xml:space="preserve">ан, имеющих трех и более детей, состоящих на учете в соответствии со </w:t>
      </w:r>
      <w:hyperlink r:id="rId218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</w:t>
      </w:r>
      <w:r>
        <w:t>ельных участков в собственность граждан", заявления о выборе муниципального образования в течение одного месяца с момента их извещения исполнительным органом государственной власти Иркутской области, уполномоченным на распоряжение земельными участками, рас</w:t>
      </w:r>
      <w:r>
        <w:t xml:space="preserve">положенными на территории Иркутского районного муниципального образования, осуществляется формирование и ведение очереди граждан, имеющих трех и более детей, состоящих на учете в соответствии со </w:t>
      </w:r>
      <w:hyperlink r:id="rId219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граждан", по месту жительства родителя (усыновителя, опекуна или попечителя), указанного первым в заявлении о постановке на учет.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Исполни</w:t>
      </w:r>
      <w:r>
        <w:t>тельный орган государственной власти Иркутской области, уполномоченный на распоряжение земельными участками, расположенными на территории Иркутского районного муниципального образования, в течение одного месяца с момента формирования очереди граждан, имеющ</w:t>
      </w:r>
      <w:r>
        <w:t xml:space="preserve">их трех и более детей, состоящих на учете в соответствии со </w:t>
      </w:r>
      <w:hyperlink r:id="rId220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</w:t>
      </w:r>
      <w:r>
        <w:t>астков в собственность граждан", в соответствии с настоящей частью обязан известить граждан о постановке их на земельный учет с указанием порядкового номера очереди посредством направления письменного извещения заказным письмом с уведомлением о вручении ли</w:t>
      </w:r>
      <w:r>
        <w:t>бо иным доступным способом.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Формирование очереди граждан, имеющих трех и более детей, в соответствии с </w:t>
      </w:r>
      <w:hyperlink w:anchor="Par462" w:history="1">
        <w:r>
          <w:rPr>
            <w:color w:val="0000FF"/>
          </w:rPr>
          <w:t>абзацами четвертым</w:t>
        </w:r>
      </w:hyperlink>
      <w:r>
        <w:t xml:space="preserve">, </w:t>
      </w:r>
      <w:hyperlink w:anchor="Par463" w:history="1">
        <w:r>
          <w:rPr>
            <w:color w:val="0000FF"/>
          </w:rPr>
          <w:t>пятым</w:t>
        </w:r>
      </w:hyperlink>
      <w:r>
        <w:t xml:space="preserve"> настоящей части осуществляется по первоначальной дате постановки указанных граж</w:t>
      </w:r>
      <w:r>
        <w:t xml:space="preserve">дан на учет в соответствии со </w:t>
      </w:r>
      <w:hyperlink r:id="rId221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граждан</w:t>
      </w:r>
      <w:r>
        <w:t>".</w:t>
      </w:r>
    </w:p>
    <w:p w:rsidR="00000000" w:rsidRDefault="00D236D4">
      <w:pPr>
        <w:pStyle w:val="ConsPlusNormal"/>
        <w:spacing w:before="160"/>
        <w:ind w:firstLine="540"/>
        <w:jc w:val="both"/>
      </w:pPr>
      <w:bookmarkStart w:id="40" w:name="Par466"/>
      <w:bookmarkEnd w:id="40"/>
      <w:r>
        <w:t>В случае если место жительства граждан, имеющих трех и более детей, находится на территории другого муниципального района Иркутской области, исполнительный орган государственной власти Иркутской области, уполномоченный на распоряжение земель</w:t>
      </w:r>
      <w:r>
        <w:t>ными участками, расположенными на территории Иркутского районного муниципального образования, передает документацию указанных граждан в орган местного самоуправления, уполномоченный на распоряжение земельными участками, государственная собственность на кот</w:t>
      </w:r>
      <w:r>
        <w:t>орые не разграничена, по месту жительства родителя (усыновителя, опекуна или попечителя), указанного первым в заявлении о постановке на учет.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Органы местного самоуправления, уполномоченные на распоряжение земельными участками, государственная собственность</w:t>
      </w:r>
      <w:r>
        <w:t xml:space="preserve"> на которые не разграничена, в течение одного месяца с момента передачи документации граждан, имеющих трех и более детей, в соответствии с </w:t>
      </w:r>
      <w:hyperlink w:anchor="Par466" w:history="1">
        <w:r>
          <w:rPr>
            <w:color w:val="0000FF"/>
          </w:rPr>
          <w:t>абзацем восьмым</w:t>
        </w:r>
      </w:hyperlink>
      <w:r>
        <w:t xml:space="preserve"> настоящей части обязаны известить граждан о постановке их на земельный учет с</w:t>
      </w:r>
      <w:r>
        <w:t xml:space="preserve"> указанием порядкового номера очереди посредством направления письменного извещения заказным письмом с уведомлением о вручении либо иным доступным способом.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Органы местного самоуправления, уполномоченные на распоряжение земельными участками, государственна</w:t>
      </w:r>
      <w:r>
        <w:t xml:space="preserve">я собственность на которые не разграничена, при передаче документации граждан, имеющих трех и более детей, в соответствии с </w:t>
      </w:r>
      <w:hyperlink w:anchor="Par466" w:history="1">
        <w:r>
          <w:rPr>
            <w:color w:val="0000FF"/>
          </w:rPr>
          <w:t>абзацем восьмым</w:t>
        </w:r>
      </w:hyperlink>
      <w:r>
        <w:t xml:space="preserve"> настоящей части осуществляют земельный учет указанных граждан по первоначальной дате их пост</w:t>
      </w:r>
      <w:r>
        <w:t xml:space="preserve">ановки на учет в соответствии со </w:t>
      </w:r>
      <w:hyperlink r:id="rId222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 граж</w:t>
      </w:r>
      <w:r>
        <w:t>дан".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>7. Граждане, имеющие право на предоставление земельных участков в собственность бесплатно в соответствии с настоящим Законом, федеральными законами, принимаются уполномоченным органом на земельный учет, в очередь, ведение которой осуществлялось уполн</w:t>
      </w:r>
      <w:r>
        <w:t xml:space="preserve">омоченными органами в соответствии со </w:t>
      </w:r>
      <w:hyperlink r:id="rId223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бесплатном предоставлении земельных участков в собственность</w:t>
      </w:r>
      <w:r>
        <w:t xml:space="preserve"> граждан", после граждан, имеющих трех и более детей, состоящих на учете в соответствии со </w:t>
      </w:r>
      <w:hyperlink r:id="rId224" w:history="1">
        <w:r>
          <w:rPr>
            <w:color w:val="0000FF"/>
          </w:rPr>
          <w:t>статьей 3(3)</w:t>
        </w:r>
      </w:hyperlink>
      <w:r>
        <w:t xml:space="preserve"> Закона Иркутской области от 12 марта 2009 года N 8-оз "О бесплат</w:t>
      </w:r>
      <w:r>
        <w:t>ном предоставлении земельных участков в собственность граждан".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11. Признание утратившими силу отдельных законов Иркутской области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ind w:firstLine="540"/>
        <w:jc w:val="both"/>
      </w:pPr>
      <w:r>
        <w:t>Со дня вступления в силу настоящего Закона признать утратившими силу: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1) </w:t>
      </w:r>
      <w:hyperlink r:id="rId225" w:history="1">
        <w:r>
          <w:rPr>
            <w:color w:val="0000FF"/>
          </w:rPr>
          <w:t>Закон</w:t>
        </w:r>
      </w:hyperlink>
      <w:r>
        <w:t xml:space="preserve"> Иркутской области от 12 марта 2009 года N 8-оз "О бесплатном предоставлении земельных участков в собственность граждан" (Ведомости Законодательного Собрания Иркутской области, 2009, N 7,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2) </w:t>
      </w:r>
      <w:hyperlink r:id="rId226" w:history="1">
        <w:r>
          <w:rPr>
            <w:color w:val="0000FF"/>
          </w:rPr>
          <w:t>Закон</w:t>
        </w:r>
      </w:hyperlink>
      <w:r>
        <w:t xml:space="preserve"> Иркутской области от 7 октября 2009 года N 71/37-оз "О внесении изменения в статью 2 Закона Иркутской области "О бесплатном предоставлении земельных участков в собственность граждан" (Ведомости</w:t>
      </w:r>
      <w:r>
        <w:t xml:space="preserve"> Законодательного Собрания Иркутской области, 2009, N 14, т. 2);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3) </w:t>
      </w:r>
      <w:hyperlink r:id="rId227" w:history="1">
        <w:r>
          <w:rPr>
            <w:color w:val="0000FF"/>
          </w:rPr>
          <w:t>Закон</w:t>
        </w:r>
      </w:hyperlink>
      <w:r>
        <w:t xml:space="preserve"> Иркутской области от 5 марта 2010 года N 8-ОЗ "О внесении изменения в статью 4 Закона Иркутской области "О</w:t>
      </w:r>
      <w:r>
        <w:t xml:space="preserve"> бесплатном предоставлении земельных участков в собственность граждан" (Ведомости Законодательного Собрания Иркутской области, 2010, N 18,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4) </w:t>
      </w:r>
      <w:hyperlink r:id="rId228" w:history="1">
        <w:r>
          <w:rPr>
            <w:color w:val="0000FF"/>
          </w:rPr>
          <w:t>Закон</w:t>
        </w:r>
      </w:hyperlink>
      <w:r>
        <w:t xml:space="preserve"> Иркутской области от 11 м</w:t>
      </w:r>
      <w:r>
        <w:t>ая 2010 года N 26-ОЗ "О внесении изменения в пункт 4 статьи 2 Закона Иркутской области "О бесплатном предоставлении земельных участков в собственность граждан" (Ведомости Законодательного Собрания Иркутской области, 2010, N 20,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5) </w:t>
      </w:r>
      <w:hyperlink r:id="rId229" w:history="1">
        <w:r>
          <w:rPr>
            <w:color w:val="0000FF"/>
          </w:rPr>
          <w:t>Закон</w:t>
        </w:r>
      </w:hyperlink>
      <w:r>
        <w:t xml:space="preserve"> Иркутской области от 11 мая 2010 года N 27-ОЗ "О внесении изменений в статью 2 Закона Иркутской области "О </w:t>
      </w:r>
      <w:r>
        <w:lastRenderedPageBreak/>
        <w:t>бесплатном предоставлении земельных участков в собственность граждан" (Ведомости Зако</w:t>
      </w:r>
      <w:r>
        <w:t>нодательного Собрания Иркутской области, 2010, N 20,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6) </w:t>
      </w:r>
      <w:hyperlink r:id="rId230" w:history="1">
        <w:r>
          <w:rPr>
            <w:color w:val="0000FF"/>
          </w:rPr>
          <w:t>Закон</w:t>
        </w:r>
      </w:hyperlink>
      <w:r>
        <w:t xml:space="preserve"> Иркутской области от 6 мая 2011 года N 26-ОЗ "О внесении изменения в статью 2 Закона Иркутской области "О беспл</w:t>
      </w:r>
      <w:r>
        <w:t>атном предоставлении земельных участков в собственность граждан" (Ведомости Законодательного Собрания Иркутской области, 2011, N 31);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7) </w:t>
      </w:r>
      <w:hyperlink r:id="rId231" w:history="1">
        <w:r>
          <w:rPr>
            <w:color w:val="0000FF"/>
          </w:rPr>
          <w:t>Закон</w:t>
        </w:r>
      </w:hyperlink>
      <w:r>
        <w:t xml:space="preserve"> Иркутской области от 14 июля 2011 год</w:t>
      </w:r>
      <w:r>
        <w:t>а N 73-ОЗ "О внесении изменения в статью 2 Закона Иркутской области "О бесплатном предоставлении земельных участков в собственность граждан" (Ведомости Законодательного Собрания Иркутской области, 2011, N 34, т. 2);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8) </w:t>
      </w:r>
      <w:hyperlink r:id="rId232" w:history="1">
        <w:r>
          <w:rPr>
            <w:color w:val="0000FF"/>
          </w:rPr>
          <w:t>Закон</w:t>
        </w:r>
      </w:hyperlink>
      <w:r>
        <w:t xml:space="preserve"> Иркутской области от 12 октября 2011 года N 80-ОЗ "О внесении изменений в Закон Иркутской области "О бесплатном предоставлении земельных участков в собственность граждан" (Ведомости Законодательного </w:t>
      </w:r>
      <w:r>
        <w:t>Собрания Иркутской области, 2011, N 35,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9) </w:t>
      </w:r>
      <w:hyperlink r:id="rId233" w:history="1">
        <w:r>
          <w:rPr>
            <w:color w:val="0000FF"/>
          </w:rPr>
          <w:t>Закон</w:t>
        </w:r>
      </w:hyperlink>
      <w:r>
        <w:t xml:space="preserve"> Иркутской области от 28 декабря 2012 года N 158-ОЗ "О внесении изменений в Закон Иркутской области "О бесплатном предоставле</w:t>
      </w:r>
      <w:r>
        <w:t>нии земельных участков в собственность граждан" (Ведомости Законодательного Собрания Иркутской области, 2013, N 52,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10) </w:t>
      </w:r>
      <w:hyperlink r:id="rId234" w:history="1">
        <w:r>
          <w:rPr>
            <w:color w:val="0000FF"/>
          </w:rPr>
          <w:t>Закон</w:t>
        </w:r>
      </w:hyperlink>
      <w:r>
        <w:t xml:space="preserve"> Иркутской области от 15 июля 2013 года N 65-ОЗ </w:t>
      </w:r>
      <w:r>
        <w:t>"О внесении изменений в Закон Иркутской области "О бесплатном предоставлении земельных участков в собственность граждан" (Ведомости Законодательного Собрания Иркутской области, 2013, N 57,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11) </w:t>
      </w:r>
      <w:hyperlink r:id="rId235" w:history="1">
        <w:r>
          <w:rPr>
            <w:color w:val="0000FF"/>
          </w:rPr>
          <w:t>Закон</w:t>
        </w:r>
      </w:hyperlink>
      <w:r>
        <w:t xml:space="preserve"> Иркутской области от 26 ноября 2013 года N 97-ОЗ "О внесении изменений в Закон Иркутской области "О бесплатном предоставлении земельных участков в собственность граждан" (Ведомости Законодательного Собрания Иркутской области, 2013</w:t>
      </w:r>
      <w:r>
        <w:t>, N 3, т. 2);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12) </w:t>
      </w:r>
      <w:hyperlink r:id="rId236" w:history="1">
        <w:r>
          <w:rPr>
            <w:color w:val="0000FF"/>
          </w:rPr>
          <w:t>Закон</w:t>
        </w:r>
      </w:hyperlink>
      <w:r>
        <w:t xml:space="preserve"> Иркутской области от 16 июня 2014 года N 73-ОЗ "О внесении изменений в Закон Иркутской области "О бесплатном предоставлении земельных участков в собственнос</w:t>
      </w:r>
      <w:r>
        <w:t>ть граждан" (Ведомости Законодательного Собрания Иркутской области, 2014, N 11);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13) </w:t>
      </w:r>
      <w:hyperlink r:id="rId237" w:history="1">
        <w:r>
          <w:rPr>
            <w:color w:val="0000FF"/>
          </w:rPr>
          <w:t>Закон</w:t>
        </w:r>
      </w:hyperlink>
      <w:r>
        <w:t xml:space="preserve"> Иркутской области от 11 июля 2014 года N 98-ОЗ "О внесении изменения в часть 1 статьи 2 З</w:t>
      </w:r>
      <w:r>
        <w:t>акона Иркутской области "О бесплатном предоставлении земельных участков в собственность граждан" и о признании утратившими силу отдельных законов Иркутской области" (Ведомости Законодательного Собрания Иркутской области, 2014, N 13, т. 1);</w:t>
      </w:r>
    </w:p>
    <w:p w:rsidR="00000000" w:rsidRDefault="00D236D4">
      <w:pPr>
        <w:pStyle w:val="ConsPlusNormal"/>
        <w:spacing w:before="160"/>
        <w:ind w:firstLine="540"/>
        <w:jc w:val="both"/>
      </w:pPr>
      <w:r>
        <w:t xml:space="preserve">14) </w:t>
      </w:r>
      <w:hyperlink r:id="rId238" w:history="1">
        <w:r>
          <w:rPr>
            <w:color w:val="0000FF"/>
          </w:rPr>
          <w:t>Закон</w:t>
        </w:r>
      </w:hyperlink>
      <w:r>
        <w:t xml:space="preserve"> Иркутской области от 11 марта 2015 года N 12-ОЗ "О внесении изменений в Закон Иркутской области "О бесплатном предоставлении земельных участков в собственность граждан" (Ведомости Закон</w:t>
      </w:r>
      <w:r>
        <w:t>одательного Собрания Иркутской области, 2015, N 21).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jc w:val="right"/>
      </w:pPr>
      <w:r>
        <w:t>Губернатор</w:t>
      </w:r>
    </w:p>
    <w:p w:rsidR="00000000" w:rsidRDefault="00D236D4">
      <w:pPr>
        <w:pStyle w:val="ConsPlusNormal"/>
        <w:jc w:val="right"/>
      </w:pPr>
      <w:r>
        <w:t>Иркутской области</w:t>
      </w:r>
    </w:p>
    <w:p w:rsidR="00000000" w:rsidRDefault="00D236D4">
      <w:pPr>
        <w:pStyle w:val="ConsPlusNormal"/>
        <w:jc w:val="right"/>
      </w:pPr>
      <w:r>
        <w:t>С.Г.ЛЕВЧЕНКО</w:t>
      </w:r>
    </w:p>
    <w:p w:rsidR="00000000" w:rsidRDefault="00D236D4">
      <w:pPr>
        <w:pStyle w:val="ConsPlusNormal"/>
      </w:pPr>
      <w:r>
        <w:t>г. Иркутск</w:t>
      </w:r>
    </w:p>
    <w:p w:rsidR="00000000" w:rsidRDefault="00D236D4">
      <w:pPr>
        <w:pStyle w:val="ConsPlusNormal"/>
        <w:spacing w:before="160"/>
      </w:pPr>
      <w:r>
        <w:t>28 декабря 2015 года</w:t>
      </w:r>
    </w:p>
    <w:p w:rsidR="00000000" w:rsidRDefault="00D236D4">
      <w:pPr>
        <w:pStyle w:val="ConsPlusNormal"/>
        <w:spacing w:before="160"/>
      </w:pPr>
      <w:r>
        <w:t>N 146-ОЗ</w:t>
      </w:r>
    </w:p>
    <w:p w:rsidR="00000000" w:rsidRDefault="00D236D4">
      <w:pPr>
        <w:pStyle w:val="ConsPlusNormal"/>
        <w:jc w:val="both"/>
      </w:pPr>
    </w:p>
    <w:p w:rsidR="00000000" w:rsidRDefault="00D236D4">
      <w:pPr>
        <w:pStyle w:val="ConsPlusNormal"/>
        <w:jc w:val="both"/>
      </w:pPr>
    </w:p>
    <w:p w:rsidR="00D236D4" w:rsidRDefault="00D236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236D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84F"/>
    <w:rsid w:val="009B684F"/>
    <w:rsid w:val="00D2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634C9E9-D3AA-43C2-86FE-41D95992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411&amp;n=141703&amp;dst=100064" TargetMode="External"/><Relationship Id="rId21" Type="http://schemas.openxmlformats.org/officeDocument/2006/relationships/hyperlink" Target="https://login.consultant.ru/link/?req=doc&amp;base=RLAW411&amp;n=208185&amp;dst=100008" TargetMode="External"/><Relationship Id="rId42" Type="http://schemas.openxmlformats.org/officeDocument/2006/relationships/hyperlink" Target="https://login.consultant.ru/link/?req=doc&amp;base=RLAW411&amp;n=134164&amp;dst=100018" TargetMode="External"/><Relationship Id="rId63" Type="http://schemas.openxmlformats.org/officeDocument/2006/relationships/hyperlink" Target="https://login.consultant.ru/link/?req=doc&amp;base=RLAW411&amp;n=102247" TargetMode="External"/><Relationship Id="rId84" Type="http://schemas.openxmlformats.org/officeDocument/2006/relationships/hyperlink" Target="https://login.consultant.ru/link/?req=doc&amp;base=RLAW411&amp;n=208185&amp;dst=100012" TargetMode="External"/><Relationship Id="rId138" Type="http://schemas.openxmlformats.org/officeDocument/2006/relationships/hyperlink" Target="https://login.consultant.ru/link/?req=doc&amp;base=RLAW411&amp;n=158926&amp;dst=100038" TargetMode="External"/><Relationship Id="rId159" Type="http://schemas.openxmlformats.org/officeDocument/2006/relationships/hyperlink" Target="https://login.consultant.ru/link/?req=doc&amp;base=RLAW411&amp;n=167313&amp;dst=100008" TargetMode="External"/><Relationship Id="rId170" Type="http://schemas.openxmlformats.org/officeDocument/2006/relationships/hyperlink" Target="https://login.consultant.ru/link/?req=doc&amp;base=RLAW411&amp;n=162832&amp;dst=100041" TargetMode="External"/><Relationship Id="rId191" Type="http://schemas.openxmlformats.org/officeDocument/2006/relationships/hyperlink" Target="https://login.consultant.ru/link/?req=doc&amp;base=RLAW411&amp;n=134919&amp;dst=100031" TargetMode="External"/><Relationship Id="rId205" Type="http://schemas.openxmlformats.org/officeDocument/2006/relationships/hyperlink" Target="https://login.consultant.ru/link/?req=doc&amp;base=RLAW411&amp;n=101059&amp;dst=100169" TargetMode="External"/><Relationship Id="rId226" Type="http://schemas.openxmlformats.org/officeDocument/2006/relationships/hyperlink" Target="https://login.consultant.ru/link/?req=doc&amp;base=RLAW411&amp;n=37339" TargetMode="External"/><Relationship Id="rId107" Type="http://schemas.openxmlformats.org/officeDocument/2006/relationships/hyperlink" Target="https://login.consultant.ru/link/?req=doc&amp;base=RLAW411&amp;n=141703&amp;dst=100064" TargetMode="External"/><Relationship Id="rId11" Type="http://schemas.openxmlformats.org/officeDocument/2006/relationships/hyperlink" Target="https://login.consultant.ru/link/?req=doc&amp;base=RLAW411&amp;n=161185&amp;dst=100008" TargetMode="External"/><Relationship Id="rId32" Type="http://schemas.openxmlformats.org/officeDocument/2006/relationships/hyperlink" Target="https://login.consultant.ru/link/?req=doc&amp;base=RLAW411&amp;n=158926&amp;dst=100028" TargetMode="External"/><Relationship Id="rId53" Type="http://schemas.openxmlformats.org/officeDocument/2006/relationships/hyperlink" Target="https://login.consultant.ru/link/?req=doc&amp;base=RLAW411&amp;n=186840&amp;dst=100014" TargetMode="External"/><Relationship Id="rId74" Type="http://schemas.openxmlformats.org/officeDocument/2006/relationships/hyperlink" Target="https://login.consultant.ru/link/?req=doc&amp;base=LAW&amp;n=465632" TargetMode="External"/><Relationship Id="rId128" Type="http://schemas.openxmlformats.org/officeDocument/2006/relationships/hyperlink" Target="https://login.consultant.ru/link/?req=doc&amp;base=RLAW411&amp;n=154649&amp;dst=100012" TargetMode="External"/><Relationship Id="rId149" Type="http://schemas.openxmlformats.org/officeDocument/2006/relationships/hyperlink" Target="https://login.consultant.ru/link/?req=doc&amp;base=RLAW411&amp;n=179387&amp;dst=100009" TargetMode="External"/><Relationship Id="rId5" Type="http://schemas.openxmlformats.org/officeDocument/2006/relationships/hyperlink" Target="https://login.consultant.ru/link/?req=doc&amp;base=RLAW411&amp;n=134919&amp;dst=100008" TargetMode="External"/><Relationship Id="rId95" Type="http://schemas.openxmlformats.org/officeDocument/2006/relationships/hyperlink" Target="https://login.consultant.ru/link/?req=doc&amp;base=RLAW411&amp;n=171400&amp;dst=100045" TargetMode="External"/><Relationship Id="rId160" Type="http://schemas.openxmlformats.org/officeDocument/2006/relationships/hyperlink" Target="https://login.consultant.ru/link/?req=doc&amp;base=LAW&amp;n=454382&amp;dst=726" TargetMode="External"/><Relationship Id="rId181" Type="http://schemas.openxmlformats.org/officeDocument/2006/relationships/hyperlink" Target="https://login.consultant.ru/link/?req=doc&amp;base=RLAW411&amp;n=134919&amp;dst=100030" TargetMode="External"/><Relationship Id="rId216" Type="http://schemas.openxmlformats.org/officeDocument/2006/relationships/hyperlink" Target="https://login.consultant.ru/link/?req=doc&amp;base=RLAW411&amp;n=101059&amp;dst=100169" TargetMode="External"/><Relationship Id="rId237" Type="http://schemas.openxmlformats.org/officeDocument/2006/relationships/hyperlink" Target="https://login.consultant.ru/link/?req=doc&amp;base=RLAW411&amp;n=98685" TargetMode="External"/><Relationship Id="rId22" Type="http://schemas.openxmlformats.org/officeDocument/2006/relationships/hyperlink" Target="https://login.consultant.ru/link/?req=doc&amp;base=LAW&amp;n=454382&amp;dst=1246" TargetMode="External"/><Relationship Id="rId43" Type="http://schemas.openxmlformats.org/officeDocument/2006/relationships/hyperlink" Target="https://login.consultant.ru/link/?req=doc&amp;base=RLAW411&amp;n=186840&amp;dst=100012" TargetMode="External"/><Relationship Id="rId64" Type="http://schemas.openxmlformats.org/officeDocument/2006/relationships/hyperlink" Target="https://login.consultant.ru/link/?req=doc&amp;base=RLAW411&amp;n=141531&amp;dst=100008" TargetMode="External"/><Relationship Id="rId118" Type="http://schemas.openxmlformats.org/officeDocument/2006/relationships/hyperlink" Target="https://login.consultant.ru/link/?req=doc&amp;base=RLAW411&amp;n=134919&amp;dst=100025" TargetMode="External"/><Relationship Id="rId139" Type="http://schemas.openxmlformats.org/officeDocument/2006/relationships/hyperlink" Target="https://login.consultant.ru/link/?req=doc&amp;base=LAW&amp;n=454382&amp;dst=581" TargetMode="External"/><Relationship Id="rId80" Type="http://schemas.openxmlformats.org/officeDocument/2006/relationships/hyperlink" Target="https://login.consultant.ru/link/?req=doc&amp;base=LAW&amp;n=454382&amp;dst=463" TargetMode="External"/><Relationship Id="rId85" Type="http://schemas.openxmlformats.org/officeDocument/2006/relationships/hyperlink" Target="https://login.consultant.ru/link/?req=doc&amp;base=RLAW411&amp;n=171400&amp;dst=100034" TargetMode="External"/><Relationship Id="rId150" Type="http://schemas.openxmlformats.org/officeDocument/2006/relationships/hyperlink" Target="https://login.consultant.ru/link/?req=doc&amp;base=RLAW411&amp;n=194265&amp;dst=100009" TargetMode="External"/><Relationship Id="rId155" Type="http://schemas.openxmlformats.org/officeDocument/2006/relationships/hyperlink" Target="https://login.consultant.ru/link/?req=doc&amp;base=RLAW411&amp;n=179387&amp;dst=100012" TargetMode="External"/><Relationship Id="rId171" Type="http://schemas.openxmlformats.org/officeDocument/2006/relationships/hyperlink" Target="https://login.consultant.ru/link/?req=doc&amp;base=RLAW411&amp;n=171400&amp;dst=100055" TargetMode="External"/><Relationship Id="rId176" Type="http://schemas.openxmlformats.org/officeDocument/2006/relationships/hyperlink" Target="https://login.consultant.ru/link/?req=doc&amp;base=LAW&amp;n=454382&amp;dst=837" TargetMode="External"/><Relationship Id="rId192" Type="http://schemas.openxmlformats.org/officeDocument/2006/relationships/hyperlink" Target="https://login.consultant.ru/link/?req=doc&amp;base=RLAW411&amp;n=141703&amp;dst=100060" TargetMode="External"/><Relationship Id="rId197" Type="http://schemas.openxmlformats.org/officeDocument/2006/relationships/hyperlink" Target="https://login.consultant.ru/link/?req=doc&amp;base=LAW&amp;n=454382" TargetMode="External"/><Relationship Id="rId206" Type="http://schemas.openxmlformats.org/officeDocument/2006/relationships/hyperlink" Target="https://login.consultant.ru/link/?req=doc&amp;base=RLAW411&amp;n=101059&amp;dst=100169" TargetMode="External"/><Relationship Id="rId227" Type="http://schemas.openxmlformats.org/officeDocument/2006/relationships/hyperlink" Target="https://login.consultant.ru/link/?req=doc&amp;base=RLAW411&amp;n=39738" TargetMode="External"/><Relationship Id="rId201" Type="http://schemas.openxmlformats.org/officeDocument/2006/relationships/hyperlink" Target="https://login.consultant.ru/link/?req=doc&amp;base=RLAW411&amp;n=101059&amp;dst=100169" TargetMode="External"/><Relationship Id="rId222" Type="http://schemas.openxmlformats.org/officeDocument/2006/relationships/hyperlink" Target="https://login.consultant.ru/link/?req=doc&amp;base=RLAW411&amp;n=101059&amp;dst=100169" TargetMode="External"/><Relationship Id="rId12" Type="http://schemas.openxmlformats.org/officeDocument/2006/relationships/hyperlink" Target="https://login.consultant.ru/link/?req=doc&amp;base=RLAW411&amp;n=162297&amp;dst=100008" TargetMode="External"/><Relationship Id="rId17" Type="http://schemas.openxmlformats.org/officeDocument/2006/relationships/hyperlink" Target="https://login.consultant.ru/link/?req=doc&amp;base=RLAW411&amp;n=179387&amp;dst=100008" TargetMode="External"/><Relationship Id="rId33" Type="http://schemas.openxmlformats.org/officeDocument/2006/relationships/hyperlink" Target="https://login.consultant.ru/link/?req=doc&amp;base=RLAW411&amp;n=158926&amp;dst=100033" TargetMode="External"/><Relationship Id="rId38" Type="http://schemas.openxmlformats.org/officeDocument/2006/relationships/hyperlink" Target="https://login.consultant.ru/link/?req=doc&amp;base=RLAW411&amp;n=161185&amp;dst=100020" TargetMode="External"/><Relationship Id="rId59" Type="http://schemas.openxmlformats.org/officeDocument/2006/relationships/hyperlink" Target="https://login.consultant.ru/link/?req=doc&amp;base=RLAW411&amp;n=74742" TargetMode="External"/><Relationship Id="rId103" Type="http://schemas.openxmlformats.org/officeDocument/2006/relationships/hyperlink" Target="https://login.consultant.ru/link/?req=doc&amp;base=RLAW411&amp;n=141703&amp;dst=100064" TargetMode="External"/><Relationship Id="rId108" Type="http://schemas.openxmlformats.org/officeDocument/2006/relationships/hyperlink" Target="https://login.consultant.ru/link/?req=doc&amp;base=RLAW411&amp;n=141703&amp;dst=100029" TargetMode="External"/><Relationship Id="rId124" Type="http://schemas.openxmlformats.org/officeDocument/2006/relationships/hyperlink" Target="https://login.consultant.ru/link/?req=doc&amp;base=RLAW411&amp;n=141703&amp;dst=100057" TargetMode="External"/><Relationship Id="rId129" Type="http://schemas.openxmlformats.org/officeDocument/2006/relationships/hyperlink" Target="https://login.consultant.ru/link/?req=doc&amp;base=RLAW411&amp;n=158926&amp;dst=100037" TargetMode="External"/><Relationship Id="rId54" Type="http://schemas.openxmlformats.org/officeDocument/2006/relationships/hyperlink" Target="https://login.consultant.ru/link/?req=doc&amp;base=RLAW411&amp;n=171400&amp;dst=100013" TargetMode="External"/><Relationship Id="rId70" Type="http://schemas.openxmlformats.org/officeDocument/2006/relationships/hyperlink" Target="https://login.consultant.ru/link/?req=doc&amp;base=LAW&amp;n=465632" TargetMode="External"/><Relationship Id="rId75" Type="http://schemas.openxmlformats.org/officeDocument/2006/relationships/hyperlink" Target="https://login.consultant.ru/link/?req=doc&amp;base=RLAW411&amp;n=171400&amp;dst=100014" TargetMode="External"/><Relationship Id="rId91" Type="http://schemas.openxmlformats.org/officeDocument/2006/relationships/hyperlink" Target="https://login.consultant.ru/link/?req=doc&amp;base=RLAW411&amp;n=134919&amp;dst=100018" TargetMode="External"/><Relationship Id="rId96" Type="http://schemas.openxmlformats.org/officeDocument/2006/relationships/hyperlink" Target="https://login.consultant.ru/link/?req=doc&amp;base=RLAW411&amp;n=134919&amp;dst=100022" TargetMode="External"/><Relationship Id="rId140" Type="http://schemas.openxmlformats.org/officeDocument/2006/relationships/hyperlink" Target="https://login.consultant.ru/link/?req=doc&amp;base=LAW&amp;n=454382&amp;dst=582" TargetMode="External"/><Relationship Id="rId145" Type="http://schemas.openxmlformats.org/officeDocument/2006/relationships/hyperlink" Target="https://login.consultant.ru/link/?req=doc&amp;base=LAW&amp;n=454382&amp;dst=581" TargetMode="External"/><Relationship Id="rId161" Type="http://schemas.openxmlformats.org/officeDocument/2006/relationships/hyperlink" Target="https://login.consultant.ru/link/?req=doc&amp;base=LAW&amp;n=454382&amp;dst=837" TargetMode="External"/><Relationship Id="rId166" Type="http://schemas.openxmlformats.org/officeDocument/2006/relationships/hyperlink" Target="https://login.consultant.ru/link/?req=doc&amp;base=LAW&amp;n=454382&amp;dst=726" TargetMode="External"/><Relationship Id="rId182" Type="http://schemas.openxmlformats.org/officeDocument/2006/relationships/hyperlink" Target="https://login.consultant.ru/link/?req=doc&amp;base=RLAW411&amp;n=141703&amp;dst=100059" TargetMode="External"/><Relationship Id="rId187" Type="http://schemas.openxmlformats.org/officeDocument/2006/relationships/hyperlink" Target="https://login.consultant.ru/link/?req=doc&amp;base=LAW&amp;n=454382&amp;dst=810" TargetMode="External"/><Relationship Id="rId217" Type="http://schemas.openxmlformats.org/officeDocument/2006/relationships/hyperlink" Target="https://login.consultant.ru/link/?req=doc&amp;base=RLAW411&amp;n=101059&amp;dst=10016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172270&amp;dst=100098" TargetMode="External"/><Relationship Id="rId212" Type="http://schemas.openxmlformats.org/officeDocument/2006/relationships/hyperlink" Target="https://login.consultant.ru/link/?req=doc&amp;base=RLAW411&amp;n=101059&amp;dst=100169" TargetMode="External"/><Relationship Id="rId233" Type="http://schemas.openxmlformats.org/officeDocument/2006/relationships/hyperlink" Target="https://login.consultant.ru/link/?req=doc&amp;base=RLAW411&amp;n=67759" TargetMode="External"/><Relationship Id="rId238" Type="http://schemas.openxmlformats.org/officeDocument/2006/relationships/hyperlink" Target="https://login.consultant.ru/link/?req=doc&amp;base=RLAW411&amp;n=100673" TargetMode="External"/><Relationship Id="rId23" Type="http://schemas.openxmlformats.org/officeDocument/2006/relationships/hyperlink" Target="https://login.consultant.ru/link/?req=doc&amp;base=LAW&amp;n=454382&amp;dst=463" TargetMode="External"/><Relationship Id="rId28" Type="http://schemas.openxmlformats.org/officeDocument/2006/relationships/hyperlink" Target="https://login.consultant.ru/link/?req=doc&amp;base=LAW&amp;n=465507" TargetMode="External"/><Relationship Id="rId49" Type="http://schemas.openxmlformats.org/officeDocument/2006/relationships/hyperlink" Target="https://login.consultant.ru/link/?req=doc&amp;base=RLAW411&amp;n=134919&amp;dst=100010" TargetMode="External"/><Relationship Id="rId114" Type="http://schemas.openxmlformats.org/officeDocument/2006/relationships/hyperlink" Target="https://login.consultant.ru/link/?req=doc&amp;base=RLAW411&amp;n=141703&amp;dst=100046" TargetMode="External"/><Relationship Id="rId119" Type="http://schemas.openxmlformats.org/officeDocument/2006/relationships/hyperlink" Target="https://login.consultant.ru/link/?req=doc&amp;base=RLAW411&amp;n=141703&amp;dst=100056" TargetMode="External"/><Relationship Id="rId44" Type="http://schemas.openxmlformats.org/officeDocument/2006/relationships/hyperlink" Target="https://login.consultant.ru/link/?req=doc&amp;base=RLAW411&amp;n=141703&amp;dst=100009" TargetMode="External"/><Relationship Id="rId60" Type="http://schemas.openxmlformats.org/officeDocument/2006/relationships/hyperlink" Target="https://login.consultant.ru/link/?req=doc&amp;base=RLAW411&amp;n=102247" TargetMode="External"/><Relationship Id="rId65" Type="http://schemas.openxmlformats.org/officeDocument/2006/relationships/hyperlink" Target="https://login.consultant.ru/link/?req=doc&amp;base=RLAW411&amp;n=162832&amp;dst=100027" TargetMode="External"/><Relationship Id="rId81" Type="http://schemas.openxmlformats.org/officeDocument/2006/relationships/hyperlink" Target="https://login.consultant.ru/link/?req=doc&amp;base=LAW&amp;n=200931" TargetMode="External"/><Relationship Id="rId86" Type="http://schemas.openxmlformats.org/officeDocument/2006/relationships/hyperlink" Target="https://login.consultant.ru/link/?req=doc&amp;base=LAW&amp;n=453483&amp;dst=100220" TargetMode="External"/><Relationship Id="rId130" Type="http://schemas.openxmlformats.org/officeDocument/2006/relationships/hyperlink" Target="https://login.consultant.ru/link/?req=doc&amp;base=RLAW411&amp;n=161185&amp;dst=100031" TargetMode="External"/><Relationship Id="rId135" Type="http://schemas.openxmlformats.org/officeDocument/2006/relationships/hyperlink" Target="https://login.consultant.ru/link/?req=doc&amp;base=RLAW411&amp;n=161185&amp;dst=100034" TargetMode="External"/><Relationship Id="rId151" Type="http://schemas.openxmlformats.org/officeDocument/2006/relationships/hyperlink" Target="https://login.consultant.ru/link/?req=doc&amp;base=RLAW411&amp;n=207878" TargetMode="External"/><Relationship Id="rId156" Type="http://schemas.openxmlformats.org/officeDocument/2006/relationships/hyperlink" Target="https://login.consultant.ru/link/?req=doc&amp;base=RLAW411&amp;n=194265&amp;dst=100016" TargetMode="External"/><Relationship Id="rId177" Type="http://schemas.openxmlformats.org/officeDocument/2006/relationships/hyperlink" Target="https://login.consultant.ru/link/?req=doc&amp;base=LAW&amp;n=454382&amp;dst=758" TargetMode="External"/><Relationship Id="rId198" Type="http://schemas.openxmlformats.org/officeDocument/2006/relationships/hyperlink" Target="https://login.consultant.ru/link/?req=doc&amp;base=RLAW411&amp;n=101059" TargetMode="External"/><Relationship Id="rId172" Type="http://schemas.openxmlformats.org/officeDocument/2006/relationships/hyperlink" Target="https://login.consultant.ru/link/?req=doc&amp;base=RLAW411&amp;n=208185&amp;dst=100023" TargetMode="External"/><Relationship Id="rId193" Type="http://schemas.openxmlformats.org/officeDocument/2006/relationships/hyperlink" Target="https://login.consultant.ru/link/?req=doc&amp;base=RLAW411&amp;n=162832&amp;dst=100043" TargetMode="External"/><Relationship Id="rId202" Type="http://schemas.openxmlformats.org/officeDocument/2006/relationships/hyperlink" Target="https://login.consultant.ru/link/?req=doc&amp;base=RLAW411&amp;n=101059&amp;dst=100169" TargetMode="External"/><Relationship Id="rId207" Type="http://schemas.openxmlformats.org/officeDocument/2006/relationships/hyperlink" Target="https://login.consultant.ru/link/?req=doc&amp;base=RLAW411&amp;n=101059&amp;dst=100169" TargetMode="External"/><Relationship Id="rId223" Type="http://schemas.openxmlformats.org/officeDocument/2006/relationships/hyperlink" Target="https://login.consultant.ru/link/?req=doc&amp;base=RLAW411&amp;n=101059&amp;dst=100169" TargetMode="External"/><Relationship Id="rId228" Type="http://schemas.openxmlformats.org/officeDocument/2006/relationships/hyperlink" Target="https://login.consultant.ru/link/?req=doc&amp;base=RLAW411&amp;n=41415" TargetMode="External"/><Relationship Id="rId13" Type="http://schemas.openxmlformats.org/officeDocument/2006/relationships/hyperlink" Target="https://login.consultant.ru/link/?req=doc&amp;base=RLAW411&amp;n=162832&amp;dst=100008" TargetMode="External"/><Relationship Id="rId18" Type="http://schemas.openxmlformats.org/officeDocument/2006/relationships/hyperlink" Target="https://login.consultant.ru/link/?req=doc&amp;base=RLAW411&amp;n=184886&amp;dst=100008" TargetMode="External"/><Relationship Id="rId39" Type="http://schemas.openxmlformats.org/officeDocument/2006/relationships/hyperlink" Target="https://login.consultant.ru/link/?req=doc&amp;base=RLAW411&amp;n=186840&amp;dst=100010" TargetMode="External"/><Relationship Id="rId109" Type="http://schemas.openxmlformats.org/officeDocument/2006/relationships/hyperlink" Target="https://login.consultant.ru/link/?req=doc&amp;base=RLAW411&amp;n=141703&amp;dst=100064" TargetMode="External"/><Relationship Id="rId34" Type="http://schemas.openxmlformats.org/officeDocument/2006/relationships/hyperlink" Target="https://login.consultant.ru/link/?req=doc&amp;base=RLAW411&amp;n=161185&amp;dst=100018" TargetMode="External"/><Relationship Id="rId50" Type="http://schemas.openxmlformats.org/officeDocument/2006/relationships/hyperlink" Target="https://login.consultant.ru/link/?req=doc&amp;base=LAW&amp;n=200931" TargetMode="External"/><Relationship Id="rId55" Type="http://schemas.openxmlformats.org/officeDocument/2006/relationships/hyperlink" Target="https://login.consultant.ru/link/?req=doc&amp;base=RLAW411&amp;n=141703&amp;dst=100063" TargetMode="External"/><Relationship Id="rId76" Type="http://schemas.openxmlformats.org/officeDocument/2006/relationships/hyperlink" Target="https://login.consultant.ru/link/?req=doc&amp;base=RLAW411&amp;n=171400&amp;dst=100060" TargetMode="External"/><Relationship Id="rId97" Type="http://schemas.openxmlformats.org/officeDocument/2006/relationships/hyperlink" Target="https://login.consultant.ru/link/?req=doc&amp;base=RLAW411&amp;n=141703&amp;dst=100064" TargetMode="External"/><Relationship Id="rId104" Type="http://schemas.openxmlformats.org/officeDocument/2006/relationships/hyperlink" Target="https://login.consultant.ru/link/?req=doc&amp;base=RLAW411&amp;n=141703&amp;dst=100018" TargetMode="External"/><Relationship Id="rId120" Type="http://schemas.openxmlformats.org/officeDocument/2006/relationships/hyperlink" Target="https://login.consultant.ru/link/?req=doc&amp;base=RLAW411&amp;n=162832&amp;dst=100039" TargetMode="External"/><Relationship Id="rId125" Type="http://schemas.openxmlformats.org/officeDocument/2006/relationships/hyperlink" Target="https://login.consultant.ru/link/?req=doc&amp;base=RLAW411&amp;n=162832&amp;dst=100040" TargetMode="External"/><Relationship Id="rId141" Type="http://schemas.openxmlformats.org/officeDocument/2006/relationships/hyperlink" Target="https://login.consultant.ru/link/?req=doc&amp;base=RLAW411&amp;n=162297&amp;dst=100008" TargetMode="External"/><Relationship Id="rId146" Type="http://schemas.openxmlformats.org/officeDocument/2006/relationships/hyperlink" Target="https://login.consultant.ru/link/?req=doc&amp;base=LAW&amp;n=454382&amp;dst=582" TargetMode="External"/><Relationship Id="rId167" Type="http://schemas.openxmlformats.org/officeDocument/2006/relationships/hyperlink" Target="https://login.consultant.ru/link/?req=doc&amp;base=LAW&amp;n=454382&amp;dst=837" TargetMode="External"/><Relationship Id="rId188" Type="http://schemas.openxmlformats.org/officeDocument/2006/relationships/hyperlink" Target="https://login.consultant.ru/link/?req=doc&amp;base=LAW&amp;n=454382" TargetMode="External"/><Relationship Id="rId7" Type="http://schemas.openxmlformats.org/officeDocument/2006/relationships/hyperlink" Target="https://login.consultant.ru/link/?req=doc&amp;base=RLAW411&amp;n=141531&amp;dst=100008" TargetMode="External"/><Relationship Id="rId71" Type="http://schemas.openxmlformats.org/officeDocument/2006/relationships/hyperlink" Target="https://login.consultant.ru/link/?req=doc&amp;base=REXP411&amp;n=31838" TargetMode="External"/><Relationship Id="rId92" Type="http://schemas.openxmlformats.org/officeDocument/2006/relationships/hyperlink" Target="https://login.consultant.ru/link/?req=doc&amp;base=RLAW411&amp;n=171400&amp;dst=100035" TargetMode="External"/><Relationship Id="rId162" Type="http://schemas.openxmlformats.org/officeDocument/2006/relationships/hyperlink" Target="https://login.consultant.ru/link/?req=doc&amp;base=LAW&amp;n=454382&amp;dst=837" TargetMode="External"/><Relationship Id="rId183" Type="http://schemas.openxmlformats.org/officeDocument/2006/relationships/hyperlink" Target="https://login.consultant.ru/link/?req=doc&amp;base=RLAW411&amp;n=162832&amp;dst=100042" TargetMode="External"/><Relationship Id="rId213" Type="http://schemas.openxmlformats.org/officeDocument/2006/relationships/hyperlink" Target="https://login.consultant.ru/link/?req=doc&amp;base=RLAW411&amp;n=101059&amp;dst=100169" TargetMode="External"/><Relationship Id="rId218" Type="http://schemas.openxmlformats.org/officeDocument/2006/relationships/hyperlink" Target="https://login.consultant.ru/link/?req=doc&amp;base=RLAW411&amp;n=101059&amp;dst=100169" TargetMode="External"/><Relationship Id="rId234" Type="http://schemas.openxmlformats.org/officeDocument/2006/relationships/hyperlink" Target="https://login.consultant.ru/link/?req=doc&amp;base=RLAW411&amp;n=74550" TargetMode="External"/><Relationship Id="rId239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411&amp;n=161185&amp;dst=100010" TargetMode="External"/><Relationship Id="rId24" Type="http://schemas.openxmlformats.org/officeDocument/2006/relationships/hyperlink" Target="https://login.consultant.ru/link/?req=doc&amp;base=LAW&amp;n=454382&amp;dst=883" TargetMode="External"/><Relationship Id="rId40" Type="http://schemas.openxmlformats.org/officeDocument/2006/relationships/hyperlink" Target="https://login.consultant.ru/link/?req=doc&amp;base=LAW&amp;n=200931" TargetMode="External"/><Relationship Id="rId45" Type="http://schemas.openxmlformats.org/officeDocument/2006/relationships/hyperlink" Target="https://login.consultant.ru/link/?req=doc&amp;base=RLAW411&amp;n=162832&amp;dst=100018" TargetMode="External"/><Relationship Id="rId66" Type="http://schemas.openxmlformats.org/officeDocument/2006/relationships/hyperlink" Target="https://login.consultant.ru/link/?req=doc&amp;base=RLAW411&amp;n=161185&amp;dst=100027" TargetMode="External"/><Relationship Id="rId87" Type="http://schemas.openxmlformats.org/officeDocument/2006/relationships/hyperlink" Target="https://login.consultant.ru/link/?req=doc&amp;base=RLAW411&amp;n=208185&amp;dst=100017" TargetMode="External"/><Relationship Id="rId110" Type="http://schemas.openxmlformats.org/officeDocument/2006/relationships/hyperlink" Target="https://login.consultant.ru/link/?req=doc&amp;base=RLAW411&amp;n=141703&amp;dst=100035" TargetMode="External"/><Relationship Id="rId115" Type="http://schemas.openxmlformats.org/officeDocument/2006/relationships/hyperlink" Target="https://login.consultant.ru/link/?req=doc&amp;base=RLAW411&amp;n=141703&amp;dst=100064" TargetMode="External"/><Relationship Id="rId131" Type="http://schemas.openxmlformats.org/officeDocument/2006/relationships/hyperlink" Target="https://login.consultant.ru/link/?req=doc&amp;base=RLAW411&amp;n=161185&amp;dst=100032" TargetMode="External"/><Relationship Id="rId136" Type="http://schemas.openxmlformats.org/officeDocument/2006/relationships/hyperlink" Target="https://login.consultant.ru/link/?req=doc&amp;base=LAW&amp;n=454382" TargetMode="External"/><Relationship Id="rId157" Type="http://schemas.openxmlformats.org/officeDocument/2006/relationships/hyperlink" Target="https://login.consultant.ru/link/?req=doc&amp;base=RLAW411&amp;n=194265&amp;dst=100010" TargetMode="External"/><Relationship Id="rId178" Type="http://schemas.openxmlformats.org/officeDocument/2006/relationships/hyperlink" Target="https://login.consultant.ru/link/?req=doc&amp;base=LAW&amp;n=454382" TargetMode="External"/><Relationship Id="rId61" Type="http://schemas.openxmlformats.org/officeDocument/2006/relationships/hyperlink" Target="https://login.consultant.ru/link/?req=doc&amp;base=RLAW411&amp;n=74742" TargetMode="External"/><Relationship Id="rId82" Type="http://schemas.openxmlformats.org/officeDocument/2006/relationships/hyperlink" Target="https://login.consultant.ru/link/?req=doc&amp;base=LAW&amp;n=465632" TargetMode="External"/><Relationship Id="rId152" Type="http://schemas.openxmlformats.org/officeDocument/2006/relationships/hyperlink" Target="https://login.consultant.ru/link/?req=doc&amp;base=RLAW411&amp;n=186840&amp;dst=100023" TargetMode="External"/><Relationship Id="rId173" Type="http://schemas.openxmlformats.org/officeDocument/2006/relationships/hyperlink" Target="https://login.consultant.ru/link/?req=doc&amp;base=RLAW411&amp;n=161185&amp;dst=100037" TargetMode="External"/><Relationship Id="rId194" Type="http://schemas.openxmlformats.org/officeDocument/2006/relationships/hyperlink" Target="https://login.consultant.ru/link/?req=doc&amp;base=RLAW411&amp;n=171400&amp;dst=100057" TargetMode="External"/><Relationship Id="rId199" Type="http://schemas.openxmlformats.org/officeDocument/2006/relationships/hyperlink" Target="https://login.consultant.ru/link/?req=doc&amp;base=RLAW411&amp;n=101059&amp;dst=100169" TargetMode="External"/><Relationship Id="rId203" Type="http://schemas.openxmlformats.org/officeDocument/2006/relationships/hyperlink" Target="https://login.consultant.ru/link/?req=doc&amp;base=RLAW411&amp;n=101059&amp;dst=100169" TargetMode="External"/><Relationship Id="rId208" Type="http://schemas.openxmlformats.org/officeDocument/2006/relationships/hyperlink" Target="https://login.consultant.ru/link/?req=doc&amp;base=RLAW411&amp;n=101059&amp;dst=100169" TargetMode="External"/><Relationship Id="rId229" Type="http://schemas.openxmlformats.org/officeDocument/2006/relationships/hyperlink" Target="https://login.consultant.ru/link/?req=doc&amp;base=RLAW411&amp;n=41416" TargetMode="External"/><Relationship Id="rId19" Type="http://schemas.openxmlformats.org/officeDocument/2006/relationships/hyperlink" Target="https://login.consultant.ru/link/?req=doc&amp;base=RLAW411&amp;n=186840&amp;dst=100008" TargetMode="External"/><Relationship Id="rId224" Type="http://schemas.openxmlformats.org/officeDocument/2006/relationships/hyperlink" Target="https://login.consultant.ru/link/?req=doc&amp;base=RLAW411&amp;n=101059&amp;dst=100169" TargetMode="External"/><Relationship Id="rId240" Type="http://schemas.openxmlformats.org/officeDocument/2006/relationships/theme" Target="theme/theme1.xml"/><Relationship Id="rId14" Type="http://schemas.openxmlformats.org/officeDocument/2006/relationships/hyperlink" Target="https://login.consultant.ru/link/?req=doc&amp;base=RLAW411&amp;n=164421&amp;dst=100008" TargetMode="External"/><Relationship Id="rId30" Type="http://schemas.openxmlformats.org/officeDocument/2006/relationships/hyperlink" Target="https://login.consultant.ru/link/?req=doc&amp;base=RLAW411&amp;n=158926&amp;dst=100010" TargetMode="External"/><Relationship Id="rId35" Type="http://schemas.openxmlformats.org/officeDocument/2006/relationships/hyperlink" Target="https://login.consultant.ru/link/?req=doc&amp;base=LAW&amp;n=200931" TargetMode="External"/><Relationship Id="rId56" Type="http://schemas.openxmlformats.org/officeDocument/2006/relationships/hyperlink" Target="https://login.consultant.ru/link/?req=doc&amp;base=RLAW411&amp;n=154649&amp;dst=100009" TargetMode="External"/><Relationship Id="rId77" Type="http://schemas.openxmlformats.org/officeDocument/2006/relationships/hyperlink" Target="https://login.consultant.ru/link/?req=doc&amp;base=REXP411&amp;n=31838" TargetMode="External"/><Relationship Id="rId100" Type="http://schemas.openxmlformats.org/officeDocument/2006/relationships/hyperlink" Target="https://login.consultant.ru/link/?req=doc&amp;base=RLAW411&amp;n=141703&amp;dst=100064" TargetMode="External"/><Relationship Id="rId105" Type="http://schemas.openxmlformats.org/officeDocument/2006/relationships/hyperlink" Target="https://login.consultant.ru/link/?req=doc&amp;base=RLAW411&amp;n=141703&amp;dst=100064" TargetMode="External"/><Relationship Id="rId126" Type="http://schemas.openxmlformats.org/officeDocument/2006/relationships/hyperlink" Target="https://login.consultant.ru/link/?req=doc&amp;base=RLAW411&amp;n=171400&amp;dst=100054" TargetMode="External"/><Relationship Id="rId147" Type="http://schemas.openxmlformats.org/officeDocument/2006/relationships/hyperlink" Target="https://login.consultant.ru/link/?req=doc&amp;base=LAW&amp;n=454382" TargetMode="External"/><Relationship Id="rId168" Type="http://schemas.openxmlformats.org/officeDocument/2006/relationships/hyperlink" Target="https://login.consultant.ru/link/?req=doc&amp;base=RLAW411&amp;n=134919&amp;dst=100028" TargetMode="External"/><Relationship Id="rId8" Type="http://schemas.openxmlformats.org/officeDocument/2006/relationships/hyperlink" Target="https://login.consultant.ru/link/?req=doc&amp;base=RLAW411&amp;n=141703&amp;dst=100008" TargetMode="External"/><Relationship Id="rId51" Type="http://schemas.openxmlformats.org/officeDocument/2006/relationships/hyperlink" Target="https://login.consultant.ru/link/?req=doc&amp;base=LAW&amp;n=465632" TargetMode="External"/><Relationship Id="rId72" Type="http://schemas.openxmlformats.org/officeDocument/2006/relationships/hyperlink" Target="https://login.consultant.ru/link/?req=doc&amp;base=RLAW411&amp;n=171400&amp;dst=100060" TargetMode="External"/><Relationship Id="rId93" Type="http://schemas.openxmlformats.org/officeDocument/2006/relationships/hyperlink" Target="https://login.consultant.ru/link/?req=doc&amp;base=RLAW411&amp;n=171400&amp;dst=100039" TargetMode="External"/><Relationship Id="rId98" Type="http://schemas.openxmlformats.org/officeDocument/2006/relationships/hyperlink" Target="https://login.consultant.ru/link/?req=doc&amp;base=RLAW411&amp;n=171400&amp;dst=100048" TargetMode="External"/><Relationship Id="rId121" Type="http://schemas.openxmlformats.org/officeDocument/2006/relationships/hyperlink" Target="https://login.consultant.ru/link/?req=doc&amp;base=RLAW411&amp;n=171400&amp;dst=100053" TargetMode="External"/><Relationship Id="rId142" Type="http://schemas.openxmlformats.org/officeDocument/2006/relationships/hyperlink" Target="https://login.consultant.ru/link/?req=doc&amp;base=LAW&amp;n=454382" TargetMode="External"/><Relationship Id="rId163" Type="http://schemas.openxmlformats.org/officeDocument/2006/relationships/hyperlink" Target="https://login.consultant.ru/link/?req=doc&amp;base=LAW&amp;n=454382&amp;dst=837" TargetMode="External"/><Relationship Id="rId184" Type="http://schemas.openxmlformats.org/officeDocument/2006/relationships/hyperlink" Target="https://login.consultant.ru/link/?req=doc&amp;base=RLAW411&amp;n=171400&amp;dst=100056" TargetMode="External"/><Relationship Id="rId189" Type="http://schemas.openxmlformats.org/officeDocument/2006/relationships/hyperlink" Target="https://login.consultant.ru/link/?req=doc&amp;base=LAW&amp;n=454382&amp;dst=581" TargetMode="External"/><Relationship Id="rId219" Type="http://schemas.openxmlformats.org/officeDocument/2006/relationships/hyperlink" Target="https://login.consultant.ru/link/?req=doc&amp;base=RLAW411&amp;n=101059&amp;dst=10016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411&amp;n=197466&amp;dst=100023" TargetMode="External"/><Relationship Id="rId230" Type="http://schemas.openxmlformats.org/officeDocument/2006/relationships/hyperlink" Target="https://login.consultant.ru/link/?req=doc&amp;base=RLAW411&amp;n=50732" TargetMode="External"/><Relationship Id="rId235" Type="http://schemas.openxmlformats.org/officeDocument/2006/relationships/hyperlink" Target="https://login.consultant.ru/link/?req=doc&amp;base=RLAW411&amp;n=79852" TargetMode="External"/><Relationship Id="rId25" Type="http://schemas.openxmlformats.org/officeDocument/2006/relationships/hyperlink" Target="https://login.consultant.ru/link/?req=doc&amp;base=LAW&amp;n=454382&amp;dst=881" TargetMode="External"/><Relationship Id="rId46" Type="http://schemas.openxmlformats.org/officeDocument/2006/relationships/hyperlink" Target="https://login.consultant.ru/link/?req=doc&amp;base=LAW&amp;n=200931" TargetMode="External"/><Relationship Id="rId67" Type="http://schemas.openxmlformats.org/officeDocument/2006/relationships/hyperlink" Target="https://login.consultant.ru/link/?req=doc&amp;base=RLAW411&amp;n=206576" TargetMode="External"/><Relationship Id="rId116" Type="http://schemas.openxmlformats.org/officeDocument/2006/relationships/hyperlink" Target="https://login.consultant.ru/link/?req=doc&amp;base=RLAW411&amp;n=141703&amp;dst=100051" TargetMode="External"/><Relationship Id="rId137" Type="http://schemas.openxmlformats.org/officeDocument/2006/relationships/hyperlink" Target="https://login.consultant.ru/link/?req=doc&amp;base=RLAW411&amp;n=154649&amp;dst=100013" TargetMode="External"/><Relationship Id="rId158" Type="http://schemas.openxmlformats.org/officeDocument/2006/relationships/hyperlink" Target="https://login.consultant.ru/link/?req=doc&amp;base=RLAW411&amp;n=186840&amp;dst=100018" TargetMode="External"/><Relationship Id="rId20" Type="http://schemas.openxmlformats.org/officeDocument/2006/relationships/hyperlink" Target="https://login.consultant.ru/link/?req=doc&amp;base=RLAW411&amp;n=194265&amp;dst=100008" TargetMode="External"/><Relationship Id="rId41" Type="http://schemas.openxmlformats.org/officeDocument/2006/relationships/hyperlink" Target="https://login.consultant.ru/link/?req=doc&amp;base=LAW&amp;n=465632" TargetMode="External"/><Relationship Id="rId62" Type="http://schemas.openxmlformats.org/officeDocument/2006/relationships/hyperlink" Target="https://login.consultant.ru/link/?req=doc&amp;base=RLAW411&amp;n=102247" TargetMode="External"/><Relationship Id="rId83" Type="http://schemas.openxmlformats.org/officeDocument/2006/relationships/hyperlink" Target="https://login.consultant.ru/link/?req=doc&amp;base=RLAW411&amp;n=208185&amp;dst=100028" TargetMode="External"/><Relationship Id="rId88" Type="http://schemas.openxmlformats.org/officeDocument/2006/relationships/hyperlink" Target="https://login.consultant.ru/link/?req=doc&amp;base=RLAW411&amp;n=208185&amp;dst=100019" TargetMode="External"/><Relationship Id="rId111" Type="http://schemas.openxmlformats.org/officeDocument/2006/relationships/hyperlink" Target="https://login.consultant.ru/link/?req=doc&amp;base=RLAW411&amp;n=141703&amp;dst=100064" TargetMode="External"/><Relationship Id="rId132" Type="http://schemas.openxmlformats.org/officeDocument/2006/relationships/hyperlink" Target="https://login.consultant.ru/link/?req=doc&amp;base=RLAW411&amp;n=172270&amp;dst=100099" TargetMode="External"/><Relationship Id="rId153" Type="http://schemas.openxmlformats.org/officeDocument/2006/relationships/hyperlink" Target="https://login.consultant.ru/link/?req=doc&amp;base=RLAW411&amp;n=186840&amp;dst=100016" TargetMode="External"/><Relationship Id="rId174" Type="http://schemas.openxmlformats.org/officeDocument/2006/relationships/hyperlink" Target="https://login.consultant.ru/link/?req=doc&amp;base=RLAW411&amp;n=161185&amp;dst=100039" TargetMode="External"/><Relationship Id="rId179" Type="http://schemas.openxmlformats.org/officeDocument/2006/relationships/hyperlink" Target="https://login.consultant.ru/link/?req=doc&amp;base=LAW&amp;n=454382&amp;dst=581" TargetMode="External"/><Relationship Id="rId195" Type="http://schemas.openxmlformats.org/officeDocument/2006/relationships/hyperlink" Target="https://login.consultant.ru/link/?req=doc&amp;base=RLAW411&amp;n=208185&amp;dst=100025" TargetMode="External"/><Relationship Id="rId209" Type="http://schemas.openxmlformats.org/officeDocument/2006/relationships/hyperlink" Target="https://login.consultant.ru/link/?req=doc&amp;base=RLAW411&amp;n=101059&amp;dst=100169" TargetMode="External"/><Relationship Id="rId190" Type="http://schemas.openxmlformats.org/officeDocument/2006/relationships/hyperlink" Target="https://login.consultant.ru/link/?req=doc&amp;base=LAW&amp;n=454382&amp;dst=582" TargetMode="External"/><Relationship Id="rId204" Type="http://schemas.openxmlformats.org/officeDocument/2006/relationships/hyperlink" Target="https://login.consultant.ru/link/?req=doc&amp;base=RLAW411&amp;n=101059&amp;dst=100169" TargetMode="External"/><Relationship Id="rId220" Type="http://schemas.openxmlformats.org/officeDocument/2006/relationships/hyperlink" Target="https://login.consultant.ru/link/?req=doc&amp;base=RLAW411&amp;n=101059&amp;dst=100169" TargetMode="External"/><Relationship Id="rId225" Type="http://schemas.openxmlformats.org/officeDocument/2006/relationships/hyperlink" Target="https://login.consultant.ru/link/?req=doc&amp;base=RLAW411&amp;n=101059" TargetMode="External"/><Relationship Id="rId15" Type="http://schemas.openxmlformats.org/officeDocument/2006/relationships/hyperlink" Target="https://login.consultant.ru/link/?req=doc&amp;base=RLAW411&amp;n=167313&amp;dst=100008" TargetMode="External"/><Relationship Id="rId36" Type="http://schemas.openxmlformats.org/officeDocument/2006/relationships/hyperlink" Target="https://login.consultant.ru/link/?req=doc&amp;base=LAW&amp;n=465632" TargetMode="External"/><Relationship Id="rId57" Type="http://schemas.openxmlformats.org/officeDocument/2006/relationships/hyperlink" Target="https://login.consultant.ru/link/?req=doc&amp;base=RLAW411&amp;n=74742" TargetMode="External"/><Relationship Id="rId106" Type="http://schemas.openxmlformats.org/officeDocument/2006/relationships/hyperlink" Target="https://login.consultant.ru/link/?req=doc&amp;base=RLAW411&amp;n=141703&amp;dst=100024" TargetMode="External"/><Relationship Id="rId127" Type="http://schemas.openxmlformats.org/officeDocument/2006/relationships/hyperlink" Target="https://login.consultant.ru/link/?req=doc&amp;base=RLAW411&amp;n=208185&amp;dst=100022" TargetMode="External"/><Relationship Id="rId10" Type="http://schemas.openxmlformats.org/officeDocument/2006/relationships/hyperlink" Target="https://login.consultant.ru/link/?req=doc&amp;base=RLAW411&amp;n=158926&amp;dst=100008" TargetMode="External"/><Relationship Id="rId31" Type="http://schemas.openxmlformats.org/officeDocument/2006/relationships/hyperlink" Target="https://login.consultant.ru/link/?req=doc&amp;base=RLAW411&amp;n=162832&amp;dst=100011" TargetMode="External"/><Relationship Id="rId52" Type="http://schemas.openxmlformats.org/officeDocument/2006/relationships/hyperlink" Target="https://login.consultant.ru/link/?req=doc&amp;base=RLAW411&amp;n=158926&amp;dst=100034" TargetMode="External"/><Relationship Id="rId73" Type="http://schemas.openxmlformats.org/officeDocument/2006/relationships/hyperlink" Target="https://login.consultant.ru/link/?req=doc&amp;base=LAW&amp;n=200931" TargetMode="External"/><Relationship Id="rId78" Type="http://schemas.openxmlformats.org/officeDocument/2006/relationships/hyperlink" Target="https://login.consultant.ru/link/?req=doc&amp;base=RLAW411&amp;n=171400&amp;dst=100028" TargetMode="External"/><Relationship Id="rId94" Type="http://schemas.openxmlformats.org/officeDocument/2006/relationships/hyperlink" Target="https://login.consultant.ru/link/?req=doc&amp;base=REXP411&amp;n=31838" TargetMode="External"/><Relationship Id="rId99" Type="http://schemas.openxmlformats.org/officeDocument/2006/relationships/hyperlink" Target="https://login.consultant.ru/link/?req=doc&amp;base=RLAW411&amp;n=184886&amp;dst=100008" TargetMode="External"/><Relationship Id="rId101" Type="http://schemas.openxmlformats.org/officeDocument/2006/relationships/hyperlink" Target="https://login.consultant.ru/link/?req=doc&amp;base=RLAW411&amp;n=171400&amp;dst=100050" TargetMode="External"/><Relationship Id="rId122" Type="http://schemas.openxmlformats.org/officeDocument/2006/relationships/hyperlink" Target="https://login.consultant.ru/link/?req=doc&amp;base=RLAW411&amp;n=208185&amp;dst=100021" TargetMode="External"/><Relationship Id="rId143" Type="http://schemas.openxmlformats.org/officeDocument/2006/relationships/hyperlink" Target="https://login.consultant.ru/link/?req=doc&amp;base=RLAW411&amp;n=154649&amp;dst=100014" TargetMode="External"/><Relationship Id="rId148" Type="http://schemas.openxmlformats.org/officeDocument/2006/relationships/hyperlink" Target="https://login.consultant.ru/link/?req=doc&amp;base=RLAW411&amp;n=161185&amp;dst=100035" TargetMode="External"/><Relationship Id="rId164" Type="http://schemas.openxmlformats.org/officeDocument/2006/relationships/hyperlink" Target="https://login.consultant.ru/link/?req=doc&amp;base=LAW&amp;n=454382&amp;dst=837" TargetMode="External"/><Relationship Id="rId169" Type="http://schemas.openxmlformats.org/officeDocument/2006/relationships/hyperlink" Target="https://login.consultant.ru/link/?req=doc&amp;base=RLAW411&amp;n=141703&amp;dst=100058" TargetMode="External"/><Relationship Id="rId185" Type="http://schemas.openxmlformats.org/officeDocument/2006/relationships/hyperlink" Target="https://login.consultant.ru/link/?req=doc&amp;base=RLAW411&amp;n=208185&amp;dst=100024" TargetMode="External"/><Relationship Id="rId4" Type="http://schemas.openxmlformats.org/officeDocument/2006/relationships/hyperlink" Target="https://login.consultant.ru/link/?req=doc&amp;base=RLAW411&amp;n=134164&amp;dst=100008" TargetMode="External"/><Relationship Id="rId9" Type="http://schemas.openxmlformats.org/officeDocument/2006/relationships/hyperlink" Target="https://login.consultant.ru/link/?req=doc&amp;base=RLAW411&amp;n=154649&amp;dst=100008" TargetMode="External"/><Relationship Id="rId180" Type="http://schemas.openxmlformats.org/officeDocument/2006/relationships/hyperlink" Target="https://login.consultant.ru/link/?req=doc&amp;base=LAW&amp;n=454382&amp;dst=582" TargetMode="External"/><Relationship Id="rId210" Type="http://schemas.openxmlformats.org/officeDocument/2006/relationships/hyperlink" Target="https://login.consultant.ru/link/?req=doc&amp;base=RLAW411&amp;n=101059&amp;dst=100169" TargetMode="External"/><Relationship Id="rId215" Type="http://schemas.openxmlformats.org/officeDocument/2006/relationships/hyperlink" Target="https://login.consultant.ru/link/?req=doc&amp;base=RLAW411&amp;n=101059&amp;dst=100169" TargetMode="External"/><Relationship Id="rId236" Type="http://schemas.openxmlformats.org/officeDocument/2006/relationships/hyperlink" Target="https://login.consultant.ru/link/?req=doc&amp;base=RLAW411&amp;n=88048" TargetMode="External"/><Relationship Id="rId26" Type="http://schemas.openxmlformats.org/officeDocument/2006/relationships/hyperlink" Target="https://login.consultant.ru/link/?req=doc&amp;base=RLAW411&amp;n=171400&amp;dst=100009" TargetMode="External"/><Relationship Id="rId231" Type="http://schemas.openxmlformats.org/officeDocument/2006/relationships/hyperlink" Target="https://login.consultant.ru/link/?req=doc&amp;base=RLAW411&amp;n=52603" TargetMode="External"/><Relationship Id="rId47" Type="http://schemas.openxmlformats.org/officeDocument/2006/relationships/hyperlink" Target="https://login.consultant.ru/link/?req=doc&amp;base=LAW&amp;n=465632" TargetMode="External"/><Relationship Id="rId68" Type="http://schemas.openxmlformats.org/officeDocument/2006/relationships/hyperlink" Target="https://login.consultant.ru/link/?req=doc&amp;base=RLAW411&amp;n=171400&amp;dst=100060" TargetMode="External"/><Relationship Id="rId89" Type="http://schemas.openxmlformats.org/officeDocument/2006/relationships/hyperlink" Target="https://login.consultant.ru/link/?req=doc&amp;base=RLAW411&amp;n=162832&amp;dst=100037" TargetMode="External"/><Relationship Id="rId112" Type="http://schemas.openxmlformats.org/officeDocument/2006/relationships/hyperlink" Target="https://login.consultant.ru/link/?req=doc&amp;base=RLAW411&amp;n=141703&amp;dst=100040" TargetMode="External"/><Relationship Id="rId133" Type="http://schemas.openxmlformats.org/officeDocument/2006/relationships/hyperlink" Target="https://login.consultant.ru/link/?req=doc&amp;base=RLAW411&amp;n=134919&amp;dst=100027" TargetMode="External"/><Relationship Id="rId154" Type="http://schemas.openxmlformats.org/officeDocument/2006/relationships/hyperlink" Target="https://login.consultant.ru/link/?req=doc&amp;base=RLAW411&amp;n=179387&amp;dst=100010" TargetMode="External"/><Relationship Id="rId175" Type="http://schemas.openxmlformats.org/officeDocument/2006/relationships/hyperlink" Target="https://login.consultant.ru/link/?req=doc&amp;base=LAW&amp;n=454382&amp;dst=726" TargetMode="External"/><Relationship Id="rId196" Type="http://schemas.openxmlformats.org/officeDocument/2006/relationships/hyperlink" Target="https://login.consultant.ru/link/?req=doc&amp;base=RLAW411&amp;n=161185&amp;dst=100075" TargetMode="External"/><Relationship Id="rId200" Type="http://schemas.openxmlformats.org/officeDocument/2006/relationships/hyperlink" Target="https://login.consultant.ru/link/?req=doc&amp;base=RLAW411&amp;n=101059&amp;dst=100169" TargetMode="External"/><Relationship Id="rId16" Type="http://schemas.openxmlformats.org/officeDocument/2006/relationships/hyperlink" Target="https://login.consultant.ru/link/?req=doc&amp;base=RLAW411&amp;n=171400&amp;dst=100008" TargetMode="External"/><Relationship Id="rId221" Type="http://schemas.openxmlformats.org/officeDocument/2006/relationships/hyperlink" Target="https://login.consultant.ru/link/?req=doc&amp;base=RLAW411&amp;n=101059&amp;dst=100169" TargetMode="External"/><Relationship Id="rId37" Type="http://schemas.openxmlformats.org/officeDocument/2006/relationships/hyperlink" Target="https://login.consultant.ru/link/?req=doc&amp;base=RLAW411&amp;n=134164&amp;dst=100018" TargetMode="External"/><Relationship Id="rId58" Type="http://schemas.openxmlformats.org/officeDocument/2006/relationships/hyperlink" Target="https://login.consultant.ru/link/?req=doc&amp;base=RLAW411&amp;n=102247" TargetMode="External"/><Relationship Id="rId79" Type="http://schemas.openxmlformats.org/officeDocument/2006/relationships/hyperlink" Target="https://login.consultant.ru/link/?req=doc&amp;base=LAW&amp;n=454382&amp;dst=1246" TargetMode="External"/><Relationship Id="rId102" Type="http://schemas.openxmlformats.org/officeDocument/2006/relationships/hyperlink" Target="https://login.consultant.ru/link/?req=doc&amp;base=RLAW411&amp;n=141703&amp;dst=100013" TargetMode="External"/><Relationship Id="rId123" Type="http://schemas.openxmlformats.org/officeDocument/2006/relationships/hyperlink" Target="https://login.consultant.ru/link/?req=doc&amp;base=RLAW411&amp;n=134919&amp;dst=100026" TargetMode="External"/><Relationship Id="rId144" Type="http://schemas.openxmlformats.org/officeDocument/2006/relationships/hyperlink" Target="https://login.consultant.ru/link/?req=doc&amp;base=RLAW411&amp;n=158926&amp;dst=100039" TargetMode="External"/><Relationship Id="rId90" Type="http://schemas.openxmlformats.org/officeDocument/2006/relationships/hyperlink" Target="https://login.consultant.ru/link/?req=doc&amp;base=RLAW411&amp;n=164421&amp;dst=100015" TargetMode="External"/><Relationship Id="rId165" Type="http://schemas.openxmlformats.org/officeDocument/2006/relationships/hyperlink" Target="https://login.consultant.ru/link/?req=doc&amp;base=LAW&amp;n=454382&amp;dst=884" TargetMode="External"/><Relationship Id="rId186" Type="http://schemas.openxmlformats.org/officeDocument/2006/relationships/hyperlink" Target="https://login.consultant.ru/link/?req=doc&amp;base=RLAW411&amp;n=161185&amp;dst=100074" TargetMode="External"/><Relationship Id="rId211" Type="http://schemas.openxmlformats.org/officeDocument/2006/relationships/hyperlink" Target="https://login.consultant.ru/link/?req=doc&amp;base=RLAW411&amp;n=101059&amp;dst=100169" TargetMode="External"/><Relationship Id="rId232" Type="http://schemas.openxmlformats.org/officeDocument/2006/relationships/hyperlink" Target="https://login.consultant.ru/link/?req=doc&amp;base=RLAW411&amp;n=55063" TargetMode="External"/><Relationship Id="rId27" Type="http://schemas.openxmlformats.org/officeDocument/2006/relationships/hyperlink" Target="https://login.consultant.ru/link/?req=doc&amp;base=RLAW411&amp;n=208185&amp;dst=100011" TargetMode="External"/><Relationship Id="rId48" Type="http://schemas.openxmlformats.org/officeDocument/2006/relationships/hyperlink" Target="https://login.consultant.ru/link/?req=doc&amp;base=RLAW411&amp;n=134604" TargetMode="External"/><Relationship Id="rId69" Type="http://schemas.openxmlformats.org/officeDocument/2006/relationships/hyperlink" Target="https://login.consultant.ru/link/?req=doc&amp;base=LAW&amp;n=200931" TargetMode="External"/><Relationship Id="rId113" Type="http://schemas.openxmlformats.org/officeDocument/2006/relationships/hyperlink" Target="https://login.consultant.ru/link/?req=doc&amp;base=RLAW411&amp;n=141703&amp;dst=100064" TargetMode="External"/><Relationship Id="rId134" Type="http://schemas.openxmlformats.org/officeDocument/2006/relationships/hyperlink" Target="https://login.consultant.ru/link/?req=doc&amp;base=RLAW411&amp;n=172270&amp;dst=1001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19193</Words>
  <Characters>109405</Characters>
  <Application>Microsoft Office Word</Application>
  <DocSecurity>2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Иркутской области от 28.12.2015 N 146-ОЗ(ред. от 28.12.2023)"О бесплатном предоставлении земельных участков в собственность граждан"(принят Постановлением Законодательного Собрания Иркутской области от 25.12.2015 N 34/3-ЗС)</vt:lpstr>
    </vt:vector>
  </TitlesOfParts>
  <Company>КонсультантПлюс Версия 4023.00.52</Company>
  <LinksUpToDate>false</LinksUpToDate>
  <CharactersWithSpaces>128342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Иркутской области от 28.12.2015 N 146-ОЗ(ред. от 28.12.2023)"О бесплатном предоставлении земельных участков в собственность граждан"(принят Постановлением Законодательного Собрания Иркутской области от 25.12.2015 N 34/3-ЗС)</dc:title>
  <dc:subject/>
  <dc:creator>ADMIN</dc:creator>
  <cp:keywords/>
  <dc:description/>
  <cp:lastModifiedBy>ADMIN</cp:lastModifiedBy>
  <cp:revision>2</cp:revision>
  <dcterms:created xsi:type="dcterms:W3CDTF">2024-02-13T03:09:00Z</dcterms:created>
  <dcterms:modified xsi:type="dcterms:W3CDTF">2024-02-13T03:09:00Z</dcterms:modified>
</cp:coreProperties>
</file>