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B8F" w:rsidRDefault="00F82701">
      <w:r>
        <w:rPr>
          <w:noProof/>
          <w:lang w:eastAsia="ru-RU"/>
        </w:rPr>
        <w:drawing>
          <wp:inline distT="0" distB="0" distL="0" distR="0">
            <wp:extent cx="5940425" cy="8583364"/>
            <wp:effectExtent l="0" t="0" r="3175" b="8255"/>
            <wp:docPr id="1" name="Рисунок 1" descr="K:\Электронная почта\07ОРН\Исходящие\Сайты АМО (не удалять)\Okt_okr@admirk.ru\001_Листовка ДК-2024-п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Электронная почта\07ОРН\Исходящие\Сайты АМО (не удалять)\Okt_okr@admirk.ru\001_Листовка ДК-2024-пр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83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0B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01"/>
    <w:rsid w:val="00510B8F"/>
    <w:rsid w:val="00F8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7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2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Татаринова Алёна Вячеславна</dc:creator>
  <cp:lastModifiedBy>Татаринова Алёна Вячеславна</cp:lastModifiedBy>
  <cp:revision>1</cp:revision>
  <dcterms:created xsi:type="dcterms:W3CDTF">2024-03-20T06:45:00Z</dcterms:created>
  <dcterms:modified xsi:type="dcterms:W3CDTF">2024-03-20T06:46:00Z</dcterms:modified>
</cp:coreProperties>
</file>