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B97" w:rsidRDefault="00FA3F56">
      <w:pPr>
        <w:pStyle w:val="30"/>
        <w:framePr w:w="22450" w:h="1280" w:wrap="none" w:hAnchor="page" w:x="4631" w:y="1381"/>
        <w:pBdr>
          <w:top w:val="single" w:sz="0" w:space="0" w:color="C40001"/>
          <w:left w:val="single" w:sz="0" w:space="0" w:color="C40001"/>
          <w:bottom w:val="single" w:sz="0" w:space="0" w:color="C40001"/>
          <w:right w:val="single" w:sz="0" w:space="0" w:color="C40001"/>
        </w:pBdr>
        <w:shd w:val="clear" w:color="auto" w:fill="C40001"/>
      </w:pPr>
      <w:r>
        <w:rPr>
          <w:color w:val="FFFFFF"/>
        </w:rPr>
        <w:t>«НОВАЯ РЕАЛЬНОСТЬ. ОХРАНА ТРУДА</w:t>
      </w:r>
    </w:p>
    <w:p w:rsidR="00D42B97" w:rsidRDefault="00FA3F56">
      <w:pPr>
        <w:pStyle w:val="30"/>
        <w:framePr w:w="21480" w:h="1280" w:wrap="none" w:hAnchor="page" w:x="5211" w:y="2741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</w:pPr>
      <w:r>
        <w:rPr>
          <w:color w:val="FFFFFF"/>
        </w:rPr>
        <w:t>С ИСКУССТВЕННЫМ ИНТЕЛЛЕКТОМ»</w:t>
      </w:r>
    </w:p>
    <w:p w:rsidR="00D42B97" w:rsidRDefault="00FA3F56">
      <w:pPr>
        <w:pStyle w:val="20"/>
        <w:framePr w:w="5710" w:h="760" w:wrap="none" w:hAnchor="page" w:x="3901" w:y="8161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</w:pPr>
      <w:r>
        <w:rPr>
          <w:color w:val="FFFFFF"/>
        </w:rPr>
        <w:t>КАТКОВА ИРИНА</w:t>
      </w:r>
    </w:p>
    <w:p w:rsidR="00D42B97" w:rsidRDefault="00FA3F56">
      <w:pPr>
        <w:pStyle w:val="1"/>
        <w:framePr w:w="6560" w:h="1460" w:wrap="none" w:hAnchor="page" w:x="3881" w:y="9111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</w:pPr>
      <w:r>
        <w:rPr>
          <w:color w:val="FFFFFF"/>
        </w:rPr>
        <w:t>«Искусственный интеллект в расследовании несчастных случаев»</w:t>
      </w:r>
    </w:p>
    <w:p w:rsidR="00D42B97" w:rsidRDefault="00FA3F56">
      <w:pPr>
        <w:pStyle w:val="20"/>
        <w:framePr w:w="5370" w:h="760" w:wrap="none" w:hAnchor="page" w:x="13301" w:y="8241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jc w:val="center"/>
      </w:pPr>
      <w:r>
        <w:rPr>
          <w:color w:val="FFFFFF"/>
        </w:rPr>
        <w:t>КУЛУШЕВ АЛИК</w:t>
      </w:r>
    </w:p>
    <w:p w:rsidR="00D42B97" w:rsidRDefault="00FA3F56">
      <w:pPr>
        <w:pStyle w:val="1"/>
        <w:framePr w:w="6200" w:h="1450" w:wrap="none" w:hAnchor="page" w:x="13261" w:y="9171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</w:pPr>
      <w:r>
        <w:rPr>
          <w:color w:val="FFFFFF"/>
        </w:rPr>
        <w:t>«Перспективы развития искусственного интеллекта в отрасли»</w:t>
      </w:r>
    </w:p>
    <w:p w:rsidR="00D42B97" w:rsidRDefault="00FA3F56">
      <w:pPr>
        <w:pStyle w:val="a5"/>
        <w:framePr w:w="5280" w:h="960" w:wrap="none" w:hAnchor="page" w:x="22281" w:y="9271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spacing w:line="240" w:lineRule="auto"/>
      </w:pPr>
      <w:r>
        <w:rPr>
          <w:color w:val="FFFFFF"/>
        </w:rPr>
        <w:t>«</w:t>
      </w:r>
      <w:proofErr w:type="spellStart"/>
      <w:r>
        <w:rPr>
          <w:color w:val="FFFFFF"/>
        </w:rPr>
        <w:t>Промптинг</w:t>
      </w:r>
      <w:proofErr w:type="spellEnd"/>
      <w:r>
        <w:rPr>
          <w:color w:val="FFFFFF"/>
        </w:rPr>
        <w:t xml:space="preserve"> как основа взаимодействия с А</w:t>
      </w:r>
      <w:proofErr w:type="gramStart"/>
      <w:r>
        <w:rPr>
          <w:color w:val="FFFFFF"/>
        </w:rPr>
        <w:t>1</w:t>
      </w:r>
      <w:proofErr w:type="gramEnd"/>
      <w:r>
        <w:rPr>
          <w:color w:val="FFFFFF"/>
        </w:rPr>
        <w:t>»</w:t>
      </w:r>
    </w:p>
    <w:p w:rsidR="00D42B97" w:rsidRDefault="00FA3F56">
      <w:pPr>
        <w:pStyle w:val="20"/>
        <w:framePr w:w="6860" w:h="760" w:wrap="none" w:hAnchor="page" w:x="22301" w:y="8341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</w:pPr>
      <w:r>
        <w:rPr>
          <w:color w:val="FFFFFF"/>
        </w:rPr>
        <w:t>ШИРОКОВ АЛЕКСЕИ</w:t>
      </w:r>
    </w:p>
    <w:p w:rsidR="00D42B97" w:rsidRDefault="00FA3F56">
      <w:pPr>
        <w:pStyle w:val="20"/>
        <w:framePr w:w="5630" w:h="760" w:wrap="none" w:hAnchor="page" w:x="13701" w:y="13951"/>
        <w:pBdr>
          <w:top w:val="single" w:sz="0" w:space="0" w:color="C30101"/>
          <w:left w:val="single" w:sz="0" w:space="0" w:color="C30101"/>
          <w:bottom w:val="single" w:sz="0" w:space="0" w:color="C30101"/>
          <w:right w:val="single" w:sz="0" w:space="0" w:color="C30101"/>
        </w:pBdr>
        <w:shd w:val="clear" w:color="auto" w:fill="C30101"/>
      </w:pPr>
      <w:r>
        <w:rPr>
          <w:color w:val="FFFFFF"/>
        </w:rPr>
        <w:t>20 НОЯБРЯ 2025</w:t>
      </w:r>
    </w:p>
    <w:p w:rsidR="00D42B97" w:rsidRDefault="00FA3F56">
      <w:pPr>
        <w:pStyle w:val="a5"/>
        <w:framePr w:w="750" w:h="240" w:wrap="none" w:hAnchor="page" w:x="12281" w:y="13921"/>
        <w:pBdr>
          <w:top w:val="single" w:sz="0" w:space="0" w:color="C20102"/>
          <w:left w:val="single" w:sz="0" w:space="3" w:color="C20102"/>
          <w:bottom w:val="single" w:sz="0" w:space="5" w:color="C20102"/>
          <w:right w:val="single" w:sz="0" w:space="3" w:color="C20102"/>
        </w:pBdr>
        <w:shd w:val="clear" w:color="auto" w:fill="C20102"/>
        <w:rPr>
          <w:sz w:val="16"/>
          <w:szCs w:val="16"/>
        </w:rPr>
      </w:pPr>
      <w:r>
        <w:rPr>
          <w:rFonts w:ascii="Courier New" w:eastAsia="Courier New" w:hAnsi="Courier New" w:cs="Courier New"/>
          <w:b/>
          <w:bCs/>
          <w:color w:val="FFFFFF"/>
          <w:sz w:val="16"/>
          <w:szCs w:val="16"/>
          <w:u w:val="single"/>
        </w:rPr>
        <w:t>е-е-е</w:t>
      </w:r>
    </w:p>
    <w:p w:rsidR="00D42B97" w:rsidRDefault="00FA3F56">
      <w:pPr>
        <w:pStyle w:val="a5"/>
        <w:framePr w:w="750" w:h="510" w:wrap="none" w:hAnchor="page" w:x="12281" w:y="14291"/>
        <w:pBdr>
          <w:top w:val="single" w:sz="0" w:space="0" w:color="C20102"/>
          <w:left w:val="single" w:sz="0" w:space="3" w:color="C20102"/>
          <w:bottom w:val="single" w:sz="0" w:space="5" w:color="C20102"/>
          <w:right w:val="single" w:sz="0" w:space="3" w:color="C20102"/>
        </w:pBdr>
        <w:shd w:val="clear" w:color="auto" w:fill="C20102"/>
        <w:rPr>
          <w:sz w:val="16"/>
          <w:szCs w:val="16"/>
        </w:rPr>
      </w:pPr>
      <w:r>
        <w:rPr>
          <w:rFonts w:ascii="Courier New" w:eastAsia="Courier New" w:hAnsi="Courier New" w:cs="Courier New"/>
          <w:b/>
          <w:bCs/>
          <w:color w:val="FFFFFF"/>
          <w:sz w:val="16"/>
          <w:szCs w:val="16"/>
        </w:rPr>
        <w:t xml:space="preserve">ООО </w:t>
      </w:r>
      <w:proofErr w:type="spellStart"/>
      <w:proofErr w:type="gramStart"/>
      <w:r>
        <w:rPr>
          <w:rFonts w:ascii="Courier New" w:eastAsia="Courier New" w:hAnsi="Courier New" w:cs="Courier New"/>
          <w:b/>
          <w:bCs/>
          <w:color w:val="FFFFFF"/>
          <w:sz w:val="16"/>
          <w:szCs w:val="16"/>
        </w:rPr>
        <w:t>ООО</w:t>
      </w:r>
      <w:proofErr w:type="spellEnd"/>
      <w:proofErr w:type="gramEnd"/>
      <w:r>
        <w:rPr>
          <w:rFonts w:ascii="Courier New" w:eastAsia="Courier New" w:hAnsi="Courier New" w:cs="Courier New"/>
          <w:b/>
          <w:bCs/>
          <w:color w:val="FFFFFF"/>
          <w:sz w:val="16"/>
          <w:szCs w:val="16"/>
        </w:rPr>
        <w:t xml:space="preserve"> </w:t>
      </w:r>
      <w:proofErr w:type="spellStart"/>
      <w:r>
        <w:rPr>
          <w:rFonts w:ascii="Courier New" w:eastAsia="Courier New" w:hAnsi="Courier New" w:cs="Courier New"/>
          <w:b/>
          <w:bCs/>
          <w:color w:val="FFFFFF"/>
          <w:sz w:val="16"/>
          <w:szCs w:val="16"/>
        </w:rPr>
        <w:t>ООО</w:t>
      </w:r>
      <w:proofErr w:type="spellEnd"/>
    </w:p>
    <w:p w:rsidR="00D42B97" w:rsidRDefault="00FA3F56">
      <w:pPr>
        <w:pStyle w:val="20"/>
        <w:framePr w:w="4640" w:h="760" w:wrap="none" w:hAnchor="page" w:x="13681" w:y="15191"/>
        <w:pBdr>
          <w:top w:val="single" w:sz="0" w:space="0" w:color="C30101"/>
          <w:left w:val="single" w:sz="0" w:space="0" w:color="C30101"/>
          <w:bottom w:val="single" w:sz="0" w:space="0" w:color="C30101"/>
          <w:right w:val="single" w:sz="0" w:space="0" w:color="C30101"/>
        </w:pBdr>
        <w:shd w:val="clear" w:color="auto" w:fill="C30101"/>
        <w:ind w:left="-20"/>
        <w:jc w:val="center"/>
      </w:pPr>
      <w:r>
        <w:rPr>
          <w:color w:val="FFFFFF"/>
        </w:rPr>
        <w:t>12:00 ПО ИСК</w:t>
      </w:r>
    </w:p>
    <w:p w:rsidR="00D42B97" w:rsidRDefault="00FA3F56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476250</wp:posOffset>
            </wp:positionH>
            <wp:positionV relativeFrom="margin">
              <wp:posOffset>0</wp:posOffset>
            </wp:positionV>
            <wp:extent cx="3232150" cy="6527800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3232150" cy="652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4591050</wp:posOffset>
            </wp:positionH>
            <wp:positionV relativeFrom="margin">
              <wp:posOffset>0</wp:posOffset>
            </wp:positionV>
            <wp:extent cx="1193800" cy="825500"/>
            <wp:effectExtent l="0" t="0" r="0" b="0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1938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2" behindDoc="1" locked="0" layoutInCell="1" allowOverlap="1">
            <wp:simplePos x="0" y="0"/>
            <wp:positionH relativeFrom="page">
              <wp:posOffset>6108700</wp:posOffset>
            </wp:positionH>
            <wp:positionV relativeFrom="margin">
              <wp:posOffset>1746250</wp:posOffset>
            </wp:positionV>
            <wp:extent cx="768350" cy="171450"/>
            <wp:effectExtent l="0" t="0" r="0" b="0"/>
            <wp:wrapNone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768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3" behindDoc="1" locked="0" layoutInCell="1" allowOverlap="1">
            <wp:simplePos x="0" y="0"/>
            <wp:positionH relativeFrom="page">
              <wp:posOffset>6108700</wp:posOffset>
            </wp:positionH>
            <wp:positionV relativeFrom="margin">
              <wp:posOffset>2413000</wp:posOffset>
            </wp:positionV>
            <wp:extent cx="768350" cy="1085850"/>
            <wp:effectExtent l="0" t="0" r="0" b="0"/>
            <wp:wrapNone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768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4" behindDoc="1" locked="0" layoutInCell="1" allowOverlap="1">
            <wp:simplePos x="0" y="0"/>
            <wp:positionH relativeFrom="page">
              <wp:posOffset>6534150</wp:posOffset>
            </wp:positionH>
            <wp:positionV relativeFrom="margin">
              <wp:posOffset>3549650</wp:posOffset>
            </wp:positionV>
            <wp:extent cx="1606550" cy="2978150"/>
            <wp:effectExtent l="0" t="0" r="0" b="0"/>
            <wp:wrapNone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60655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5" behindDoc="1" locked="0" layoutInCell="1" allowOverlap="1">
            <wp:simplePos x="0" y="0"/>
            <wp:positionH relativeFrom="page">
              <wp:posOffset>16859250</wp:posOffset>
            </wp:positionH>
            <wp:positionV relativeFrom="margin">
              <wp:posOffset>2406650</wp:posOffset>
            </wp:positionV>
            <wp:extent cx="2057400" cy="1225550"/>
            <wp:effectExtent l="0" t="0" r="0" b="0"/>
            <wp:wrapNone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205740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3606800" simplePos="0" relativeHeight="62914696" behindDoc="1" locked="0" layoutInCell="1" allowOverlap="1">
            <wp:simplePos x="0" y="0"/>
            <wp:positionH relativeFrom="page">
              <wp:posOffset>12928600</wp:posOffset>
            </wp:positionH>
            <wp:positionV relativeFrom="margin">
              <wp:posOffset>5251450</wp:posOffset>
            </wp:positionV>
            <wp:extent cx="965200" cy="1308100"/>
            <wp:effectExtent l="0" t="0" r="0" b="0"/>
            <wp:wrapNone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9652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7" behindDoc="1" locked="0" layoutInCell="1" allowOverlap="1">
            <wp:simplePos x="0" y="0"/>
            <wp:positionH relativeFrom="page">
              <wp:posOffset>-101600</wp:posOffset>
            </wp:positionH>
            <wp:positionV relativeFrom="margin">
              <wp:posOffset>7893050</wp:posOffset>
            </wp:positionV>
            <wp:extent cx="1289050" cy="1327150"/>
            <wp:effectExtent l="0" t="0" r="0" b="0"/>
            <wp:wrapNone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1289050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793750" distB="0" distL="0" distR="0" simplePos="0" relativeHeight="62914698" behindDoc="1" locked="0" layoutInCell="1" allowOverlap="1">
            <wp:simplePos x="0" y="0"/>
            <wp:positionH relativeFrom="page">
              <wp:posOffset>7753350</wp:posOffset>
            </wp:positionH>
            <wp:positionV relativeFrom="margin">
              <wp:posOffset>9632950</wp:posOffset>
            </wp:positionV>
            <wp:extent cx="552450" cy="552450"/>
            <wp:effectExtent l="0" t="0" r="0" b="0"/>
            <wp:wrapNone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line="360" w:lineRule="exact"/>
      </w:pPr>
    </w:p>
    <w:p w:rsidR="00D42B97" w:rsidRDefault="00D42B97">
      <w:pPr>
        <w:spacing w:after="559" w:line="1" w:lineRule="exact"/>
      </w:pPr>
    </w:p>
    <w:p w:rsidR="00D42B97" w:rsidRDefault="00D42B97">
      <w:pPr>
        <w:spacing w:line="1" w:lineRule="exact"/>
      </w:pPr>
    </w:p>
    <w:p w:rsidR="009C5BDE" w:rsidRDefault="009C5BDE">
      <w:pPr>
        <w:spacing w:line="1" w:lineRule="exact"/>
      </w:pPr>
    </w:p>
    <w:p w:rsidR="009C5BDE" w:rsidRDefault="009C5BDE">
      <w:pPr>
        <w:spacing w:line="1" w:lineRule="exact"/>
      </w:pPr>
    </w:p>
    <w:p w:rsidR="009C5BDE" w:rsidRDefault="009C5BDE">
      <w:pPr>
        <w:spacing w:line="1" w:lineRule="exact"/>
      </w:pPr>
    </w:p>
    <w:p w:rsidR="009C5BDE" w:rsidRDefault="009C5BDE">
      <w:pPr>
        <w:spacing w:line="1" w:lineRule="exact"/>
      </w:pPr>
    </w:p>
    <w:p w:rsidR="009C5BDE" w:rsidRDefault="009C5BDE">
      <w:pPr>
        <w:spacing w:line="1" w:lineRule="exact"/>
      </w:pPr>
    </w:p>
    <w:p w:rsidR="009C5BDE" w:rsidRDefault="009C5BDE">
      <w:pPr>
        <w:spacing w:line="1" w:lineRule="exact"/>
      </w:pPr>
    </w:p>
    <w:p w:rsidR="009C5BDE" w:rsidRDefault="009C5BDE">
      <w:pPr>
        <w:spacing w:line="1" w:lineRule="exact"/>
      </w:pPr>
    </w:p>
    <w:p w:rsidR="009C5BDE" w:rsidRDefault="009C5BDE" w:rsidP="009C5BDE"/>
    <w:p w:rsidR="009C5BDE" w:rsidRDefault="009C5BDE" w:rsidP="009C5BDE"/>
    <w:p w:rsidR="009C5BDE" w:rsidRDefault="009C5BDE" w:rsidP="009C5BDE"/>
    <w:p w:rsidR="009C5BDE" w:rsidRDefault="009C5BDE" w:rsidP="009C5BDE"/>
    <w:p w:rsidR="009C5BDE" w:rsidRDefault="009C5BDE" w:rsidP="009C5BDE"/>
    <w:p w:rsidR="009C5BDE" w:rsidRDefault="009C5BDE" w:rsidP="009C5BDE"/>
    <w:p w:rsidR="009C5BDE" w:rsidRDefault="009C5BDE" w:rsidP="009C5BDE"/>
    <w:p w:rsidR="009C5BDE" w:rsidRDefault="009C5BDE" w:rsidP="009C5BDE"/>
    <w:p w:rsidR="009C5BDE" w:rsidRDefault="009C5BDE" w:rsidP="009C5BDE"/>
    <w:p w:rsidR="009C5BDE" w:rsidRDefault="009C5BDE" w:rsidP="009C5BDE"/>
    <w:p w:rsidR="009C5BDE" w:rsidRDefault="009C5BDE" w:rsidP="009C5BDE"/>
    <w:p w:rsidR="009C5BDE" w:rsidRPr="009C5BDE" w:rsidRDefault="009C5BDE" w:rsidP="009C5BDE">
      <w:pPr>
        <w:rPr>
          <w:rFonts w:ascii="Times New Roman" w:hAnsi="Times New Roman" w:cs="Times New Roman"/>
          <w:bCs/>
          <w:sz w:val="28"/>
          <w:szCs w:val="28"/>
        </w:rPr>
      </w:pPr>
      <w:r w:rsidRPr="009C5BDE">
        <w:rPr>
          <w:rFonts w:ascii="Times New Roman" w:hAnsi="Times New Roman" w:cs="Times New Roman"/>
          <w:bCs/>
          <w:sz w:val="28"/>
          <w:szCs w:val="28"/>
        </w:rPr>
        <w:t xml:space="preserve">           20 ноября 2025 года в 12:00 ч. по московскому времени пройдет </w:t>
      </w:r>
      <w:proofErr w:type="gramStart"/>
      <w:r w:rsidRPr="009C5BDE">
        <w:rPr>
          <w:rFonts w:ascii="Times New Roman" w:hAnsi="Times New Roman" w:cs="Times New Roman"/>
          <w:bCs/>
          <w:sz w:val="28"/>
          <w:szCs w:val="28"/>
        </w:rPr>
        <w:t>бесплатный</w:t>
      </w:r>
      <w:proofErr w:type="gramEnd"/>
      <w:r w:rsidRPr="009C5BDE">
        <w:rPr>
          <w:rFonts w:ascii="Times New Roman" w:hAnsi="Times New Roman" w:cs="Times New Roman"/>
          <w:bCs/>
          <w:sz w:val="28"/>
          <w:szCs w:val="28"/>
        </w:rPr>
        <w:t xml:space="preserve"> онлайн-</w:t>
      </w:r>
      <w:proofErr w:type="spellStart"/>
      <w:r w:rsidRPr="009C5BDE">
        <w:rPr>
          <w:rFonts w:ascii="Times New Roman" w:hAnsi="Times New Roman" w:cs="Times New Roman"/>
          <w:bCs/>
          <w:sz w:val="28"/>
          <w:szCs w:val="28"/>
        </w:rPr>
        <w:t>вебинар</w:t>
      </w:r>
      <w:proofErr w:type="spellEnd"/>
      <w:r w:rsidRPr="009C5BDE">
        <w:rPr>
          <w:rFonts w:ascii="Times New Roman" w:hAnsi="Times New Roman" w:cs="Times New Roman"/>
          <w:bCs/>
          <w:sz w:val="28"/>
          <w:szCs w:val="28"/>
        </w:rPr>
        <w:t xml:space="preserve"> на тему: «Новая реальность. Охрана труда с искусственным интеллектом», организованный научно-технической академией «Техно Эксперт» (далее – онлайн-</w:t>
      </w:r>
      <w:proofErr w:type="spellStart"/>
      <w:r w:rsidRPr="009C5BDE">
        <w:rPr>
          <w:rFonts w:ascii="Times New Roman" w:hAnsi="Times New Roman" w:cs="Times New Roman"/>
          <w:bCs/>
          <w:sz w:val="28"/>
          <w:szCs w:val="28"/>
        </w:rPr>
        <w:t>вебинар</w:t>
      </w:r>
      <w:proofErr w:type="spellEnd"/>
      <w:r w:rsidRPr="009C5BDE">
        <w:rPr>
          <w:rFonts w:ascii="Times New Roman" w:hAnsi="Times New Roman" w:cs="Times New Roman"/>
          <w:bCs/>
          <w:sz w:val="28"/>
          <w:szCs w:val="28"/>
        </w:rPr>
        <w:t>).</w:t>
      </w:r>
    </w:p>
    <w:p w:rsidR="009C5BDE" w:rsidRPr="009C5BDE" w:rsidRDefault="009C5BDE" w:rsidP="009C5BDE">
      <w:pPr>
        <w:rPr>
          <w:rFonts w:ascii="Times New Roman" w:hAnsi="Times New Roman" w:cs="Times New Roman"/>
          <w:bCs/>
          <w:sz w:val="28"/>
          <w:szCs w:val="28"/>
        </w:rPr>
      </w:pPr>
      <w:r w:rsidRPr="009C5BDE">
        <w:rPr>
          <w:rFonts w:ascii="Times New Roman" w:hAnsi="Times New Roman" w:cs="Times New Roman"/>
          <w:bCs/>
          <w:sz w:val="28"/>
          <w:szCs w:val="28"/>
        </w:rPr>
        <w:t xml:space="preserve">           Онлайн-</w:t>
      </w:r>
      <w:proofErr w:type="spellStart"/>
      <w:r w:rsidRPr="009C5BDE">
        <w:rPr>
          <w:rFonts w:ascii="Times New Roman" w:hAnsi="Times New Roman" w:cs="Times New Roman"/>
          <w:bCs/>
          <w:sz w:val="28"/>
          <w:szCs w:val="28"/>
        </w:rPr>
        <w:t>вебинар</w:t>
      </w:r>
      <w:proofErr w:type="spellEnd"/>
      <w:r w:rsidRPr="009C5BDE">
        <w:rPr>
          <w:rFonts w:ascii="Times New Roman" w:hAnsi="Times New Roman" w:cs="Times New Roman"/>
          <w:bCs/>
          <w:sz w:val="28"/>
          <w:szCs w:val="28"/>
        </w:rPr>
        <w:t xml:space="preserve"> проводится с целью повышения осведомленности участников о современных возможностях искусственного интеллекта (далее </w:t>
      </w:r>
      <w:proofErr w:type="gramStart"/>
      <w:r w:rsidRPr="009C5BDE">
        <w:rPr>
          <w:rFonts w:ascii="Times New Roman" w:hAnsi="Times New Roman" w:cs="Times New Roman"/>
          <w:bCs/>
          <w:sz w:val="28"/>
          <w:szCs w:val="28"/>
        </w:rPr>
        <w:t>–И</w:t>
      </w:r>
      <w:proofErr w:type="gramEnd"/>
      <w:r w:rsidRPr="009C5BDE">
        <w:rPr>
          <w:rFonts w:ascii="Times New Roman" w:hAnsi="Times New Roman" w:cs="Times New Roman"/>
          <w:bCs/>
          <w:sz w:val="28"/>
          <w:szCs w:val="28"/>
        </w:rPr>
        <w:t>И) в сфере охраны труда, формирование понимания ключевых направлений и практических примеров применения ИИ для улучшения безопасности на рабочих местах, а также стимулирование интереса к внедрению инновационных технологий в повседневную практику управления охраной труда.</w:t>
      </w:r>
    </w:p>
    <w:p w:rsidR="009C5BDE" w:rsidRPr="009C5BDE" w:rsidRDefault="009C5BDE" w:rsidP="009C5BDE">
      <w:pPr>
        <w:rPr>
          <w:rFonts w:ascii="Times New Roman" w:hAnsi="Times New Roman" w:cs="Times New Roman"/>
          <w:bCs/>
          <w:sz w:val="28"/>
          <w:szCs w:val="28"/>
        </w:rPr>
      </w:pPr>
      <w:r w:rsidRPr="009C5BDE">
        <w:rPr>
          <w:rFonts w:ascii="Times New Roman" w:hAnsi="Times New Roman" w:cs="Times New Roman"/>
          <w:bCs/>
          <w:sz w:val="28"/>
          <w:szCs w:val="28"/>
        </w:rPr>
        <w:t xml:space="preserve">          К участию в онлайн-</w:t>
      </w:r>
      <w:proofErr w:type="spellStart"/>
      <w:r w:rsidRPr="009C5BDE">
        <w:rPr>
          <w:rFonts w:ascii="Times New Roman" w:hAnsi="Times New Roman" w:cs="Times New Roman"/>
          <w:bCs/>
          <w:sz w:val="28"/>
          <w:szCs w:val="28"/>
        </w:rPr>
        <w:t>вебинаре</w:t>
      </w:r>
      <w:proofErr w:type="spellEnd"/>
      <w:r w:rsidRPr="009C5BDE">
        <w:rPr>
          <w:rFonts w:ascii="Times New Roman" w:hAnsi="Times New Roman" w:cs="Times New Roman"/>
          <w:bCs/>
          <w:sz w:val="28"/>
          <w:szCs w:val="28"/>
        </w:rPr>
        <w:t xml:space="preserve"> приглашаются руководители организаций, подразделений, филиалов; руководители и специалисты по охране труда; другие заинтересованные лице.</w:t>
      </w:r>
    </w:p>
    <w:p w:rsidR="009C5BDE" w:rsidRPr="009C5BDE" w:rsidRDefault="009C5BDE" w:rsidP="009C5BDE">
      <w:pPr>
        <w:rPr>
          <w:rFonts w:ascii="Times New Roman" w:hAnsi="Times New Roman" w:cs="Times New Roman"/>
          <w:bCs/>
          <w:sz w:val="28"/>
          <w:szCs w:val="28"/>
        </w:rPr>
      </w:pPr>
    </w:p>
    <w:p w:rsidR="009C5BDE" w:rsidRDefault="009C5BDE" w:rsidP="009C5BD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9C5BDE">
        <w:rPr>
          <w:rFonts w:ascii="Times New Roman" w:hAnsi="Times New Roman" w:cs="Times New Roman"/>
          <w:bCs/>
          <w:sz w:val="28"/>
          <w:szCs w:val="28"/>
        </w:rPr>
        <w:t xml:space="preserve">Для участия в </w:t>
      </w:r>
      <w:proofErr w:type="spellStart"/>
      <w:r w:rsidRPr="009C5BDE">
        <w:rPr>
          <w:rFonts w:ascii="Times New Roman" w:hAnsi="Times New Roman" w:cs="Times New Roman"/>
          <w:bCs/>
          <w:sz w:val="28"/>
          <w:szCs w:val="28"/>
        </w:rPr>
        <w:t>вебинаре</w:t>
      </w:r>
      <w:proofErr w:type="spellEnd"/>
      <w:r w:rsidRPr="009C5BDE">
        <w:rPr>
          <w:rFonts w:ascii="Times New Roman" w:hAnsi="Times New Roman" w:cs="Times New Roman"/>
          <w:bCs/>
          <w:sz w:val="28"/>
          <w:szCs w:val="28"/>
        </w:rPr>
        <w:t xml:space="preserve"> необходимо зарегистрироваться по ссылке: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hyperlink r:id="rId16" w:history="1">
        <w:r w:rsidRPr="0072237B">
          <w:rPr>
            <w:rStyle w:val="a6"/>
            <w:rFonts w:ascii="Times New Roman" w:hAnsi="Times New Roman" w:cs="Times New Roman"/>
            <w:bCs/>
            <w:sz w:val="28"/>
            <w:szCs w:val="28"/>
          </w:rPr>
          <w:t>https://clck.ru/3QHcYo</w:t>
        </w:r>
      </w:hyperlink>
      <w:r w:rsidRPr="009C5BDE">
        <w:rPr>
          <w:rFonts w:ascii="Times New Roman" w:hAnsi="Times New Roman" w:cs="Times New Roman"/>
          <w:bCs/>
          <w:sz w:val="28"/>
          <w:szCs w:val="28"/>
        </w:rPr>
        <w:t>.</w:t>
      </w:r>
    </w:p>
    <w:p w:rsidR="009C5BDE" w:rsidRPr="009C5BDE" w:rsidRDefault="009C5BDE" w:rsidP="009C5BDE">
      <w:pPr>
        <w:rPr>
          <w:rFonts w:ascii="Times New Roman" w:hAnsi="Times New Roman" w:cs="Times New Roman"/>
          <w:bCs/>
          <w:sz w:val="28"/>
          <w:szCs w:val="28"/>
        </w:rPr>
      </w:pPr>
    </w:p>
    <w:p w:rsidR="009C5BDE" w:rsidRPr="009C5BDE" w:rsidRDefault="009C5BDE" w:rsidP="009C5BD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C5BDE" w:rsidRPr="009C5BDE" w:rsidRDefault="009C5BDE" w:rsidP="009C5BDE">
      <w:pPr>
        <w:jc w:val="center"/>
        <w:rPr>
          <w:rFonts w:ascii="Times New Roman" w:hAnsi="Times New Roman" w:cs="Times New Roman"/>
          <w:sz w:val="28"/>
          <w:szCs w:val="28"/>
        </w:rPr>
      </w:pPr>
      <w:r w:rsidRPr="009C5BDE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:rsidR="009C5BDE" w:rsidRPr="009C5BDE" w:rsidRDefault="009C5BDE" w:rsidP="009C5BDE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C5BDE">
        <w:rPr>
          <w:rFonts w:ascii="Times New Roman" w:hAnsi="Times New Roman" w:cs="Times New Roman"/>
          <w:b/>
          <w:bCs/>
          <w:sz w:val="28"/>
          <w:szCs w:val="28"/>
        </w:rPr>
        <w:t>Вебинара</w:t>
      </w:r>
      <w:proofErr w:type="spellEnd"/>
      <w:r w:rsidRPr="009C5BDE">
        <w:rPr>
          <w:rFonts w:ascii="Times New Roman" w:hAnsi="Times New Roman" w:cs="Times New Roman"/>
          <w:b/>
          <w:bCs/>
          <w:sz w:val="28"/>
          <w:szCs w:val="28"/>
        </w:rPr>
        <w:t xml:space="preserve"> №4 «Новая реальность. Охрана труда с искусственным интеллектом»</w:t>
      </w:r>
    </w:p>
    <w:p w:rsidR="009C5BDE" w:rsidRPr="009C5BDE" w:rsidRDefault="009C5BDE" w:rsidP="009C5B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5BDE">
        <w:rPr>
          <w:rFonts w:ascii="Times New Roman" w:hAnsi="Times New Roman" w:cs="Times New Roman"/>
          <w:b/>
          <w:bCs/>
          <w:sz w:val="28"/>
          <w:szCs w:val="28"/>
        </w:rPr>
        <w:t xml:space="preserve">В рамках цикла </w:t>
      </w:r>
      <w:proofErr w:type="spellStart"/>
      <w:r w:rsidRPr="009C5BDE">
        <w:rPr>
          <w:rFonts w:ascii="Times New Roman" w:hAnsi="Times New Roman" w:cs="Times New Roman"/>
          <w:b/>
          <w:bCs/>
          <w:sz w:val="28"/>
          <w:szCs w:val="28"/>
        </w:rPr>
        <w:t>вебинаров</w:t>
      </w:r>
      <w:proofErr w:type="spellEnd"/>
      <w:r w:rsidRPr="009C5BDE">
        <w:rPr>
          <w:rFonts w:ascii="Times New Roman" w:hAnsi="Times New Roman" w:cs="Times New Roman"/>
          <w:b/>
          <w:bCs/>
          <w:sz w:val="28"/>
          <w:szCs w:val="28"/>
        </w:rPr>
        <w:t xml:space="preserve"> «Основные направления и области применения ИИ в охране труда»</w:t>
      </w:r>
    </w:p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</w:rPr>
      </w:pPr>
    </w:p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C5BDE">
        <w:rPr>
          <w:rFonts w:ascii="Times New Roman" w:hAnsi="Times New Roman" w:cs="Times New Roman"/>
          <w:sz w:val="28"/>
          <w:szCs w:val="28"/>
        </w:rPr>
        <w:t>Дата проведения: 20.11.2025 г.</w:t>
      </w:r>
    </w:p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C5BDE">
        <w:rPr>
          <w:rFonts w:ascii="Times New Roman" w:hAnsi="Times New Roman" w:cs="Times New Roman"/>
          <w:sz w:val="28"/>
          <w:szCs w:val="28"/>
        </w:rPr>
        <w:t>Время проведения: 12.00 - 14.00 по московскому времени</w:t>
      </w:r>
    </w:p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C5BDE">
        <w:rPr>
          <w:rFonts w:ascii="Times New Roman" w:hAnsi="Times New Roman" w:cs="Times New Roman"/>
          <w:sz w:val="28"/>
          <w:szCs w:val="28"/>
        </w:rPr>
        <w:t>Место проведения: онлайн, ссылка направляется на электронную почту участникам после регистрации</w:t>
      </w:r>
    </w:p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</w:rPr>
      </w:pPr>
      <w:r w:rsidRPr="009C5BDE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5811326" wp14:editId="63C86C7F">
            <wp:simplePos x="0" y="0"/>
            <wp:positionH relativeFrom="page">
              <wp:posOffset>4004945</wp:posOffset>
            </wp:positionH>
            <wp:positionV relativeFrom="paragraph">
              <wp:posOffset>4686300</wp:posOffset>
            </wp:positionV>
            <wp:extent cx="2755265" cy="2243455"/>
            <wp:effectExtent l="0" t="0" r="0" b="0"/>
            <wp:wrapSquare wrapText="left"/>
            <wp:docPr id="2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2755265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9C5BDE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Участники: </w:t>
      </w:r>
      <w:r w:rsidRPr="009C5BDE">
        <w:rPr>
          <w:rFonts w:ascii="Times New Roman" w:hAnsi="Times New Roman" w:cs="Times New Roman"/>
          <w:sz w:val="28"/>
          <w:szCs w:val="28"/>
        </w:rPr>
        <w:t>руководители организаций, подразделений, филиалов, руководители и специалисты по охране труда, другие заинтересованные лица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4"/>
        <w:gridCol w:w="3235"/>
        <w:gridCol w:w="5501"/>
      </w:tblGrid>
      <w:tr w:rsidR="009C5BDE" w:rsidRPr="009C5BDE" w:rsidTr="00F31DCA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12.00 - 12.10</w:t>
            </w:r>
          </w:p>
        </w:tc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 от представителя академии «Техно Эксперт»</w:t>
            </w:r>
          </w:p>
        </w:tc>
      </w:tr>
      <w:tr w:rsidR="009C5BDE" w:rsidRPr="009C5BDE" w:rsidTr="00F31D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12.10 - 12.35</w:t>
            </w:r>
          </w:p>
        </w:tc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</w:rPr>
              <w:t>«Искусственный интеллект в расследовании несчастных случаев»</w:t>
            </w:r>
          </w:p>
        </w:tc>
      </w:tr>
      <w:tr w:rsidR="009C5BDE" w:rsidRPr="009C5BDE" w:rsidTr="009C5BDE">
        <w:tblPrEx>
          <w:tblCellMar>
            <w:top w:w="0" w:type="dxa"/>
            <w:bottom w:w="0" w:type="dxa"/>
          </w:tblCellMar>
        </w:tblPrEx>
        <w:trPr>
          <w:trHeight w:hRule="exact" w:val="1054"/>
          <w:jc w:val="center"/>
        </w:trPr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Каткова Ирина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</w:rPr>
              <w:t>Эксперт в области трудового права, сертифици</w:t>
            </w:r>
            <w:r w:rsidRPr="009C5BDE">
              <w:rPr>
                <w:rFonts w:ascii="Times New Roman" w:hAnsi="Times New Roman" w:cs="Times New Roman"/>
                <w:sz w:val="28"/>
                <w:szCs w:val="28"/>
              </w:rPr>
              <w:softHyphen/>
              <w:t>рованный эксперт по охране труда, г. Москва</w:t>
            </w:r>
          </w:p>
        </w:tc>
      </w:tr>
      <w:tr w:rsidR="009C5BDE" w:rsidRPr="009C5BDE" w:rsidTr="00F31D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12.40 - 13.05</w:t>
            </w:r>
          </w:p>
        </w:tc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</w:rPr>
              <w:t>«Перспективы развития искусственного интеллекта в отрасли»</w:t>
            </w:r>
          </w:p>
        </w:tc>
      </w:tr>
      <w:tr w:rsidR="009C5BDE" w:rsidRPr="009C5BDE" w:rsidTr="00F31DCA">
        <w:tblPrEx>
          <w:tblCellMar>
            <w:top w:w="0" w:type="dxa"/>
            <w:bottom w:w="0" w:type="dxa"/>
          </w:tblCellMar>
        </w:tblPrEx>
        <w:trPr>
          <w:trHeight w:hRule="exact" w:val="1411"/>
          <w:jc w:val="center"/>
        </w:trPr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Кулушев</w:t>
            </w:r>
            <w:proofErr w:type="spellEnd"/>
            <w:r w:rsidRPr="009C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Алик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</w:rPr>
              <w:t>Директор по производственной безопасности ПАО ЯТЭК. Преподаватель академии «Техно Эксперт», эксперт в области охраны труда и по</w:t>
            </w:r>
            <w:r w:rsidRPr="009C5BDE">
              <w:rPr>
                <w:rFonts w:ascii="Times New Roman" w:hAnsi="Times New Roman" w:cs="Times New Roman"/>
                <w:sz w:val="28"/>
                <w:szCs w:val="28"/>
              </w:rPr>
              <w:softHyphen/>
              <w:t>жарной безопасности</w:t>
            </w:r>
          </w:p>
        </w:tc>
      </w:tr>
      <w:tr w:rsidR="009C5BDE" w:rsidRPr="009C5BDE" w:rsidTr="00F31DCA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13.10 - 13.35</w:t>
            </w:r>
          </w:p>
        </w:tc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C5BDE">
              <w:rPr>
                <w:rFonts w:ascii="Times New Roman" w:hAnsi="Times New Roman" w:cs="Times New Roman"/>
                <w:sz w:val="28"/>
                <w:szCs w:val="28"/>
              </w:rPr>
              <w:t>Промптинг</w:t>
            </w:r>
            <w:proofErr w:type="spellEnd"/>
            <w:r w:rsidRPr="009C5BDE">
              <w:rPr>
                <w:rFonts w:ascii="Times New Roman" w:hAnsi="Times New Roman" w:cs="Times New Roman"/>
                <w:sz w:val="28"/>
                <w:szCs w:val="28"/>
              </w:rPr>
              <w:t xml:space="preserve"> как основа взаимодействия с </w:t>
            </w:r>
            <w:r w:rsidRPr="009C5BDE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AI</w:t>
            </w:r>
            <w:r w:rsidRPr="009C5BD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C5BDE" w:rsidRPr="009C5BDE" w:rsidTr="00F31DCA">
        <w:tblPrEx>
          <w:tblCellMar>
            <w:top w:w="0" w:type="dxa"/>
            <w:bottom w:w="0" w:type="dxa"/>
          </w:tblCellMar>
        </w:tblPrEx>
        <w:trPr>
          <w:trHeight w:hRule="exact" w:val="816"/>
          <w:jc w:val="center"/>
        </w:trPr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Широков Алексей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</w:rPr>
              <w:t>Директор по продукту академии «Техно Экс</w:t>
            </w:r>
            <w:r w:rsidRPr="009C5BDE">
              <w:rPr>
                <w:rFonts w:ascii="Times New Roman" w:hAnsi="Times New Roman" w:cs="Times New Roman"/>
                <w:sz w:val="28"/>
                <w:szCs w:val="28"/>
              </w:rPr>
              <w:softHyphen/>
              <w:t>перт», специалист по автоматизации</w:t>
            </w:r>
          </w:p>
        </w:tc>
      </w:tr>
      <w:tr w:rsidR="009C5BDE" w:rsidRPr="009C5BDE" w:rsidTr="00F31DCA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13.35 - 14.00</w:t>
            </w:r>
          </w:p>
        </w:tc>
        <w:tc>
          <w:tcPr>
            <w:tcW w:w="8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BDE" w:rsidRPr="009C5BDE" w:rsidRDefault="009C5BDE" w:rsidP="009C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Подведение итогов. Ответы на вопросы участников. Закрытие </w:t>
            </w:r>
            <w:proofErr w:type="spellStart"/>
            <w:r w:rsidRPr="009C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</w:t>
            </w:r>
            <w:r w:rsidRPr="009C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softHyphen/>
              <w:t>нара</w:t>
            </w:r>
            <w:proofErr w:type="spellEnd"/>
            <w:r w:rsidRPr="009C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</w:tbl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</w:rPr>
      </w:pPr>
    </w:p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C5BDE">
        <w:rPr>
          <w:rFonts w:ascii="Times New Roman" w:hAnsi="Times New Roman" w:cs="Times New Roman"/>
          <w:sz w:val="28"/>
          <w:szCs w:val="28"/>
        </w:rPr>
        <w:t xml:space="preserve">Обращаем Ваше внимание, что в программе возможны изменения и/или дополнения на усмотрение организаторов </w:t>
      </w:r>
      <w:bookmarkStart w:id="0" w:name="_GoBack"/>
      <w:bookmarkEnd w:id="0"/>
      <w:r w:rsidRPr="009C5BDE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9C5BDE" w:rsidRDefault="009C5BDE" w:rsidP="009C5B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C5BDE">
        <w:rPr>
          <w:rFonts w:ascii="Times New Roman" w:hAnsi="Times New Roman" w:cs="Times New Roman"/>
          <w:sz w:val="28"/>
          <w:szCs w:val="28"/>
        </w:rPr>
        <w:t xml:space="preserve">Для участия в конференции необходимо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C5BDE">
        <w:rPr>
          <w:rFonts w:ascii="Times New Roman" w:hAnsi="Times New Roman" w:cs="Times New Roman"/>
          <w:sz w:val="28"/>
          <w:szCs w:val="28"/>
        </w:rPr>
        <w:t>заре</w:t>
      </w:r>
      <w:r w:rsidRPr="009C5BDE">
        <w:rPr>
          <w:rFonts w:ascii="Times New Roman" w:hAnsi="Times New Roman" w:cs="Times New Roman"/>
          <w:sz w:val="28"/>
          <w:szCs w:val="28"/>
        </w:rPr>
        <w:softHyphen/>
        <w:t>гистрироваться</w:t>
      </w:r>
      <w:r w:rsidRPr="009C5BDE">
        <w:rPr>
          <w:rFonts w:ascii="Times New Roman" w:hAnsi="Times New Roman" w:cs="Times New Roman"/>
          <w:sz w:val="28"/>
          <w:szCs w:val="28"/>
        </w:rPr>
        <w:tab/>
        <w:t>на</w:t>
      </w:r>
      <w:r w:rsidRPr="009C5BDE">
        <w:rPr>
          <w:rFonts w:ascii="Times New Roman" w:hAnsi="Times New Roman" w:cs="Times New Roman"/>
          <w:sz w:val="28"/>
          <w:szCs w:val="28"/>
        </w:rPr>
        <w:tab/>
        <w:t>сайте:</w:t>
      </w:r>
    </w:p>
    <w:p w:rsidR="009C5BDE" w:rsidRPr="009C5BDE" w:rsidRDefault="009C5BDE" w:rsidP="009C5BDE">
      <w:pPr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</w:pPr>
      <w:r w:rsidRPr="009C5BDE"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hyperlink r:id="rId18" w:history="1">
        <w:r w:rsidRPr="009C5BDE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 w:bidi="en-US"/>
          </w:rPr>
          <w:t>https://technoexpert.pro/webinar-ai-</w:t>
        </w:r>
      </w:hyperlink>
      <w:r w:rsidRPr="009C5BDE">
        <w:rPr>
          <w:rFonts w:ascii="Times New Roman" w:hAnsi="Times New Roman" w:cs="Times New Roman"/>
          <w:sz w:val="28"/>
          <w:szCs w:val="28"/>
          <w:lang w:val="en-US" w:bidi="en-US"/>
        </w:rPr>
        <w:t xml:space="preserve"> </w:t>
      </w:r>
      <w:r w:rsidRPr="009C5BDE">
        <w:rPr>
          <w:rFonts w:ascii="Times New Roman" w:hAnsi="Times New Roman" w:cs="Times New Roman"/>
          <w:sz w:val="28"/>
          <w:szCs w:val="28"/>
        </w:rPr>
        <w:fldChar w:fldCharType="begin"/>
      </w:r>
      <w:r w:rsidRPr="009C5BDE">
        <w:rPr>
          <w:rFonts w:ascii="Times New Roman" w:hAnsi="Times New Roman" w:cs="Times New Roman"/>
          <w:sz w:val="28"/>
          <w:szCs w:val="28"/>
          <w:lang w:val="en-US"/>
        </w:rPr>
        <w:instrText>HYPERLINK "https://technoexpert.pro/webinar-ai-safety?utm_source=mintrud_irkutsk&amp;utm_medium=official_letter&amp;utm_campaign=webinar_ai_safety_2025&amp;utm_content=irkutsk"</w:instrText>
      </w:r>
      <w:r w:rsidRPr="009C5BDE">
        <w:rPr>
          <w:rFonts w:ascii="Times New Roman" w:hAnsi="Times New Roman" w:cs="Times New Roman"/>
          <w:sz w:val="28"/>
          <w:szCs w:val="28"/>
        </w:rPr>
        <w:fldChar w:fldCharType="separate"/>
      </w:r>
      <w:proofErr w:type="spellStart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safety</w:t>
      </w:r>
      <w:proofErr w:type="gramStart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?utm</w:t>
      </w:r>
      <w:proofErr w:type="spellEnd"/>
      <w:proofErr w:type="gramEnd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 xml:space="preserve">     </w:t>
      </w:r>
    </w:p>
    <w:p w:rsidR="009C5BDE" w:rsidRPr="009C5BDE" w:rsidRDefault="009C5BDE" w:rsidP="009C5BDE">
      <w:pPr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</w:pPr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 xml:space="preserve">         </w:t>
      </w:r>
      <w:proofErr w:type="gramStart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source</w:t>
      </w:r>
      <w:proofErr w:type="gramEnd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=</w:t>
      </w:r>
      <w:proofErr w:type="spellStart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mintrud</w:t>
      </w:r>
      <w:proofErr w:type="spellEnd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 xml:space="preserve"> </w:t>
      </w:r>
      <w:proofErr w:type="spellStart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irkutsk&amp;utm</w:t>
      </w:r>
      <w:proofErr w:type="spellEnd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 xml:space="preserve"> </w:t>
      </w:r>
      <w:proofErr w:type="spellStart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mediu</w:t>
      </w:r>
      <w:proofErr w:type="spellEnd"/>
      <w:r w:rsidRPr="009C5BDE">
        <w:rPr>
          <w:rFonts w:ascii="Times New Roman" w:hAnsi="Times New Roman" w:cs="Times New Roman"/>
          <w:sz w:val="28"/>
          <w:szCs w:val="28"/>
        </w:rPr>
        <w:fldChar w:fldCharType="end"/>
      </w:r>
      <w:r w:rsidRPr="009C5BDE">
        <w:rPr>
          <w:rFonts w:ascii="Times New Roman" w:hAnsi="Times New Roman" w:cs="Times New Roman"/>
          <w:sz w:val="28"/>
          <w:szCs w:val="28"/>
          <w:lang w:val="en-US" w:bidi="en-US"/>
        </w:rPr>
        <w:t xml:space="preserve"> </w:t>
      </w:r>
      <w:r w:rsidRPr="009C5BDE">
        <w:rPr>
          <w:rFonts w:ascii="Times New Roman" w:hAnsi="Times New Roman" w:cs="Times New Roman"/>
          <w:sz w:val="28"/>
          <w:szCs w:val="28"/>
        </w:rPr>
        <w:fldChar w:fldCharType="begin"/>
      </w:r>
      <w:r w:rsidRPr="009C5BDE">
        <w:rPr>
          <w:rFonts w:ascii="Times New Roman" w:hAnsi="Times New Roman" w:cs="Times New Roman"/>
          <w:sz w:val="28"/>
          <w:szCs w:val="28"/>
          <w:lang w:val="en-US"/>
        </w:rPr>
        <w:instrText>HYPERLINK "https://technoexpert.pro/webinar-ai-safety?utm_source=mintrud_irkutsk&amp;utm_medium=official_letter&amp;utm_campaign=webinar_ai_safety_2025&amp;utm_content=irkutsk"</w:instrText>
      </w:r>
      <w:r w:rsidRPr="009C5BDE">
        <w:rPr>
          <w:rFonts w:ascii="Times New Roman" w:hAnsi="Times New Roman" w:cs="Times New Roman"/>
          <w:sz w:val="28"/>
          <w:szCs w:val="28"/>
        </w:rPr>
        <w:fldChar w:fldCharType="separate"/>
      </w:r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 xml:space="preserve">m=official  </w:t>
      </w:r>
    </w:p>
    <w:p w:rsidR="009C5BDE" w:rsidRPr="009C5BDE" w:rsidRDefault="009C5BDE" w:rsidP="009C5BDE">
      <w:pPr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</w:pPr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 xml:space="preserve">         </w:t>
      </w:r>
      <w:proofErr w:type="spellStart"/>
      <w:proofErr w:type="gramStart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letter</w:t>
      </w:r>
      <w:proofErr w:type="gramEnd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&amp;utm</w:t>
      </w:r>
      <w:proofErr w:type="spellEnd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 xml:space="preserve"> campaign=webinar </w:t>
      </w:r>
      <w:proofErr w:type="spellStart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ai</w:t>
      </w:r>
      <w:proofErr w:type="spellEnd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 xml:space="preserve"> </w:t>
      </w:r>
      <w:proofErr w:type="spellStart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saf</w:t>
      </w:r>
      <w:proofErr w:type="spellEnd"/>
      <w:r w:rsidRPr="009C5BDE">
        <w:rPr>
          <w:rFonts w:ascii="Times New Roman" w:hAnsi="Times New Roman" w:cs="Times New Roman"/>
          <w:sz w:val="28"/>
          <w:szCs w:val="28"/>
        </w:rPr>
        <w:fldChar w:fldCharType="end"/>
      </w:r>
      <w:r w:rsidRPr="009C5BDE">
        <w:rPr>
          <w:rFonts w:ascii="Times New Roman" w:hAnsi="Times New Roman" w:cs="Times New Roman"/>
          <w:sz w:val="28"/>
          <w:szCs w:val="28"/>
          <w:lang w:val="en-US" w:bidi="en-US"/>
        </w:rPr>
        <w:t xml:space="preserve"> </w:t>
      </w:r>
      <w:r w:rsidRPr="009C5BDE">
        <w:rPr>
          <w:rFonts w:ascii="Times New Roman" w:hAnsi="Times New Roman" w:cs="Times New Roman"/>
          <w:sz w:val="28"/>
          <w:szCs w:val="28"/>
        </w:rPr>
        <w:fldChar w:fldCharType="begin"/>
      </w:r>
      <w:r w:rsidRPr="009C5BDE">
        <w:rPr>
          <w:rFonts w:ascii="Times New Roman" w:hAnsi="Times New Roman" w:cs="Times New Roman"/>
          <w:sz w:val="28"/>
          <w:szCs w:val="28"/>
          <w:lang w:val="en-US"/>
        </w:rPr>
        <w:instrText>HYPERLINK "https://technoexpert.pro/webinar-ai-safety?utm_source=mintrud_irkutsk&amp;utm_medium=official_letter&amp;utm_campaign=webinar_ai_safety_2025&amp;utm_content=irkutsk"</w:instrText>
      </w:r>
      <w:r w:rsidRPr="009C5BDE">
        <w:rPr>
          <w:rFonts w:ascii="Times New Roman" w:hAnsi="Times New Roman" w:cs="Times New Roman"/>
          <w:sz w:val="28"/>
          <w:szCs w:val="28"/>
        </w:rPr>
        <w:fldChar w:fldCharType="separate"/>
      </w:r>
      <w:proofErr w:type="spellStart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ety</w:t>
      </w:r>
      <w:proofErr w:type="spellEnd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 xml:space="preserve">   </w:t>
      </w:r>
    </w:p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 xml:space="preserve">         2025&amp;utm content=</w:t>
      </w:r>
      <w:proofErr w:type="spellStart"/>
      <w:proofErr w:type="gramStart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irkuts</w:t>
      </w:r>
      <w:proofErr w:type="gramEnd"/>
      <w:r w:rsidRPr="009C5BDE">
        <w:rPr>
          <w:rStyle w:val="a6"/>
          <w:rFonts w:ascii="Times New Roman" w:hAnsi="Times New Roman" w:cs="Times New Roman"/>
          <w:sz w:val="28"/>
          <w:szCs w:val="28"/>
          <w:u w:val="none"/>
          <w:lang w:val="en-US" w:bidi="en-US"/>
        </w:rPr>
        <w:t>k</w:t>
      </w:r>
      <w:proofErr w:type="spellEnd"/>
      <w:r w:rsidRPr="009C5BDE">
        <w:rPr>
          <w:rFonts w:ascii="Times New Roman" w:hAnsi="Times New Roman" w:cs="Times New Roman"/>
          <w:sz w:val="28"/>
          <w:szCs w:val="28"/>
        </w:rPr>
        <w:fldChar w:fldCharType="end"/>
      </w:r>
    </w:p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C5BDE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9C5BDE">
        <w:rPr>
          <w:rFonts w:ascii="Times New Roman" w:hAnsi="Times New Roman" w:cs="Times New Roman"/>
          <w:sz w:val="28"/>
          <w:szCs w:val="28"/>
        </w:rPr>
        <w:t>Почта</w:t>
      </w:r>
      <w:r w:rsidRPr="009C5BD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9" w:history="1">
        <w:r w:rsidRPr="009C5BDE">
          <w:rPr>
            <w:rStyle w:val="a6"/>
            <w:rFonts w:ascii="Times New Roman" w:hAnsi="Times New Roman" w:cs="Times New Roman"/>
            <w:sz w:val="28"/>
            <w:szCs w:val="28"/>
            <w:lang w:val="en-US" w:bidi="en-US"/>
          </w:rPr>
          <w:t>info</w:t>
        </w:r>
        <w:r w:rsidRPr="009C5BD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9C5BDE">
          <w:rPr>
            <w:rStyle w:val="a6"/>
            <w:rFonts w:ascii="Times New Roman" w:hAnsi="Times New Roman" w:cs="Times New Roman"/>
            <w:sz w:val="28"/>
            <w:szCs w:val="28"/>
            <w:lang w:val="en-US" w:bidi="en-US"/>
          </w:rPr>
          <w:t>technoexpert</w:t>
        </w:r>
        <w:r w:rsidRPr="009C5BD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9C5BDE">
          <w:rPr>
            <w:rStyle w:val="a6"/>
            <w:rFonts w:ascii="Times New Roman" w:hAnsi="Times New Roman" w:cs="Times New Roman"/>
            <w:sz w:val="28"/>
            <w:szCs w:val="28"/>
            <w:lang w:val="en-US" w:bidi="en-US"/>
          </w:rPr>
          <w:t>pro</w:t>
        </w:r>
      </w:hyperlink>
    </w:p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5BDE">
        <w:rPr>
          <w:rFonts w:ascii="Times New Roman" w:hAnsi="Times New Roman" w:cs="Times New Roman"/>
          <w:sz w:val="28"/>
          <w:szCs w:val="28"/>
        </w:rPr>
        <w:t>Номер телефона: 8(800) 222 73 78</w:t>
      </w:r>
    </w:p>
    <w:p w:rsidR="009C5BDE" w:rsidRPr="009C5BDE" w:rsidRDefault="009C5BDE" w:rsidP="009C5BDE">
      <w:pPr>
        <w:rPr>
          <w:rFonts w:ascii="Times New Roman" w:hAnsi="Times New Roman" w:cs="Times New Roman"/>
          <w:sz w:val="28"/>
          <w:szCs w:val="28"/>
        </w:rPr>
      </w:pPr>
    </w:p>
    <w:sectPr w:rsidR="009C5BDE" w:rsidRPr="009C5BDE">
      <w:pgSz w:w="31680" w:h="18000" w:orient="landscape"/>
      <w:pgMar w:top="0" w:right="1890" w:bottom="0" w:left="0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F56" w:rsidRDefault="00FA3F56">
      <w:r>
        <w:separator/>
      </w:r>
    </w:p>
  </w:endnote>
  <w:endnote w:type="continuationSeparator" w:id="0">
    <w:p w:rsidR="00FA3F56" w:rsidRDefault="00FA3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F56" w:rsidRDefault="00FA3F56"/>
  </w:footnote>
  <w:footnote w:type="continuationSeparator" w:id="0">
    <w:p w:rsidR="00FA3F56" w:rsidRDefault="00FA3F5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42B97"/>
    <w:rsid w:val="009C5BDE"/>
    <w:rsid w:val="00D42B97"/>
    <w:rsid w:val="00FA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110"/>
      <w:szCs w:val="11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64"/>
      <w:szCs w:val="64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EBEBEB"/>
      <w:sz w:val="40"/>
      <w:szCs w:val="40"/>
      <w:u w:val="none"/>
    </w:rPr>
  </w:style>
  <w:style w:type="character" w:customStyle="1" w:styleId="a4">
    <w:name w:val="Подпись к картинк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color w:val="EBEBEB"/>
      <w:sz w:val="40"/>
      <w:szCs w:val="40"/>
      <w:u w:val="none"/>
    </w:rPr>
  </w:style>
  <w:style w:type="paragraph" w:customStyle="1" w:styleId="30">
    <w:name w:val="Основной текст (3)"/>
    <w:basedOn w:val="a"/>
    <w:link w:val="3"/>
    <w:rPr>
      <w:rFonts w:ascii="Arial" w:eastAsia="Arial" w:hAnsi="Arial" w:cs="Arial"/>
      <w:b/>
      <w:bCs/>
      <w:color w:val="EBEBEB"/>
      <w:sz w:val="110"/>
      <w:szCs w:val="110"/>
    </w:rPr>
  </w:style>
  <w:style w:type="paragraph" w:customStyle="1" w:styleId="20">
    <w:name w:val="Основной текст (2)"/>
    <w:basedOn w:val="a"/>
    <w:link w:val="2"/>
    <w:rPr>
      <w:rFonts w:ascii="Arial" w:eastAsia="Arial" w:hAnsi="Arial" w:cs="Arial"/>
      <w:b/>
      <w:bCs/>
      <w:color w:val="EBEBEB"/>
      <w:sz w:val="64"/>
      <w:szCs w:val="64"/>
    </w:rPr>
  </w:style>
  <w:style w:type="paragraph" w:customStyle="1" w:styleId="1">
    <w:name w:val="Основной текст1"/>
    <w:basedOn w:val="a"/>
    <w:link w:val="a3"/>
    <w:rPr>
      <w:rFonts w:ascii="Arial" w:eastAsia="Arial" w:hAnsi="Arial" w:cs="Arial"/>
      <w:color w:val="EBEBEB"/>
      <w:sz w:val="40"/>
      <w:szCs w:val="40"/>
    </w:rPr>
  </w:style>
  <w:style w:type="paragraph" w:customStyle="1" w:styleId="a5">
    <w:name w:val="Подпись к картинке"/>
    <w:basedOn w:val="a"/>
    <w:link w:val="a4"/>
    <w:pPr>
      <w:spacing w:line="226" w:lineRule="auto"/>
    </w:pPr>
    <w:rPr>
      <w:rFonts w:ascii="Arial" w:eastAsia="Arial" w:hAnsi="Arial" w:cs="Arial"/>
      <w:color w:val="EBEBEB"/>
      <w:sz w:val="40"/>
      <w:szCs w:val="40"/>
    </w:rPr>
  </w:style>
  <w:style w:type="character" w:styleId="a6">
    <w:name w:val="Hyperlink"/>
    <w:basedOn w:val="a0"/>
    <w:uiPriority w:val="99"/>
    <w:unhideWhenUsed/>
    <w:rsid w:val="009C5B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110"/>
      <w:szCs w:val="11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64"/>
      <w:szCs w:val="64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EBEBEB"/>
      <w:sz w:val="40"/>
      <w:szCs w:val="40"/>
      <w:u w:val="none"/>
    </w:rPr>
  </w:style>
  <w:style w:type="character" w:customStyle="1" w:styleId="a4">
    <w:name w:val="Подпись к картинк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color w:val="EBEBEB"/>
      <w:sz w:val="40"/>
      <w:szCs w:val="40"/>
      <w:u w:val="none"/>
    </w:rPr>
  </w:style>
  <w:style w:type="paragraph" w:customStyle="1" w:styleId="30">
    <w:name w:val="Основной текст (3)"/>
    <w:basedOn w:val="a"/>
    <w:link w:val="3"/>
    <w:rPr>
      <w:rFonts w:ascii="Arial" w:eastAsia="Arial" w:hAnsi="Arial" w:cs="Arial"/>
      <w:b/>
      <w:bCs/>
      <w:color w:val="EBEBEB"/>
      <w:sz w:val="110"/>
      <w:szCs w:val="110"/>
    </w:rPr>
  </w:style>
  <w:style w:type="paragraph" w:customStyle="1" w:styleId="20">
    <w:name w:val="Основной текст (2)"/>
    <w:basedOn w:val="a"/>
    <w:link w:val="2"/>
    <w:rPr>
      <w:rFonts w:ascii="Arial" w:eastAsia="Arial" w:hAnsi="Arial" w:cs="Arial"/>
      <w:b/>
      <w:bCs/>
      <w:color w:val="EBEBEB"/>
      <w:sz w:val="64"/>
      <w:szCs w:val="64"/>
    </w:rPr>
  </w:style>
  <w:style w:type="paragraph" w:customStyle="1" w:styleId="1">
    <w:name w:val="Основной текст1"/>
    <w:basedOn w:val="a"/>
    <w:link w:val="a3"/>
    <w:rPr>
      <w:rFonts w:ascii="Arial" w:eastAsia="Arial" w:hAnsi="Arial" w:cs="Arial"/>
      <w:color w:val="EBEBEB"/>
      <w:sz w:val="40"/>
      <w:szCs w:val="40"/>
    </w:rPr>
  </w:style>
  <w:style w:type="paragraph" w:customStyle="1" w:styleId="a5">
    <w:name w:val="Подпись к картинке"/>
    <w:basedOn w:val="a"/>
    <w:link w:val="a4"/>
    <w:pPr>
      <w:spacing w:line="226" w:lineRule="auto"/>
    </w:pPr>
    <w:rPr>
      <w:rFonts w:ascii="Arial" w:eastAsia="Arial" w:hAnsi="Arial" w:cs="Arial"/>
      <w:color w:val="EBEBEB"/>
      <w:sz w:val="40"/>
      <w:szCs w:val="40"/>
    </w:rPr>
  </w:style>
  <w:style w:type="character" w:styleId="a6">
    <w:name w:val="Hyperlink"/>
    <w:basedOn w:val="a0"/>
    <w:uiPriority w:val="99"/>
    <w:unhideWhenUsed/>
    <w:rsid w:val="009C5B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technoexpert.pro/webinar-ai-safety?utm_source=mintrud_irkutsk&amp;utm_medium=official_letter&amp;utm_campaign=webinar_ai_safety_2025&amp;utm_content=irkuts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hyperlink" Target="https://clck.ru/3QHcYo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yperlink" Target="mailto:info@technoexpert.p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2025-11-18T05:48:00Z</dcterms:created>
  <dcterms:modified xsi:type="dcterms:W3CDTF">2025-11-18T05:48:00Z</dcterms:modified>
</cp:coreProperties>
</file>