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30C" w:rsidRDefault="0040530C" w:rsidP="0040530C">
      <w:pPr>
        <w:ind w:firstLine="600"/>
      </w:pPr>
      <w:r>
        <w:t>Группа компаний СКБ Контур 29 октября 2026 года проводит бесплатную онлайн - конференцию «Формула ритейла: слагаемые устойчивого бизнеса» для производителей, поставщиков и дистрибьюторов.</w:t>
      </w:r>
    </w:p>
    <w:p w:rsidR="0040530C" w:rsidRDefault="0040530C" w:rsidP="0040530C">
      <w:pPr>
        <w:ind w:firstLine="600"/>
      </w:pPr>
      <w:r>
        <w:t>Конференция посвящена практическим вопросам, которые сегодня важны для компаний, работающих в сфере производства, поставок и торговли.</w:t>
      </w:r>
    </w:p>
    <w:p w:rsidR="0040530C" w:rsidRDefault="0040530C" w:rsidP="0040530C">
      <w:pPr>
        <w:ind w:firstLine="600"/>
      </w:pPr>
      <w:r>
        <w:t xml:space="preserve">Среди тем: изменения в законодательстве, новые требования к </w:t>
      </w:r>
      <w:proofErr w:type="spellStart"/>
      <w:r>
        <w:t>бизнеспроцессам</w:t>
      </w:r>
      <w:proofErr w:type="spellEnd"/>
      <w:r>
        <w:t>, электронному документообороту, логистике, взаимодействию с торговыми сетями и с государственными регуляторами.</w:t>
      </w:r>
    </w:p>
    <w:p w:rsidR="0040530C" w:rsidRDefault="0040530C" w:rsidP="0040530C">
      <w:pPr>
        <w:ind w:firstLine="600"/>
      </w:pPr>
      <w:r>
        <w:t>Мероприятие позволяет предпринимателям и специалистам получить в одном месте актуальную информацию об изменениях, влияющих на работу компаний, и узнать о решениях, которые помогают адаптироваться к меняющимся условиям рынка в 2026 году.</w:t>
      </w:r>
    </w:p>
    <w:p w:rsidR="0040530C" w:rsidRDefault="0040530C" w:rsidP="0040530C">
      <w:pPr>
        <w:ind w:firstLine="600"/>
      </w:pPr>
      <w:r>
        <w:t xml:space="preserve">Программа онлайн - конференции и регистрация на мероприятие доступна по ссылке: </w:t>
      </w:r>
      <w:hyperlink r:id="rId4" w:history="1">
        <w:r>
          <w:rPr>
            <w:rStyle w:val="a3"/>
          </w:rPr>
          <w:t>https://clck.ru/3WVvGv</w:t>
        </w:r>
      </w:hyperlink>
      <w:r w:rsidRPr="0095057E">
        <w:rPr>
          <w:lang w:eastAsia="en-US" w:bidi="en-US"/>
        </w:rPr>
        <w:t>.</w:t>
      </w:r>
    </w:p>
    <w:p w:rsidR="000A3B1A" w:rsidRDefault="000A3B1A">
      <w:bookmarkStart w:id="0" w:name="_GoBack"/>
      <w:bookmarkEnd w:id="0"/>
    </w:p>
    <w:sectPr w:rsidR="000A3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69"/>
    <w:rsid w:val="000A3B1A"/>
    <w:rsid w:val="001E0669"/>
    <w:rsid w:val="0040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22A825-08C4-4D4E-9C7A-AA92644D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0530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530C"/>
    <w:rPr>
      <w:color w:val="0066CC"/>
      <w:u w:val="single"/>
    </w:rPr>
  </w:style>
  <w:style w:type="character" w:customStyle="1" w:styleId="2">
    <w:name w:val="Основной текст (2)"/>
    <w:basedOn w:val="a0"/>
    <w:rsid w:val="00405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ru/3WVvG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2026-10-23T07:12:00Z</dcterms:created>
  <dcterms:modified xsi:type="dcterms:W3CDTF">2026-10-23T07:12:00Z</dcterms:modified>
</cp:coreProperties>
</file>