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DA9" w:rsidRPr="00517DA9" w:rsidRDefault="00517DA9" w:rsidP="00517DA9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17DA9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23 факта нарушения режима самоизоляции несовершеннолетними зафиксировано в Усть-Удинском районе</w:t>
      </w:r>
    </w:p>
    <w:p w:rsidR="00517DA9" w:rsidRPr="00517DA9" w:rsidRDefault="00517DA9" w:rsidP="00517DA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17D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соответствии с Указом Губернатора Иркутской области от 18.03.2020 г. № 59-уг в районе продолжается комплекс мероприятий, направленных на недопущение ввоза и распространения коронавирусной инфекции.</w:t>
      </w:r>
    </w:p>
    <w:p w:rsidR="00517DA9" w:rsidRPr="00517DA9" w:rsidRDefault="00517DA9" w:rsidP="00517DA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17D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Особенное внимание сотрудники правоохранительных органов, члены КДН и ЗП уделяют детям, которые находятся на улице или в общественных местах без сопровождения взрослых лиц.</w:t>
      </w:r>
    </w:p>
    <w:p w:rsidR="00517DA9" w:rsidRPr="00517DA9" w:rsidRDefault="00517DA9" w:rsidP="00517DA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17D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май месяц выявлено 23 факта нарушения самоизоляции несовершеннолетними.. Меры административного воздействия  приняты в отношении 13 родителей.</w:t>
      </w:r>
    </w:p>
    <w:p w:rsidR="00517DA9" w:rsidRPr="00517DA9" w:rsidRDefault="00517DA9" w:rsidP="00517DA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17D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Напоминаем, что согласно пункту 3 утвержденных указом «Правил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коронавирусной инфекции (COVID-19)» нахождение на территории Иркутской области лиц в возрасте до 18 лет вне места проживания (пребывания) должно осуществляться:</w:t>
      </w:r>
    </w:p>
    <w:p w:rsidR="00517DA9" w:rsidRPr="00517DA9" w:rsidRDefault="00517DA9" w:rsidP="00517DA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17DA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- с </w:t>
      </w:r>
      <w:r w:rsidRPr="00517DA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u w:val="single"/>
          <w:lang w:eastAsia="ru-RU"/>
        </w:rPr>
        <w:t>07.00</w:t>
      </w:r>
      <w:r w:rsidRPr="00517DA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 часов </w:t>
      </w:r>
      <w:r w:rsidRPr="00517DA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u w:val="single"/>
          <w:lang w:eastAsia="ru-RU"/>
        </w:rPr>
        <w:t>до 21.00</w:t>
      </w:r>
      <w:r w:rsidRPr="00517DA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 часа - </w:t>
      </w:r>
      <w:r w:rsidRPr="00517DA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u w:val="single"/>
          <w:lang w:eastAsia="ru-RU"/>
        </w:rPr>
        <w:t>в сопровождении совершеннолетних</w:t>
      </w:r>
      <w:r w:rsidRPr="00517DA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 граждан</w:t>
      </w:r>
      <w:r w:rsidRPr="00517D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;</w:t>
      </w:r>
    </w:p>
    <w:p w:rsidR="00517DA9" w:rsidRPr="00517DA9" w:rsidRDefault="00517DA9" w:rsidP="00517DA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17D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</w:t>
      </w:r>
      <w:r w:rsidRPr="00517DA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 21.00</w:t>
      </w:r>
      <w:r w:rsidRPr="00517D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часа </w:t>
      </w:r>
      <w:r w:rsidRPr="00517DA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до 07.00</w:t>
      </w:r>
      <w:r w:rsidRPr="00517D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часов – </w:t>
      </w:r>
      <w:r w:rsidRPr="00517DA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только в сопровождении родителей (иных законных представителей) несовершеннолетних.</w:t>
      </w:r>
    </w:p>
    <w:p w:rsidR="00517DA9" w:rsidRPr="00517DA9" w:rsidRDefault="00517DA9" w:rsidP="00517DA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17D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нарушение несовершеннолетними и их родителями (иными законными представителями) вышеуказанных правил предусмотрена административная ответственность.</w:t>
      </w:r>
    </w:p>
    <w:p w:rsidR="00517DA9" w:rsidRPr="00517DA9" w:rsidRDefault="00517DA9" w:rsidP="00517DA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17DA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Берегите себя и своих детей! Соблюдайте режим самоизоляции!</w:t>
      </w:r>
    </w:p>
    <w:p w:rsidR="003554B0" w:rsidRPr="00517DA9" w:rsidRDefault="00517DA9" w:rsidP="00517DA9">
      <w:bookmarkStart w:id="0" w:name="_GoBack"/>
      <w:bookmarkEnd w:id="0"/>
    </w:p>
    <w:sectPr w:rsidR="003554B0" w:rsidRPr="00517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E1F82"/>
    <w:rsid w:val="002A5364"/>
    <w:rsid w:val="004739C3"/>
    <w:rsid w:val="00517DA9"/>
    <w:rsid w:val="006A7523"/>
    <w:rsid w:val="00784724"/>
    <w:rsid w:val="00837574"/>
    <w:rsid w:val="0084721D"/>
    <w:rsid w:val="00990A9E"/>
    <w:rsid w:val="00E91DE2"/>
    <w:rsid w:val="00EA29B5"/>
    <w:rsid w:val="00E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</cp:revision>
  <dcterms:created xsi:type="dcterms:W3CDTF">2021-08-06T01:18:00Z</dcterms:created>
  <dcterms:modified xsi:type="dcterms:W3CDTF">2021-08-06T01:40:00Z</dcterms:modified>
</cp:coreProperties>
</file>