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F05" w:rsidRPr="008D4F05" w:rsidRDefault="008D4F05" w:rsidP="008D4F05">
      <w:pPr>
        <w:spacing w:after="0"/>
        <w:jc w:val="center"/>
        <w:rPr>
          <w:rFonts w:ascii="Comic Sans MS" w:hAnsi="Comic Sans MS" w:cs="Times New Roman"/>
          <w:b/>
          <w:bCs/>
          <w:sz w:val="24"/>
          <w:szCs w:val="24"/>
        </w:rPr>
      </w:pPr>
      <w:r w:rsidRPr="008D4F05">
        <w:rPr>
          <w:rFonts w:ascii="Comic Sans MS" w:hAnsi="Comic Sans MS" w:cs="Times New Roman"/>
          <w:b/>
          <w:bCs/>
          <w:sz w:val="24"/>
          <w:szCs w:val="24"/>
        </w:rPr>
        <w:t>Наиболее распространенные заблуждения потребителей.</w:t>
      </w:r>
    </w:p>
    <w:p w:rsidR="00D07FA1" w:rsidRPr="00D07FA1" w:rsidRDefault="00D07FA1" w:rsidP="00D07FA1">
      <w:pPr>
        <w:spacing w:after="0" w:line="160" w:lineRule="atLeast"/>
        <w:jc w:val="both"/>
        <w:rPr>
          <w:rFonts w:ascii="Comic Sans MS" w:eastAsia="Times New Roman" w:hAnsi="Comic Sans MS" w:cs="Times New Roman"/>
          <w:lang w:eastAsia="ru-RU"/>
        </w:rPr>
      </w:pPr>
      <w:r w:rsidRPr="00D07FA1">
        <w:rPr>
          <w:rFonts w:ascii="Comic Sans MS" w:eastAsia="Times New Roman" w:hAnsi="Comic Sans MS" w:cs="Times New Roman"/>
          <w:lang w:eastAsia="ru-RU"/>
        </w:rPr>
        <w:t>Чаще всего,  заблуждения потребителей возникают из неверного толкования норм  закона «О защите прав потребителей» (далее – Закон о ЗПП),   консультаций непрофессиональных юристов, или  в результате мнения обывателей.</w:t>
      </w:r>
    </w:p>
    <w:p w:rsidR="00D07FA1" w:rsidRPr="00D07FA1" w:rsidRDefault="00D07FA1" w:rsidP="00D07FA1">
      <w:pPr>
        <w:pStyle w:val="a7"/>
        <w:numPr>
          <w:ilvl w:val="0"/>
          <w:numId w:val="28"/>
        </w:numPr>
        <w:spacing w:after="0" w:line="160" w:lineRule="atLeast"/>
        <w:ind w:left="0" w:firstLine="360"/>
        <w:jc w:val="both"/>
        <w:rPr>
          <w:rFonts w:ascii="Comic Sans MS" w:eastAsia="Times New Roman" w:hAnsi="Comic Sans MS" w:cs="Times New Roman"/>
          <w:b/>
          <w:bCs/>
          <w:lang w:eastAsia="ru-RU"/>
        </w:rPr>
      </w:pPr>
      <w:r>
        <w:rPr>
          <w:rFonts w:ascii="Comic Sans MS" w:eastAsia="Times New Roman" w:hAnsi="Comic Sans MS" w:cs="Times New Roman"/>
          <w:lang w:eastAsia="ru-RU"/>
        </w:rPr>
        <w:t xml:space="preserve">  </w:t>
      </w:r>
      <w:r w:rsidRPr="00D07FA1">
        <w:rPr>
          <w:rFonts w:ascii="Comic Sans MS" w:eastAsia="Times New Roman" w:hAnsi="Comic Sans MS" w:cs="Times New Roman"/>
          <w:lang w:eastAsia="ru-RU"/>
        </w:rPr>
        <w:t>Одно из основных заблуждений покупателей  - «</w:t>
      </w:r>
      <w:r w:rsidRPr="00D07FA1">
        <w:rPr>
          <w:rFonts w:ascii="Comic Sans MS" w:eastAsia="Times New Roman" w:hAnsi="Comic Sans MS" w:cs="Times New Roman"/>
          <w:b/>
          <w:bCs/>
          <w:lang w:eastAsia="ru-RU"/>
        </w:rPr>
        <w:t>Я могу вернуть любой товар в течение четырнадцати дней без объяснения причин».</w:t>
      </w:r>
    </w:p>
    <w:p w:rsidR="00D07FA1" w:rsidRPr="00D07FA1" w:rsidRDefault="00D07FA1" w:rsidP="00D07FA1">
      <w:pPr>
        <w:spacing w:after="0" w:line="160" w:lineRule="atLeast"/>
        <w:jc w:val="both"/>
        <w:rPr>
          <w:rFonts w:ascii="Comic Sans MS" w:eastAsia="Times New Roman" w:hAnsi="Comic Sans MS" w:cs="Times New Roman"/>
          <w:lang w:eastAsia="ru-RU"/>
        </w:rPr>
      </w:pPr>
      <w:r w:rsidRPr="00D07FA1">
        <w:rPr>
          <w:rFonts w:ascii="Comic Sans MS" w:eastAsia="Times New Roman" w:hAnsi="Comic Sans MS" w:cs="Times New Roman"/>
          <w:lang w:eastAsia="ru-RU"/>
        </w:rPr>
        <w:t xml:space="preserve">     Однако</w:t>
      </w:r>
      <w:proofErr w:type="gramStart"/>
      <w:r w:rsidRPr="00D07FA1">
        <w:rPr>
          <w:rFonts w:ascii="Comic Sans MS" w:eastAsia="Times New Roman" w:hAnsi="Comic Sans MS" w:cs="Times New Roman"/>
          <w:lang w:eastAsia="ru-RU"/>
        </w:rPr>
        <w:t>,</w:t>
      </w:r>
      <w:proofErr w:type="gramEnd"/>
      <w:r w:rsidRPr="00D07FA1">
        <w:rPr>
          <w:rFonts w:ascii="Comic Sans MS" w:eastAsia="Times New Roman" w:hAnsi="Comic Sans MS" w:cs="Times New Roman"/>
          <w:lang w:eastAsia="ru-RU"/>
        </w:rPr>
        <w:t xml:space="preserve">  существует  перечень товаров, которые не подлежат обмену или возврату, если они надлежащего  качества.  Данный перечень  устанавливается Постановлением Правительства РФ.</w:t>
      </w:r>
    </w:p>
    <w:p w:rsidR="00D07FA1" w:rsidRPr="00D07FA1" w:rsidRDefault="00D07FA1" w:rsidP="00D07FA1">
      <w:pPr>
        <w:spacing w:after="0" w:line="160" w:lineRule="atLeast"/>
        <w:jc w:val="both"/>
        <w:rPr>
          <w:rFonts w:ascii="Comic Sans MS" w:eastAsia="Times New Roman" w:hAnsi="Comic Sans MS" w:cs="Times New Roman"/>
          <w:lang w:eastAsia="ru-RU"/>
        </w:rPr>
      </w:pPr>
      <w:r w:rsidRPr="00D07FA1">
        <w:rPr>
          <w:rFonts w:ascii="Comic Sans MS" w:eastAsia="Times New Roman" w:hAnsi="Comic Sans MS" w:cs="Times New Roman"/>
          <w:lang w:eastAsia="ru-RU"/>
        </w:rPr>
        <w:t xml:space="preserve">     В него включены следующие  товары:  для новорожденных,  профилактики и лечения заболеваний в домашних условиях, предметы личной гигиены,  текстильные товары,  парфюмерно-косметические, бытовая химия, комплекты мебели, ювелирные изделия, авто и мототранспорт, бытовая техника, книги, животные и растения.</w:t>
      </w:r>
    </w:p>
    <w:p w:rsidR="00D07FA1" w:rsidRPr="00D07FA1" w:rsidRDefault="00D07FA1" w:rsidP="00D07FA1">
      <w:pPr>
        <w:spacing w:after="0" w:line="160" w:lineRule="atLeast"/>
        <w:jc w:val="both"/>
        <w:rPr>
          <w:rFonts w:ascii="Comic Sans MS" w:eastAsia="Times New Roman" w:hAnsi="Comic Sans MS" w:cs="Times New Roman"/>
          <w:lang w:eastAsia="ru-RU"/>
        </w:rPr>
      </w:pPr>
      <w:r w:rsidRPr="00D07FA1">
        <w:rPr>
          <w:rFonts w:ascii="Comic Sans MS" w:eastAsia="Times New Roman" w:hAnsi="Comic Sans MS" w:cs="Times New Roman"/>
          <w:lang w:eastAsia="ru-RU"/>
        </w:rPr>
        <w:t xml:space="preserve">     Для товаров, не входящих в указанное Постановление, Закон о ЗПП,  в первую очередь, устанавливает обязанность продавца обменять возвращаемый товар </w:t>
      </w:r>
      <w:proofErr w:type="gramStart"/>
      <w:r w:rsidRPr="00D07FA1">
        <w:rPr>
          <w:rFonts w:ascii="Comic Sans MS" w:eastAsia="Times New Roman" w:hAnsi="Comic Sans MS" w:cs="Times New Roman"/>
          <w:lang w:eastAsia="ru-RU"/>
        </w:rPr>
        <w:t>на</w:t>
      </w:r>
      <w:proofErr w:type="gramEnd"/>
      <w:r w:rsidRPr="00D07FA1">
        <w:rPr>
          <w:rFonts w:ascii="Comic Sans MS" w:eastAsia="Times New Roman" w:hAnsi="Comic Sans MS" w:cs="Times New Roman"/>
          <w:lang w:eastAsia="ru-RU"/>
        </w:rPr>
        <w:t xml:space="preserve"> другой.  При этом</w:t>
      </w:r>
      <w:proofErr w:type="gramStart"/>
      <w:r w:rsidRPr="00D07FA1">
        <w:rPr>
          <w:rFonts w:ascii="Comic Sans MS" w:eastAsia="Times New Roman" w:hAnsi="Comic Sans MS" w:cs="Times New Roman"/>
          <w:lang w:eastAsia="ru-RU"/>
        </w:rPr>
        <w:t>,</w:t>
      </w:r>
      <w:proofErr w:type="gramEnd"/>
      <w:r w:rsidRPr="00D07FA1">
        <w:rPr>
          <w:rFonts w:ascii="Comic Sans MS" w:eastAsia="Times New Roman" w:hAnsi="Comic Sans MS" w:cs="Times New Roman"/>
          <w:lang w:eastAsia="ru-RU"/>
        </w:rPr>
        <w:t xml:space="preserve"> потребитель вправе обменять непродовольственный товар надлежащего качества на аналогичный товар у продавца, у которого этот товар </w:t>
      </w:r>
      <w:r w:rsidRPr="00D07FA1">
        <w:rPr>
          <w:rFonts w:ascii="Comic Sans MS" w:eastAsia="Times New Roman" w:hAnsi="Comic Sans MS" w:cs="Times New Roman"/>
          <w:lang w:eastAsia="ru-RU"/>
        </w:rPr>
        <w:lastRenderedPageBreak/>
        <w:t>был приобретен, если указанный товар не подошел по форме, габаритам, фасону, расцветке, размеру или комплектации (п.1 ст.25 Закона о ЗПП).</w:t>
      </w:r>
    </w:p>
    <w:p w:rsidR="00D07FA1" w:rsidRPr="00D07FA1" w:rsidRDefault="00D07FA1" w:rsidP="00D07FA1">
      <w:pPr>
        <w:spacing w:after="0" w:line="160" w:lineRule="atLeast"/>
        <w:jc w:val="both"/>
        <w:rPr>
          <w:rFonts w:ascii="Comic Sans MS" w:eastAsia="Times New Roman" w:hAnsi="Comic Sans MS" w:cs="Times New Roman"/>
          <w:lang w:eastAsia="ru-RU"/>
        </w:rPr>
      </w:pPr>
      <w:r w:rsidRPr="00D07FA1">
        <w:rPr>
          <w:rFonts w:ascii="Comic Sans MS" w:eastAsia="Times New Roman" w:hAnsi="Comic Sans MS" w:cs="Times New Roman"/>
          <w:lang w:eastAsia="ru-RU"/>
        </w:rPr>
        <w:t xml:space="preserve">     Как мы видим,  в данной норме не содержится  причина – «не понравился», «не понадобился», «передумал». Продавец вправе выяснить, что именно в товаре вас не устраивает. </w:t>
      </w:r>
    </w:p>
    <w:p w:rsidR="00D07FA1" w:rsidRPr="00D07FA1" w:rsidRDefault="00D07FA1" w:rsidP="00D07FA1">
      <w:pPr>
        <w:spacing w:after="0" w:line="160" w:lineRule="atLeast"/>
        <w:jc w:val="both"/>
        <w:rPr>
          <w:rFonts w:ascii="Comic Sans MS" w:eastAsia="Times New Roman" w:hAnsi="Comic Sans MS" w:cs="Times New Roman"/>
          <w:lang w:eastAsia="ru-RU"/>
        </w:rPr>
      </w:pPr>
      <w:r w:rsidRPr="00D07FA1">
        <w:rPr>
          <w:rFonts w:ascii="Comic Sans MS" w:eastAsia="Times New Roman" w:hAnsi="Comic Sans MS" w:cs="Times New Roman"/>
          <w:lang w:eastAsia="ru-RU"/>
        </w:rPr>
        <w:t>И только в случае, если аналогичный товар отсутствует в продаже, вы имеете право получить обратно деньги.</w:t>
      </w:r>
    </w:p>
    <w:p w:rsidR="00D07FA1" w:rsidRPr="00D07FA1" w:rsidRDefault="00D07FA1" w:rsidP="00D07FA1">
      <w:pPr>
        <w:pStyle w:val="a7"/>
        <w:numPr>
          <w:ilvl w:val="0"/>
          <w:numId w:val="28"/>
        </w:numPr>
        <w:spacing w:after="0" w:line="160" w:lineRule="atLeast"/>
        <w:ind w:left="0" w:firstLine="360"/>
        <w:jc w:val="both"/>
        <w:rPr>
          <w:rFonts w:ascii="Comic Sans MS" w:eastAsia="Times New Roman" w:hAnsi="Comic Sans MS" w:cs="Times New Roman"/>
          <w:lang w:eastAsia="ru-RU"/>
        </w:rPr>
      </w:pPr>
      <w:r w:rsidRPr="00D07FA1">
        <w:rPr>
          <w:rFonts w:ascii="Comic Sans MS" w:eastAsia="Times New Roman" w:hAnsi="Comic Sans MS" w:cs="Times New Roman"/>
          <w:b/>
          <w:bCs/>
          <w:lang w:eastAsia="ru-RU"/>
        </w:rPr>
        <w:t>«Продавец обязан сразу же вернуть деньги».</w:t>
      </w:r>
      <w:r w:rsidRPr="00D07FA1">
        <w:rPr>
          <w:rFonts w:ascii="Comic Sans MS" w:eastAsia="Times New Roman" w:hAnsi="Comic Sans MS" w:cs="Times New Roman"/>
          <w:lang w:eastAsia="ru-RU"/>
        </w:rPr>
        <w:t xml:space="preserve">  Это не так. Требование потребителя о возврате уплаченной за качественный  товар денежной суммы подлежит удовлетворению в течение трех дней со дня возврата указанного товара  (п.2 ст.25  Закона о ЗПП). </w:t>
      </w:r>
    </w:p>
    <w:p w:rsidR="00D07FA1" w:rsidRPr="00D07FA1" w:rsidRDefault="00D07FA1" w:rsidP="00D07FA1">
      <w:pPr>
        <w:spacing w:after="0" w:line="160" w:lineRule="atLeast"/>
        <w:jc w:val="both"/>
        <w:rPr>
          <w:rFonts w:ascii="Comic Sans MS" w:eastAsia="Times New Roman" w:hAnsi="Comic Sans MS" w:cs="Times New Roman"/>
          <w:lang w:eastAsia="ru-RU"/>
        </w:rPr>
      </w:pPr>
      <w:r w:rsidRPr="00D07FA1">
        <w:rPr>
          <w:rFonts w:ascii="Comic Sans MS" w:eastAsia="Times New Roman" w:hAnsi="Comic Sans MS" w:cs="Times New Roman"/>
          <w:lang w:eastAsia="ru-RU"/>
        </w:rPr>
        <w:t>Если товар ненадлежащего качества, продавец обязан принять его на проверку качества. Для возврата денежных сре</w:t>
      </w:r>
      <w:proofErr w:type="gramStart"/>
      <w:r w:rsidRPr="00D07FA1">
        <w:rPr>
          <w:rFonts w:ascii="Comic Sans MS" w:eastAsia="Times New Roman" w:hAnsi="Comic Sans MS" w:cs="Times New Roman"/>
          <w:lang w:eastAsia="ru-RU"/>
        </w:rPr>
        <w:t>дств пр</w:t>
      </w:r>
      <w:proofErr w:type="gramEnd"/>
      <w:r w:rsidRPr="00D07FA1">
        <w:rPr>
          <w:rFonts w:ascii="Comic Sans MS" w:eastAsia="Times New Roman" w:hAnsi="Comic Sans MS" w:cs="Times New Roman"/>
          <w:lang w:eastAsia="ru-RU"/>
        </w:rPr>
        <w:t>одавцу, при подтверждении наличии недостатка,  дается  десять дней  (ст.22 Закона о ЗПП).</w:t>
      </w:r>
    </w:p>
    <w:p w:rsidR="00D07FA1" w:rsidRPr="00D07FA1" w:rsidRDefault="00D07FA1" w:rsidP="00D07FA1">
      <w:pPr>
        <w:spacing w:after="0" w:line="160" w:lineRule="atLeast"/>
        <w:jc w:val="both"/>
        <w:rPr>
          <w:rFonts w:ascii="Comic Sans MS" w:eastAsia="Times New Roman" w:hAnsi="Comic Sans MS" w:cs="Times New Roman"/>
          <w:lang w:eastAsia="ru-RU"/>
        </w:rPr>
      </w:pPr>
      <w:r>
        <w:rPr>
          <w:rFonts w:ascii="Comic Sans MS" w:eastAsia="Times New Roman" w:hAnsi="Comic Sans MS" w:cs="Times New Roman"/>
          <w:b/>
          <w:bCs/>
          <w:lang w:eastAsia="ru-RU"/>
        </w:rPr>
        <w:t xml:space="preserve">     </w:t>
      </w:r>
      <w:r w:rsidRPr="00D07FA1">
        <w:rPr>
          <w:rFonts w:ascii="Comic Sans MS" w:eastAsia="Times New Roman" w:hAnsi="Comic Sans MS" w:cs="Times New Roman"/>
          <w:lang w:eastAsia="ru-RU"/>
        </w:rPr>
        <w:t>3.</w:t>
      </w:r>
      <w:r>
        <w:rPr>
          <w:rFonts w:ascii="Comic Sans MS" w:eastAsia="Times New Roman" w:hAnsi="Comic Sans MS" w:cs="Times New Roman"/>
          <w:b/>
          <w:bCs/>
          <w:lang w:eastAsia="ru-RU"/>
        </w:rPr>
        <w:t xml:space="preserve"> </w:t>
      </w:r>
      <w:r w:rsidRPr="00D07FA1">
        <w:rPr>
          <w:rFonts w:ascii="Comic Sans MS" w:eastAsia="Times New Roman" w:hAnsi="Comic Sans MS" w:cs="Times New Roman"/>
          <w:b/>
          <w:bCs/>
          <w:lang w:eastAsia="ru-RU"/>
        </w:rPr>
        <w:t>«Нельзя вернуть товар, приобретенный со скидкой или на распродаже».</w:t>
      </w:r>
      <w:r w:rsidRPr="00D07FA1">
        <w:rPr>
          <w:rFonts w:ascii="Comic Sans MS" w:eastAsia="Times New Roman" w:hAnsi="Comic Sans MS" w:cs="Times New Roman"/>
          <w:lang w:eastAsia="ru-RU"/>
        </w:rPr>
        <w:t xml:space="preserve">  На данные товары  распространяются  те же самые нормы Закона о ЗПП.  Если товар оказался с дефектом, продавец  так же обязан его принять обратно, даже если он был на распродаже. Исключение — если вас заранее предупредили о недостатке, то есть товар был уценён именно из-за заранее оговоренного недостатка, </w:t>
      </w:r>
      <w:r w:rsidRPr="00D07FA1">
        <w:rPr>
          <w:rFonts w:ascii="Comic Sans MS" w:eastAsia="Times New Roman" w:hAnsi="Comic Sans MS" w:cs="Times New Roman"/>
          <w:lang w:eastAsia="ru-RU"/>
        </w:rPr>
        <w:lastRenderedPageBreak/>
        <w:t>соответственно в этом случае вы не сможете требовать возврата денег или обмена из-за указанного недостатка.</w:t>
      </w:r>
    </w:p>
    <w:p w:rsidR="00D07FA1" w:rsidRPr="00D07FA1" w:rsidRDefault="00D07FA1" w:rsidP="00D07FA1">
      <w:pPr>
        <w:spacing w:after="0" w:line="160" w:lineRule="atLeast"/>
        <w:ind w:firstLine="567"/>
        <w:jc w:val="both"/>
        <w:rPr>
          <w:rFonts w:ascii="Comic Sans MS" w:eastAsia="Times New Roman" w:hAnsi="Comic Sans MS" w:cs="Times New Roman"/>
          <w:lang w:eastAsia="ru-RU"/>
        </w:rPr>
      </w:pPr>
      <w:r w:rsidRPr="00D07FA1">
        <w:rPr>
          <w:rFonts w:ascii="Comic Sans MS" w:eastAsia="Times New Roman" w:hAnsi="Comic Sans MS" w:cs="Times New Roman"/>
          <w:lang w:eastAsia="ru-RU"/>
        </w:rPr>
        <w:t xml:space="preserve">4.     </w:t>
      </w:r>
      <w:r w:rsidRPr="00D07FA1">
        <w:rPr>
          <w:rFonts w:ascii="Comic Sans MS" w:eastAsia="Times New Roman" w:hAnsi="Comic Sans MS" w:cs="Times New Roman"/>
          <w:b/>
          <w:bCs/>
          <w:lang w:eastAsia="ru-RU"/>
        </w:rPr>
        <w:t xml:space="preserve">«Если гарантия на товар закончилась, то придется  ремонтировать за свой счет». </w:t>
      </w:r>
      <w:r w:rsidRPr="00D07FA1">
        <w:rPr>
          <w:rFonts w:ascii="Comic Sans MS" w:eastAsia="Times New Roman" w:hAnsi="Comic Sans MS" w:cs="Times New Roman"/>
          <w:lang w:eastAsia="ru-RU"/>
        </w:rPr>
        <w:t xml:space="preserve"> </w:t>
      </w:r>
      <w:proofErr w:type="gramStart"/>
      <w:r w:rsidRPr="00D07FA1">
        <w:rPr>
          <w:rFonts w:ascii="Comic Sans MS" w:eastAsia="Times New Roman" w:hAnsi="Comic Sans MS" w:cs="Times New Roman"/>
          <w:lang w:eastAsia="ru-RU"/>
        </w:rPr>
        <w:t>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если докажет, что недостатки товара возникли до его передачи потребителю или по причинам, возникшим до этого момента (п.5 ст.19 Закона о ЗПП).</w:t>
      </w:r>
      <w:proofErr w:type="gramEnd"/>
      <w:r w:rsidRPr="00D07FA1">
        <w:rPr>
          <w:rFonts w:ascii="Comic Sans MS" w:eastAsia="Times New Roman" w:hAnsi="Comic Sans MS" w:cs="Times New Roman"/>
          <w:lang w:eastAsia="ru-RU"/>
        </w:rPr>
        <w:t xml:space="preserve"> То есть, доказывать, что товар испортился не по Вашей вине, должны именно Вы, например,  обратиться к независимому эксперту.   Если экспертиза докажет, что  брак в товаре носит производственный характер, Вы вправе потребовать безвозмездного устранения недостатков,  а так же убытки по проведению экспертизы. </w:t>
      </w:r>
    </w:p>
    <w:p w:rsidR="00D07FA1" w:rsidRPr="00D07FA1" w:rsidRDefault="00D07FA1" w:rsidP="00D07FA1">
      <w:pPr>
        <w:spacing w:after="0" w:line="160" w:lineRule="atLeast"/>
        <w:jc w:val="both"/>
        <w:rPr>
          <w:rFonts w:ascii="Comic Sans MS" w:eastAsia="Times New Roman" w:hAnsi="Comic Sans MS" w:cs="Times New Roman"/>
          <w:lang w:eastAsia="ru-RU"/>
        </w:rPr>
      </w:pPr>
    </w:p>
    <w:p w:rsidR="00D07FA1" w:rsidRPr="00D07FA1" w:rsidRDefault="00D07FA1" w:rsidP="00D07FA1">
      <w:pPr>
        <w:spacing w:after="0" w:line="160" w:lineRule="atLeast"/>
        <w:jc w:val="both"/>
        <w:rPr>
          <w:rFonts w:ascii="Comic Sans MS" w:eastAsia="Times New Roman" w:hAnsi="Comic Sans MS" w:cs="Times New Roman"/>
          <w:lang w:eastAsia="ru-RU"/>
        </w:rPr>
      </w:pPr>
      <w:r w:rsidRPr="00D07FA1">
        <w:rPr>
          <w:rFonts w:ascii="Comic Sans MS" w:eastAsia="Times New Roman" w:hAnsi="Comic Sans MS" w:cs="Times New Roman"/>
          <w:lang w:eastAsia="ru-RU"/>
        </w:rPr>
        <w:t xml:space="preserve">5. </w:t>
      </w:r>
      <w:r w:rsidRPr="00D07FA1">
        <w:rPr>
          <w:rFonts w:ascii="Comic Sans MS" w:eastAsia="Times New Roman" w:hAnsi="Comic Sans MS" w:cs="Times New Roman"/>
          <w:b/>
          <w:bCs/>
          <w:lang w:eastAsia="ru-RU"/>
        </w:rPr>
        <w:t>«Сдавать  товар ненадлежащего качества  на гарантийный ремонт или возвращать надо обязательно с  упаковкой».</w:t>
      </w:r>
      <w:r w:rsidRPr="00D07FA1">
        <w:rPr>
          <w:rFonts w:ascii="Comic Sans MS" w:eastAsia="Times New Roman" w:hAnsi="Comic Sans MS" w:cs="Times New Roman"/>
          <w:lang w:eastAsia="ru-RU"/>
        </w:rPr>
        <w:t xml:space="preserve"> </w:t>
      </w:r>
    </w:p>
    <w:p w:rsidR="00D07FA1" w:rsidRPr="00D07FA1" w:rsidRDefault="00D07FA1" w:rsidP="00D07FA1">
      <w:pPr>
        <w:spacing w:after="0" w:line="160" w:lineRule="atLeast"/>
        <w:jc w:val="both"/>
        <w:rPr>
          <w:rFonts w:ascii="Comic Sans MS" w:eastAsia="Times New Roman" w:hAnsi="Comic Sans MS" w:cs="Times New Roman"/>
          <w:lang w:eastAsia="ru-RU"/>
        </w:rPr>
      </w:pPr>
      <w:r w:rsidRPr="00D07FA1">
        <w:rPr>
          <w:rFonts w:ascii="Comic Sans MS" w:eastAsia="Times New Roman" w:hAnsi="Comic Sans MS" w:cs="Times New Roman"/>
          <w:lang w:eastAsia="ru-RU"/>
        </w:rPr>
        <w:t xml:space="preserve">Не стоит годами хранит коробки из-под  бытовой техники,  мобильных телефонов и других товаров. В статье 18 Закона о ЗПП указано, что в случае, когда покупатель возвращает товар и хочет </w:t>
      </w:r>
      <w:r w:rsidRPr="00D07FA1">
        <w:rPr>
          <w:rFonts w:ascii="Comic Sans MS" w:eastAsia="Times New Roman" w:hAnsi="Comic Sans MS" w:cs="Times New Roman"/>
          <w:lang w:eastAsia="ru-RU"/>
        </w:rPr>
        <w:lastRenderedPageBreak/>
        <w:t>получить назад деньги, продавец вправе потребовать вернуть товар.  Про упаковку  в законе ничего не сказано, поэтому если Вам будут отказывать в возврате неисправного товара на этом основании — знайте, что продавец неправ.</w:t>
      </w:r>
    </w:p>
    <w:p w:rsidR="00D07FA1" w:rsidRPr="00D07FA1" w:rsidRDefault="00D07FA1" w:rsidP="00D07FA1">
      <w:pPr>
        <w:spacing w:after="0" w:line="160" w:lineRule="atLeast"/>
        <w:jc w:val="both"/>
        <w:rPr>
          <w:rFonts w:ascii="Comic Sans MS" w:eastAsia="Times New Roman" w:hAnsi="Comic Sans MS" w:cs="Times New Roman"/>
          <w:lang w:eastAsia="ru-RU"/>
        </w:rPr>
      </w:pPr>
      <w:proofErr w:type="gramStart"/>
      <w:r w:rsidRPr="00D07FA1">
        <w:rPr>
          <w:rFonts w:ascii="Comic Sans MS" w:eastAsia="Times New Roman" w:hAnsi="Comic Sans MS" w:cs="Times New Roman"/>
          <w:lang w:eastAsia="ru-RU"/>
        </w:rPr>
        <w:t>Знайте</w:t>
      </w:r>
      <w:proofErr w:type="gramEnd"/>
      <w:r w:rsidRPr="00D07FA1">
        <w:rPr>
          <w:rFonts w:ascii="Comic Sans MS" w:eastAsia="Times New Roman" w:hAnsi="Comic Sans MS" w:cs="Times New Roman"/>
          <w:lang w:eastAsia="ru-RU"/>
        </w:rPr>
        <w:t xml:space="preserve"> свои права и будьте готовы их отстаивать. Самые  простые знания  Закона «О защите прав потребителей» защитят Вас от наиболее распространенных ошибок.  Потребительская грамотность позволяет потребителю самостоятельно оценить законность действий продавца, диагностировать нарушение своих прав и  выбрать оптимальный способ их восстановления.  </w:t>
      </w:r>
    </w:p>
    <w:p w:rsidR="00D07FA1" w:rsidRPr="00D07FA1" w:rsidRDefault="00D07FA1" w:rsidP="00D07FA1">
      <w:pPr>
        <w:spacing w:after="0" w:line="160" w:lineRule="atLeast"/>
        <w:jc w:val="center"/>
        <w:rPr>
          <w:rFonts w:ascii="Comic Sans MS" w:eastAsia="Times New Roman" w:hAnsi="Comic Sans MS" w:cs="Times New Roman"/>
          <w:sz w:val="20"/>
          <w:szCs w:val="20"/>
          <w:lang w:eastAsia="ru-RU"/>
        </w:rPr>
      </w:pPr>
    </w:p>
    <w:p w:rsidR="00552CB0" w:rsidRPr="00632942" w:rsidRDefault="00552CB0" w:rsidP="00D07FA1">
      <w:pPr>
        <w:spacing w:after="0" w:line="160" w:lineRule="atLeast"/>
        <w:ind w:left="1560"/>
        <w:jc w:val="right"/>
        <w:rPr>
          <w:rFonts w:ascii="Comic Sans MS" w:hAnsi="Comic Sans MS" w:cs="Times New Roman"/>
          <w:i/>
          <w:sz w:val="16"/>
          <w:szCs w:val="16"/>
        </w:rPr>
      </w:pPr>
      <w:r w:rsidRPr="00632942">
        <w:rPr>
          <w:rFonts w:ascii="Comic Sans MS" w:hAnsi="Comic Sans MS" w:cs="Times New Roman"/>
          <w:i/>
          <w:sz w:val="16"/>
          <w:szCs w:val="16"/>
        </w:rPr>
        <w:t>Информация подготовлена</w:t>
      </w:r>
    </w:p>
    <w:p w:rsidR="00552CB0" w:rsidRPr="00AC5F40" w:rsidRDefault="00552CB0" w:rsidP="00D07FA1">
      <w:pPr>
        <w:spacing w:after="0" w:line="160" w:lineRule="atLeast"/>
        <w:ind w:left="1560"/>
        <w:jc w:val="right"/>
        <w:rPr>
          <w:rFonts w:ascii="Comic Sans MS" w:hAnsi="Comic Sans MS" w:cs="Times New Roman"/>
          <w:i/>
          <w:color w:val="000000" w:themeColor="text1"/>
          <w:sz w:val="16"/>
          <w:szCs w:val="16"/>
        </w:rPr>
      </w:pPr>
      <w:r w:rsidRPr="00632942">
        <w:rPr>
          <w:rFonts w:ascii="Comic Sans MS" w:hAnsi="Comic Sans MS" w:cs="Times New Roman"/>
          <w:i/>
          <w:sz w:val="16"/>
          <w:szCs w:val="16"/>
        </w:rPr>
        <w:t xml:space="preserve">с </w:t>
      </w:r>
      <w:r w:rsidRPr="00AC5F40">
        <w:rPr>
          <w:rFonts w:ascii="Comic Sans MS" w:hAnsi="Comic Sans MS" w:cs="Times New Roman"/>
          <w:i/>
          <w:sz w:val="16"/>
          <w:szCs w:val="16"/>
        </w:rPr>
        <w:t xml:space="preserve">использованием СПС Консультант Плюс и открытых </w:t>
      </w:r>
      <w:r w:rsidRPr="00AC5F40">
        <w:rPr>
          <w:rFonts w:ascii="Comic Sans MS" w:hAnsi="Comic Sans MS" w:cs="Times New Roman"/>
          <w:i/>
          <w:color w:val="000000" w:themeColor="text1"/>
          <w:sz w:val="16"/>
          <w:szCs w:val="16"/>
        </w:rPr>
        <w:t>данных из сети Интернет</w:t>
      </w:r>
      <w:r w:rsidR="00AC5F40" w:rsidRPr="00AC5F40">
        <w:rPr>
          <w:rFonts w:ascii="Comic Sans MS" w:hAnsi="Comic Sans MS" w:cs="Times New Roman"/>
          <w:i/>
          <w:color w:val="000000" w:themeColor="text1"/>
          <w:sz w:val="16"/>
          <w:szCs w:val="16"/>
        </w:rPr>
        <w:t xml:space="preserve">, </w:t>
      </w:r>
    </w:p>
    <w:p w:rsidR="00AC5F40" w:rsidRDefault="00AC5F40" w:rsidP="00D07FA1">
      <w:pPr>
        <w:spacing w:after="0" w:line="160" w:lineRule="atLeast"/>
        <w:ind w:left="1560"/>
        <w:jc w:val="right"/>
        <w:rPr>
          <w:rFonts w:ascii="Comic Sans MS" w:hAnsi="Comic Sans MS" w:cs="Times New Roman"/>
          <w:i/>
          <w:iCs/>
          <w:sz w:val="16"/>
          <w:szCs w:val="16"/>
        </w:rPr>
      </w:pPr>
      <w:r w:rsidRPr="00AC5F40">
        <w:rPr>
          <w:rFonts w:ascii="Comic Sans MS" w:hAnsi="Comic Sans MS" w:cs="Times New Roman"/>
          <w:i/>
          <w:iCs/>
          <w:sz w:val="16"/>
          <w:szCs w:val="16"/>
        </w:rPr>
        <w:t>носит просветительский характер и не заменяет юридическую консультацию</w:t>
      </w:r>
      <w:r>
        <w:rPr>
          <w:rFonts w:ascii="Comic Sans MS" w:hAnsi="Comic Sans MS" w:cs="Times New Roman"/>
          <w:i/>
          <w:iCs/>
          <w:sz w:val="16"/>
          <w:szCs w:val="16"/>
        </w:rPr>
        <w:t>.</w:t>
      </w:r>
    </w:p>
    <w:p w:rsidR="00552CB0" w:rsidRPr="00632942" w:rsidRDefault="00AC5F40" w:rsidP="00D07FA1">
      <w:pPr>
        <w:spacing w:after="0" w:line="160" w:lineRule="atLeast"/>
        <w:ind w:left="1560"/>
        <w:jc w:val="right"/>
        <w:rPr>
          <w:rFonts w:ascii="Comic Sans MS" w:hAnsi="Comic Sans MS" w:cs="Times New Roman"/>
          <w:b/>
          <w:bCs/>
          <w:sz w:val="16"/>
          <w:szCs w:val="16"/>
        </w:rPr>
      </w:pPr>
      <w:r w:rsidRPr="00AC5F40">
        <w:rPr>
          <w:rFonts w:ascii="Comic Sans MS" w:hAnsi="Comic Sans MS" w:cs="Times New Roman"/>
          <w:i/>
          <w:sz w:val="16"/>
          <w:szCs w:val="16"/>
        </w:rPr>
        <w:t xml:space="preserve"> </w:t>
      </w:r>
      <w:r w:rsidR="00552CB0" w:rsidRPr="00AC5F40">
        <w:rPr>
          <w:rFonts w:ascii="Comic Sans MS" w:hAnsi="Comic Sans MS" w:cs="Times New Roman"/>
          <w:i/>
          <w:sz w:val="16"/>
          <w:szCs w:val="16"/>
        </w:rPr>
        <w:t xml:space="preserve">Информация актуальна на </w:t>
      </w:r>
      <w:r w:rsidR="00524A44" w:rsidRPr="00AC5F40">
        <w:rPr>
          <w:rFonts w:ascii="Comic Sans MS" w:hAnsi="Comic Sans MS" w:cs="Times New Roman"/>
          <w:i/>
          <w:sz w:val="16"/>
          <w:szCs w:val="16"/>
        </w:rPr>
        <w:t>ок</w:t>
      </w:r>
      <w:r w:rsidR="000D627A" w:rsidRPr="00AC5F40">
        <w:rPr>
          <w:rFonts w:ascii="Comic Sans MS" w:hAnsi="Comic Sans MS" w:cs="Times New Roman"/>
          <w:i/>
          <w:sz w:val="16"/>
          <w:szCs w:val="16"/>
        </w:rPr>
        <w:t>тябрь</w:t>
      </w:r>
      <w:r w:rsidR="000D627A">
        <w:rPr>
          <w:rFonts w:ascii="Comic Sans MS" w:hAnsi="Comic Sans MS" w:cs="Times New Roman"/>
          <w:i/>
          <w:sz w:val="16"/>
          <w:szCs w:val="16"/>
        </w:rPr>
        <w:t xml:space="preserve"> </w:t>
      </w:r>
      <w:r w:rsidR="00552CB0" w:rsidRPr="00632942">
        <w:rPr>
          <w:rFonts w:ascii="Comic Sans MS" w:hAnsi="Comic Sans MS" w:cs="Times New Roman"/>
          <w:i/>
          <w:sz w:val="16"/>
          <w:szCs w:val="16"/>
        </w:rPr>
        <w:t>2026 г.</w:t>
      </w:r>
    </w:p>
    <w:p w:rsidR="00552CB0" w:rsidRPr="00F06930" w:rsidRDefault="00552CB0" w:rsidP="00B55B55">
      <w:pPr>
        <w:spacing w:after="0"/>
        <w:ind w:left="5387"/>
        <w:jc w:val="both"/>
        <w:rPr>
          <w:rFonts w:ascii="Times New Roman" w:hAnsi="Times New Roman" w:cs="Times New Roman"/>
          <w:i/>
          <w:iCs/>
          <w:sz w:val="20"/>
          <w:szCs w:val="20"/>
        </w:rPr>
      </w:pPr>
    </w:p>
    <w:p w:rsidR="008846D7" w:rsidRDefault="008846D7" w:rsidP="00552CB0">
      <w:pPr>
        <w:spacing w:after="0" w:line="240" w:lineRule="auto"/>
        <w:ind w:left="4961"/>
        <w:jc w:val="both"/>
        <w:rPr>
          <w:rFonts w:ascii="Times New Roman" w:hAnsi="Times New Roman" w:cs="Times New Roman"/>
          <w:i/>
          <w:iCs/>
          <w:sz w:val="20"/>
          <w:szCs w:val="20"/>
        </w:rPr>
      </w:pPr>
    </w:p>
    <w:p w:rsidR="006739B2" w:rsidRPr="00552CB0" w:rsidRDefault="00B55B55" w:rsidP="00552CB0">
      <w:pPr>
        <w:spacing w:after="0" w:line="240" w:lineRule="auto"/>
        <w:ind w:left="4961"/>
        <w:jc w:val="both"/>
        <w:rPr>
          <w:rFonts w:ascii="Times New Roman" w:hAnsi="Times New Roman" w:cs="Times New Roman"/>
          <w:i/>
          <w:iCs/>
          <w:sz w:val="20"/>
          <w:szCs w:val="20"/>
        </w:rPr>
      </w:pPr>
      <w:r w:rsidRPr="00F06930">
        <w:rPr>
          <w:rFonts w:ascii="Times New Roman" w:hAnsi="Times New Roman" w:cs="Times New Roman"/>
          <w:i/>
          <w:iCs/>
          <w:sz w:val="20"/>
          <w:szCs w:val="20"/>
        </w:rPr>
        <w:t>Да</w:t>
      </w:r>
    </w:p>
    <w:p w:rsidR="00AC5F40" w:rsidRDefault="00AC5F40" w:rsidP="00072BDE">
      <w:pPr>
        <w:spacing w:after="0" w:line="160" w:lineRule="atLeast"/>
        <w:jc w:val="center"/>
        <w:rPr>
          <w:rFonts w:cs="Times New Roman"/>
          <w:b/>
          <w:bCs/>
          <w:sz w:val="20"/>
          <w:szCs w:val="20"/>
        </w:rPr>
      </w:pPr>
    </w:p>
    <w:p w:rsidR="00D07FA1" w:rsidRDefault="00D07FA1" w:rsidP="00072BDE">
      <w:pPr>
        <w:spacing w:after="0" w:line="160" w:lineRule="atLeast"/>
        <w:jc w:val="center"/>
        <w:rPr>
          <w:rFonts w:cs="Times New Roman"/>
          <w:b/>
          <w:bCs/>
          <w:sz w:val="20"/>
          <w:szCs w:val="20"/>
        </w:rPr>
      </w:pPr>
    </w:p>
    <w:p w:rsidR="00D07FA1" w:rsidRDefault="00D07FA1" w:rsidP="00072BDE">
      <w:pPr>
        <w:spacing w:after="0" w:line="160" w:lineRule="atLeast"/>
        <w:jc w:val="center"/>
        <w:rPr>
          <w:rFonts w:cs="Times New Roman"/>
          <w:b/>
          <w:bCs/>
          <w:sz w:val="20"/>
          <w:szCs w:val="20"/>
        </w:rPr>
      </w:pPr>
    </w:p>
    <w:p w:rsidR="00D07FA1" w:rsidRDefault="00D07FA1" w:rsidP="00072BDE">
      <w:pPr>
        <w:spacing w:after="0" w:line="160" w:lineRule="atLeast"/>
        <w:jc w:val="center"/>
        <w:rPr>
          <w:rFonts w:cs="Times New Roman"/>
          <w:b/>
          <w:bCs/>
          <w:sz w:val="20"/>
          <w:szCs w:val="20"/>
        </w:rPr>
      </w:pPr>
    </w:p>
    <w:p w:rsidR="00D07FA1" w:rsidRDefault="00D07FA1" w:rsidP="00072BDE">
      <w:pPr>
        <w:spacing w:after="0" w:line="160" w:lineRule="atLeast"/>
        <w:jc w:val="center"/>
        <w:rPr>
          <w:rFonts w:cs="Times New Roman"/>
          <w:b/>
          <w:bCs/>
          <w:sz w:val="20"/>
          <w:szCs w:val="20"/>
        </w:rPr>
      </w:pPr>
    </w:p>
    <w:p w:rsidR="00D07FA1" w:rsidRDefault="00D07FA1" w:rsidP="00072BDE">
      <w:pPr>
        <w:spacing w:after="0" w:line="160" w:lineRule="atLeast"/>
        <w:jc w:val="center"/>
        <w:rPr>
          <w:rFonts w:cs="Times New Roman"/>
          <w:b/>
          <w:bCs/>
          <w:sz w:val="20"/>
          <w:szCs w:val="20"/>
        </w:rPr>
      </w:pPr>
    </w:p>
    <w:p w:rsidR="00D07FA1" w:rsidRDefault="00D07FA1" w:rsidP="00072BDE">
      <w:pPr>
        <w:spacing w:after="0" w:line="160" w:lineRule="atLeast"/>
        <w:jc w:val="center"/>
        <w:rPr>
          <w:rFonts w:cs="Times New Roman"/>
          <w:b/>
          <w:bCs/>
          <w:sz w:val="20"/>
          <w:szCs w:val="20"/>
        </w:rPr>
      </w:pPr>
    </w:p>
    <w:p w:rsidR="00D07FA1" w:rsidRDefault="00D07FA1" w:rsidP="00072BDE">
      <w:pPr>
        <w:spacing w:after="0" w:line="160" w:lineRule="atLeast"/>
        <w:jc w:val="center"/>
        <w:rPr>
          <w:rFonts w:cs="Times New Roman"/>
          <w:b/>
          <w:bCs/>
          <w:sz w:val="20"/>
          <w:szCs w:val="20"/>
        </w:rPr>
      </w:pPr>
    </w:p>
    <w:p w:rsidR="00D07FA1" w:rsidRDefault="00D07FA1" w:rsidP="00072BDE">
      <w:pPr>
        <w:spacing w:after="0" w:line="160" w:lineRule="atLeast"/>
        <w:jc w:val="center"/>
        <w:rPr>
          <w:rFonts w:cs="Times New Roman"/>
          <w:b/>
          <w:bCs/>
          <w:sz w:val="20"/>
          <w:szCs w:val="20"/>
        </w:rPr>
      </w:pPr>
    </w:p>
    <w:p w:rsidR="00D07FA1" w:rsidRDefault="00D07FA1" w:rsidP="00072BDE">
      <w:pPr>
        <w:spacing w:after="0" w:line="160" w:lineRule="atLeast"/>
        <w:jc w:val="center"/>
        <w:rPr>
          <w:rFonts w:cs="Times New Roman"/>
          <w:b/>
          <w:bCs/>
          <w:sz w:val="20"/>
          <w:szCs w:val="20"/>
        </w:rPr>
      </w:pPr>
    </w:p>
    <w:p w:rsidR="00D07FA1" w:rsidRDefault="00D07FA1" w:rsidP="00072BDE">
      <w:pPr>
        <w:spacing w:after="0" w:line="160" w:lineRule="atLeast"/>
        <w:jc w:val="center"/>
        <w:rPr>
          <w:rFonts w:cs="Times New Roman"/>
          <w:b/>
          <w:bCs/>
          <w:sz w:val="20"/>
          <w:szCs w:val="20"/>
        </w:rPr>
      </w:pPr>
    </w:p>
    <w:p w:rsidR="00D07FA1" w:rsidRDefault="00D07FA1" w:rsidP="00072BDE">
      <w:pPr>
        <w:spacing w:after="0" w:line="160" w:lineRule="atLeast"/>
        <w:jc w:val="center"/>
        <w:rPr>
          <w:rFonts w:cs="Times New Roman"/>
          <w:b/>
          <w:bCs/>
          <w:sz w:val="20"/>
          <w:szCs w:val="20"/>
        </w:rPr>
      </w:pPr>
    </w:p>
    <w:p w:rsidR="00D07FA1" w:rsidRDefault="00D07FA1" w:rsidP="00072BDE">
      <w:pPr>
        <w:spacing w:after="0" w:line="160" w:lineRule="atLeast"/>
        <w:jc w:val="center"/>
        <w:rPr>
          <w:rFonts w:cs="Times New Roman"/>
          <w:b/>
          <w:bCs/>
          <w:sz w:val="20"/>
          <w:szCs w:val="20"/>
        </w:rPr>
      </w:pPr>
    </w:p>
    <w:p w:rsidR="00407426" w:rsidRPr="00D07FA1" w:rsidRDefault="0096697C" w:rsidP="00072BDE">
      <w:pPr>
        <w:spacing w:after="0" w:line="160" w:lineRule="atLeast"/>
        <w:jc w:val="center"/>
        <w:rPr>
          <w:rFonts w:ascii="Comic Sans MS" w:hAnsi="Comic Sans MS" w:cs="Times New Roman"/>
          <w:b/>
          <w:bCs/>
          <w:sz w:val="20"/>
          <w:szCs w:val="20"/>
        </w:rPr>
      </w:pPr>
      <w:r w:rsidRPr="00D07FA1">
        <w:rPr>
          <w:rFonts w:ascii="Comic Sans MS" w:hAnsi="Comic Sans MS" w:cs="Times New Roman"/>
          <w:b/>
          <w:bCs/>
          <w:sz w:val="20"/>
          <w:szCs w:val="20"/>
        </w:rPr>
        <w:t>Ждем Вас по адресам:</w:t>
      </w:r>
    </w:p>
    <w:p w:rsidR="00BB4147" w:rsidRDefault="00BB4147" w:rsidP="00DE2CE4">
      <w:pPr>
        <w:spacing w:after="0" w:line="160" w:lineRule="atLeast"/>
        <w:rPr>
          <w:rFonts w:cs="Times New Roman"/>
          <w:b/>
          <w:bCs/>
          <w:sz w:val="20"/>
          <w:szCs w:val="20"/>
        </w:rPr>
      </w:pPr>
    </w:p>
    <w:tbl>
      <w:tblPr>
        <w:tblpPr w:leftFromText="180" w:rightFromText="180" w:vertAnchor="text" w:horzAnchor="margin" w:tblpXSpec="center" w:tblpY="-10"/>
        <w:tblW w:w="4478" w:type="dxa"/>
        <w:tblLook w:val="04A0" w:firstRow="1" w:lastRow="0" w:firstColumn="1" w:lastColumn="0" w:noHBand="0" w:noVBand="1"/>
      </w:tblPr>
      <w:tblGrid>
        <w:gridCol w:w="4478"/>
      </w:tblGrid>
      <w:tr w:rsidR="00DE2CE4" w:rsidRPr="00675481" w:rsidTr="00DE2CE4">
        <w:trPr>
          <w:trHeight w:val="616"/>
        </w:trPr>
        <w:tc>
          <w:tcPr>
            <w:tcW w:w="4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ind w:firstLine="32"/>
              <w:jc w:val="both"/>
              <w:rPr>
                <w:rFonts w:ascii="Comic Sans MS" w:eastAsia="Times New Roman" w:hAnsi="Comic Sans MS" w:cs="Times New Roman"/>
                <w:sz w:val="20"/>
                <w:szCs w:val="20"/>
                <w:lang w:eastAsia="ru-RU"/>
              </w:rPr>
            </w:pPr>
            <w:bookmarkStart w:id="0" w:name="_Hlk191302002"/>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.И</w:t>
            </w:r>
            <w:proofErr w:type="gramEnd"/>
            <w:r w:rsidRPr="00675481">
              <w:rPr>
                <w:rFonts w:ascii="Comic Sans MS" w:eastAsia="Times New Roman" w:hAnsi="Comic Sans MS" w:cs="Times New Roman"/>
                <w:b/>
                <w:bCs/>
                <w:sz w:val="20"/>
                <w:szCs w:val="20"/>
                <w:lang w:eastAsia="ru-RU"/>
              </w:rPr>
              <w:t>ркутск</w:t>
            </w:r>
            <w:proofErr w:type="spellEnd"/>
            <w:r w:rsidRPr="00675481">
              <w:rPr>
                <w:rFonts w:ascii="Comic Sans MS" w:eastAsia="Times New Roman" w:hAnsi="Comic Sans MS" w:cs="Times New Roman"/>
                <w:b/>
                <w:bCs/>
                <w:sz w:val="20"/>
                <w:szCs w:val="20"/>
                <w:lang w:eastAsia="ru-RU"/>
              </w:rPr>
              <w:t>,</w:t>
            </w:r>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ул.Трилиссера</w:t>
            </w:r>
            <w:proofErr w:type="spellEnd"/>
            <w:r w:rsidRPr="00675481">
              <w:rPr>
                <w:rFonts w:ascii="Comic Sans MS" w:eastAsia="Times New Roman" w:hAnsi="Comic Sans MS" w:cs="Times New Roman"/>
                <w:sz w:val="20"/>
                <w:szCs w:val="20"/>
                <w:lang w:eastAsia="ru-RU"/>
              </w:rPr>
              <w:t xml:space="preserve">, 51,   8(395-2)22-23-88  Пушкина, 8,   8(395-2)63-66-22 </w:t>
            </w:r>
            <w:proofErr w:type="spellStart"/>
            <w:r w:rsidRPr="00675481">
              <w:rPr>
                <w:rFonts w:ascii="Comic Sans MS" w:eastAsia="Times New Roman" w:hAnsi="Comic Sans MS" w:cs="Times New Roman"/>
                <w:color w:val="0000FF"/>
                <w:sz w:val="20"/>
                <w:szCs w:val="20"/>
                <w:lang w:eastAsia="ru-RU"/>
              </w:rPr>
              <w:t>zpp</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sesoirk</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irkutsk</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eastAsia="ru-RU"/>
              </w:rPr>
              <w:t>ru</w:t>
            </w:r>
            <w:proofErr w:type="spellEnd"/>
            <w:r w:rsidRPr="00675481">
              <w:rPr>
                <w:rFonts w:ascii="Comic Sans MS" w:eastAsia="Times New Roman" w:hAnsi="Comic Sans MS" w:cs="Times New Roman"/>
                <w:color w:val="0000FF"/>
                <w:sz w:val="20"/>
                <w:szCs w:val="20"/>
                <w:lang w:eastAsia="ru-RU"/>
              </w:rPr>
              <w:t>.</w:t>
            </w:r>
          </w:p>
        </w:tc>
      </w:tr>
      <w:tr w:rsidR="00DE2CE4" w:rsidRPr="00675481" w:rsidTr="00DE2CE4">
        <w:trPr>
          <w:trHeight w:val="34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.А</w:t>
            </w:r>
            <w:proofErr w:type="gramEnd"/>
            <w:r w:rsidRPr="00675481">
              <w:rPr>
                <w:rFonts w:ascii="Comic Sans MS" w:eastAsia="Times New Roman" w:hAnsi="Comic Sans MS" w:cs="Times New Roman"/>
                <w:b/>
                <w:bCs/>
                <w:sz w:val="20"/>
                <w:szCs w:val="20"/>
                <w:lang w:eastAsia="ru-RU"/>
              </w:rPr>
              <w:t>нгарск</w:t>
            </w:r>
            <w:proofErr w:type="spellEnd"/>
            <w:r w:rsidRPr="00675481">
              <w:rPr>
                <w:rFonts w:ascii="Comic Sans MS" w:eastAsia="Times New Roman" w:hAnsi="Comic Sans MS" w:cs="Times New Roman"/>
                <w:b/>
                <w:bCs/>
                <w:sz w:val="20"/>
                <w:szCs w:val="20"/>
                <w:lang w:eastAsia="ru-RU"/>
              </w:rPr>
              <w:t>,</w:t>
            </w:r>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кв</w:t>
            </w:r>
            <w:proofErr w:type="spellEnd"/>
            <w:r w:rsidRPr="00675481">
              <w:rPr>
                <w:rFonts w:ascii="Comic Sans MS" w:eastAsia="Times New Roman" w:hAnsi="Comic Sans MS" w:cs="Times New Roman"/>
                <w:sz w:val="20"/>
                <w:szCs w:val="20"/>
                <w:lang w:eastAsia="ru-RU"/>
              </w:rPr>
              <w:t>-л 95, д.17, тел. 8(395-5)67-55-22</w:t>
            </w:r>
            <w:r w:rsidRPr="00675481">
              <w:rPr>
                <w:rFonts w:ascii="Comic Sans MS" w:eastAsia="Times New Roman" w:hAnsi="Comic Sans MS" w:cs="Times New Roman"/>
                <w:color w:val="0000FF"/>
                <w:sz w:val="20"/>
                <w:szCs w:val="20"/>
                <w:lang w:eastAsia="ru-RU"/>
              </w:rPr>
              <w:t xml:space="preserve"> </w:t>
            </w:r>
            <w:proofErr w:type="spellStart"/>
            <w:r w:rsidRPr="00675481">
              <w:rPr>
                <w:rFonts w:ascii="Comic Sans MS" w:eastAsia="Times New Roman" w:hAnsi="Comic Sans MS" w:cs="Times New Roman"/>
                <w:color w:val="0000FF"/>
                <w:sz w:val="20"/>
                <w:szCs w:val="20"/>
                <w:lang w:eastAsia="ru-RU"/>
              </w:rPr>
              <w:t>ffbuz</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angarsk</w:t>
            </w:r>
            <w:proofErr w:type="spellEnd"/>
            <w:r w:rsidRPr="00675481">
              <w:rPr>
                <w:rFonts w:ascii="Comic Sans MS" w:eastAsia="Times New Roman" w:hAnsi="Comic Sans MS" w:cs="Times New Roman"/>
                <w:color w:val="0000FF"/>
                <w:sz w:val="20"/>
                <w:szCs w:val="20"/>
                <w:lang w:eastAsia="ru-RU"/>
              </w:rPr>
              <w:t>@yandex.ru</w:t>
            </w:r>
          </w:p>
        </w:tc>
      </w:tr>
      <w:tr w:rsidR="00DE2CE4" w:rsidRPr="00675481" w:rsidTr="00DE2CE4">
        <w:trPr>
          <w:trHeight w:val="474"/>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ind w:firstLine="32"/>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.У</w:t>
            </w:r>
            <w:proofErr w:type="gramEnd"/>
            <w:r w:rsidRPr="00675481">
              <w:rPr>
                <w:rFonts w:ascii="Comic Sans MS" w:eastAsia="Times New Roman" w:hAnsi="Comic Sans MS" w:cs="Times New Roman"/>
                <w:b/>
                <w:bCs/>
                <w:sz w:val="20"/>
                <w:szCs w:val="20"/>
                <w:lang w:eastAsia="ru-RU"/>
              </w:rPr>
              <w:t>солье</w:t>
            </w:r>
            <w:proofErr w:type="spellEnd"/>
            <w:r w:rsidRPr="00675481">
              <w:rPr>
                <w:rFonts w:ascii="Comic Sans MS" w:eastAsia="Times New Roman" w:hAnsi="Comic Sans MS" w:cs="Times New Roman"/>
                <w:b/>
                <w:bCs/>
                <w:sz w:val="20"/>
                <w:szCs w:val="20"/>
                <w:lang w:eastAsia="ru-RU"/>
              </w:rPr>
              <w:t>-Сибирское</w:t>
            </w:r>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ул.Ленина</w:t>
            </w:r>
            <w:proofErr w:type="spellEnd"/>
            <w:r w:rsidRPr="00675481">
              <w:rPr>
                <w:rFonts w:ascii="Comic Sans MS" w:eastAsia="Times New Roman" w:hAnsi="Comic Sans MS" w:cs="Times New Roman"/>
                <w:sz w:val="20"/>
                <w:szCs w:val="20"/>
                <w:lang w:eastAsia="ru-RU"/>
              </w:rPr>
              <w:t xml:space="preserve">, 73                           тел.8(395-43) 6-79-24 </w:t>
            </w:r>
          </w:p>
          <w:p w:rsidR="00DE2CE4" w:rsidRPr="00675481" w:rsidRDefault="00DE2CE4" w:rsidP="00DE2CE4">
            <w:pPr>
              <w:spacing w:after="0" w:line="240" w:lineRule="auto"/>
              <w:ind w:firstLine="142"/>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eastAsia="ru-RU"/>
              </w:rPr>
              <w:t>ffbuz-usolie-sibirskoe@yandex.ru</w:t>
            </w:r>
          </w:p>
        </w:tc>
      </w:tr>
      <w:tr w:rsidR="00DE2CE4" w:rsidRPr="00675481" w:rsidTr="00DE2CE4">
        <w:trPr>
          <w:trHeight w:val="251"/>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ind w:firstLine="142"/>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.Ч</w:t>
            </w:r>
            <w:proofErr w:type="gramEnd"/>
            <w:r w:rsidRPr="00675481">
              <w:rPr>
                <w:rFonts w:ascii="Comic Sans MS" w:eastAsia="Times New Roman" w:hAnsi="Comic Sans MS" w:cs="Times New Roman"/>
                <w:b/>
                <w:bCs/>
                <w:sz w:val="20"/>
                <w:szCs w:val="20"/>
                <w:lang w:eastAsia="ru-RU"/>
              </w:rPr>
              <w:t>еремхово</w:t>
            </w:r>
            <w:proofErr w:type="spellEnd"/>
            <w:r w:rsidRPr="00675481">
              <w:rPr>
                <w:rFonts w:ascii="Comic Sans MS" w:eastAsia="Times New Roman" w:hAnsi="Comic Sans MS" w:cs="Times New Roman"/>
                <w:b/>
                <w:bCs/>
                <w:sz w:val="20"/>
                <w:szCs w:val="20"/>
                <w:lang w:eastAsia="ru-RU"/>
              </w:rPr>
              <w:t xml:space="preserve">, </w:t>
            </w:r>
            <w:proofErr w:type="spellStart"/>
            <w:r w:rsidRPr="00675481">
              <w:rPr>
                <w:rFonts w:ascii="Comic Sans MS" w:eastAsia="Times New Roman" w:hAnsi="Comic Sans MS" w:cs="Times New Roman"/>
                <w:sz w:val="20"/>
                <w:szCs w:val="20"/>
                <w:lang w:eastAsia="ru-RU"/>
              </w:rPr>
              <w:t>ул.Плеханова</w:t>
            </w:r>
            <w:proofErr w:type="spellEnd"/>
            <w:r w:rsidRPr="00675481">
              <w:rPr>
                <w:rFonts w:ascii="Comic Sans MS" w:eastAsia="Times New Roman" w:hAnsi="Comic Sans MS" w:cs="Times New Roman"/>
                <w:sz w:val="20"/>
                <w:szCs w:val="20"/>
                <w:lang w:eastAsia="ru-RU"/>
              </w:rPr>
              <w:t>, 1, тел. 8(395-46)5-66-38,</w:t>
            </w:r>
          </w:p>
          <w:p w:rsidR="00DE2CE4" w:rsidRPr="00675481" w:rsidRDefault="00DE2CE4" w:rsidP="00DE2CE4">
            <w:pPr>
              <w:spacing w:after="0" w:line="240" w:lineRule="auto"/>
              <w:ind w:firstLine="32"/>
              <w:jc w:val="both"/>
              <w:rPr>
                <w:rFonts w:ascii="Comic Sans MS" w:eastAsia="Times New Roman" w:hAnsi="Comic Sans MS" w:cs="Times New Roman"/>
                <w:bCs/>
                <w:sz w:val="20"/>
                <w:szCs w:val="20"/>
                <w:lang w:eastAsia="ru-RU"/>
              </w:rPr>
            </w:pPr>
            <w:r w:rsidRPr="00675481">
              <w:rPr>
                <w:rFonts w:ascii="Comic Sans MS" w:eastAsia="Times New Roman" w:hAnsi="Comic Sans MS" w:cs="Times New Roman"/>
                <w:bCs/>
                <w:color w:val="0000FF"/>
                <w:sz w:val="20"/>
                <w:szCs w:val="20"/>
                <w:lang w:eastAsia="ru-RU"/>
              </w:rPr>
              <w:t xml:space="preserve"> </w:t>
            </w:r>
            <w:proofErr w:type="spellStart"/>
            <w:r w:rsidRPr="00675481">
              <w:rPr>
                <w:rFonts w:ascii="Comic Sans MS" w:eastAsia="Times New Roman" w:hAnsi="Comic Sans MS" w:cs="Times New Roman"/>
                <w:bCs/>
                <w:color w:val="0000FF"/>
                <w:sz w:val="20"/>
                <w:szCs w:val="20"/>
                <w:lang w:eastAsia="ru-RU"/>
              </w:rPr>
              <w:t>ffbuz</w:t>
            </w:r>
            <w:proofErr w:type="spellEnd"/>
            <w:r w:rsidRPr="00675481">
              <w:rPr>
                <w:rFonts w:ascii="Comic Sans MS" w:eastAsia="Times New Roman" w:hAnsi="Comic Sans MS" w:cs="Times New Roman"/>
                <w:bCs/>
                <w:color w:val="0000FF"/>
                <w:sz w:val="20"/>
                <w:szCs w:val="20"/>
                <w:lang w:eastAsia="ru-RU"/>
              </w:rPr>
              <w:t>-</w:t>
            </w:r>
            <w:proofErr w:type="spellStart"/>
            <w:r w:rsidRPr="00675481">
              <w:rPr>
                <w:rFonts w:ascii="Comic Sans MS" w:eastAsia="Times New Roman" w:hAnsi="Comic Sans MS" w:cs="Times New Roman"/>
                <w:bCs/>
                <w:color w:val="0000FF"/>
                <w:sz w:val="20"/>
                <w:szCs w:val="20"/>
                <w:lang w:val="en-US" w:eastAsia="ru-RU"/>
              </w:rPr>
              <w:t>cheremxovo</w:t>
            </w:r>
            <w:proofErr w:type="spellEnd"/>
            <w:r w:rsidRPr="00675481">
              <w:rPr>
                <w:rFonts w:ascii="Comic Sans MS" w:eastAsia="Times New Roman" w:hAnsi="Comic Sans MS" w:cs="Times New Roman"/>
                <w:bCs/>
                <w:color w:val="0000FF"/>
                <w:sz w:val="20"/>
                <w:szCs w:val="20"/>
                <w:lang w:eastAsia="ru-RU"/>
              </w:rPr>
              <w:t>@yandex.ru</w:t>
            </w:r>
          </w:p>
        </w:tc>
      </w:tr>
      <w:tr w:rsidR="00DE2CE4" w:rsidRPr="00675481" w:rsidTr="00DE2CE4">
        <w:trPr>
          <w:trHeight w:val="368"/>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.С</w:t>
            </w:r>
            <w:proofErr w:type="gramEnd"/>
            <w:r w:rsidRPr="00675481">
              <w:rPr>
                <w:rFonts w:ascii="Comic Sans MS" w:eastAsia="Times New Roman" w:hAnsi="Comic Sans MS" w:cs="Times New Roman"/>
                <w:b/>
                <w:bCs/>
                <w:sz w:val="20"/>
                <w:szCs w:val="20"/>
                <w:lang w:eastAsia="ru-RU"/>
              </w:rPr>
              <w:t>аянск</w:t>
            </w:r>
            <w:proofErr w:type="spellEnd"/>
            <w:r w:rsidRPr="00675481">
              <w:rPr>
                <w:rFonts w:ascii="Comic Sans MS" w:eastAsia="Times New Roman" w:hAnsi="Comic Sans MS" w:cs="Times New Roman"/>
                <w:sz w:val="20"/>
                <w:szCs w:val="20"/>
                <w:lang w:eastAsia="ru-RU"/>
              </w:rPr>
              <w:t>, микрорайон Благовещенский,</w:t>
            </w:r>
          </w:p>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sz w:val="20"/>
                <w:szCs w:val="20"/>
                <w:lang w:eastAsia="ru-RU"/>
              </w:rPr>
              <w:t xml:space="preserve">д.5 </w:t>
            </w:r>
            <w:proofErr w:type="spellStart"/>
            <w:r w:rsidRPr="00675481">
              <w:rPr>
                <w:rFonts w:ascii="Comic Sans MS" w:eastAsia="Times New Roman" w:hAnsi="Comic Sans MS" w:cs="Times New Roman"/>
                <w:sz w:val="20"/>
                <w:szCs w:val="20"/>
                <w:lang w:eastAsia="ru-RU"/>
              </w:rPr>
              <w:t>А</w:t>
            </w:r>
            <w:proofErr w:type="gramStart"/>
            <w:r w:rsidRPr="00675481">
              <w:rPr>
                <w:rFonts w:ascii="Comic Sans MS" w:eastAsia="Times New Roman" w:hAnsi="Comic Sans MS" w:cs="Times New Roman"/>
                <w:sz w:val="20"/>
                <w:szCs w:val="20"/>
                <w:lang w:eastAsia="ru-RU"/>
              </w:rPr>
              <w:t>,т</w:t>
            </w:r>
            <w:proofErr w:type="gramEnd"/>
            <w:r w:rsidRPr="00675481">
              <w:rPr>
                <w:rFonts w:ascii="Comic Sans MS" w:eastAsia="Times New Roman" w:hAnsi="Comic Sans MS" w:cs="Times New Roman"/>
                <w:sz w:val="20"/>
                <w:szCs w:val="20"/>
                <w:lang w:eastAsia="ru-RU"/>
              </w:rPr>
              <w:t>ел</w:t>
            </w:r>
            <w:proofErr w:type="spellEnd"/>
            <w:r w:rsidRPr="00675481">
              <w:rPr>
                <w:rFonts w:ascii="Comic Sans MS" w:eastAsia="Times New Roman" w:hAnsi="Comic Sans MS" w:cs="Times New Roman"/>
                <w:sz w:val="20"/>
                <w:szCs w:val="20"/>
                <w:lang w:eastAsia="ru-RU"/>
              </w:rPr>
              <w:t xml:space="preserve">. 8(395-53) 5-10-20, </w:t>
            </w:r>
          </w:p>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color w:val="0000FF"/>
                <w:sz w:val="20"/>
                <w:szCs w:val="20"/>
                <w:lang w:eastAsia="ru-RU"/>
              </w:rPr>
              <w:t>ffbuz</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sayansk</w:t>
            </w:r>
            <w:proofErr w:type="spellEnd"/>
            <w:r w:rsidRPr="00675481">
              <w:rPr>
                <w:rFonts w:ascii="Comic Sans MS" w:eastAsia="Times New Roman" w:hAnsi="Comic Sans MS" w:cs="Times New Roman"/>
                <w:color w:val="0000FF"/>
                <w:sz w:val="20"/>
                <w:szCs w:val="20"/>
                <w:lang w:eastAsia="ru-RU"/>
              </w:rPr>
              <w:t>@yandex.ru</w:t>
            </w:r>
          </w:p>
        </w:tc>
      </w:tr>
      <w:tr w:rsidR="00DE2CE4" w:rsidRPr="00675481" w:rsidTr="00DE2CE4">
        <w:trPr>
          <w:trHeight w:val="34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п</w:t>
            </w:r>
            <w:proofErr w:type="gramStart"/>
            <w:r w:rsidRPr="00675481">
              <w:rPr>
                <w:rFonts w:ascii="Comic Sans MS" w:eastAsia="Times New Roman" w:hAnsi="Comic Sans MS" w:cs="Times New Roman"/>
                <w:b/>
                <w:bCs/>
                <w:sz w:val="20"/>
                <w:szCs w:val="20"/>
                <w:lang w:eastAsia="ru-RU"/>
              </w:rPr>
              <w:t>.З</w:t>
            </w:r>
            <w:proofErr w:type="gramEnd"/>
            <w:r w:rsidRPr="00675481">
              <w:rPr>
                <w:rFonts w:ascii="Comic Sans MS" w:eastAsia="Times New Roman" w:hAnsi="Comic Sans MS" w:cs="Times New Roman"/>
                <w:b/>
                <w:bCs/>
                <w:sz w:val="20"/>
                <w:szCs w:val="20"/>
                <w:lang w:eastAsia="ru-RU"/>
              </w:rPr>
              <w:t>алари</w:t>
            </w:r>
            <w:proofErr w:type="spellEnd"/>
            <w:r w:rsidRPr="00675481">
              <w:rPr>
                <w:rFonts w:ascii="Comic Sans MS" w:eastAsia="Times New Roman" w:hAnsi="Comic Sans MS" w:cs="Times New Roman"/>
                <w:sz w:val="20"/>
                <w:szCs w:val="20"/>
                <w:lang w:eastAsia="ru-RU"/>
              </w:rPr>
              <w:t xml:space="preserve">  (обращаться в </w:t>
            </w:r>
            <w:proofErr w:type="spellStart"/>
            <w:r w:rsidRPr="00675481">
              <w:rPr>
                <w:rFonts w:ascii="Comic Sans MS" w:eastAsia="Times New Roman" w:hAnsi="Comic Sans MS" w:cs="Times New Roman"/>
                <w:sz w:val="20"/>
                <w:szCs w:val="20"/>
                <w:lang w:eastAsia="ru-RU"/>
              </w:rPr>
              <w:t>г.Саянск</w:t>
            </w:r>
            <w:proofErr w:type="spellEnd"/>
            <w:r w:rsidRPr="00675481">
              <w:rPr>
                <w:rFonts w:ascii="Comic Sans MS" w:eastAsia="Times New Roman" w:hAnsi="Comic Sans MS" w:cs="Times New Roman"/>
                <w:sz w:val="20"/>
                <w:szCs w:val="20"/>
                <w:lang w:eastAsia="ru-RU"/>
              </w:rPr>
              <w:t>)</w:t>
            </w:r>
          </w:p>
        </w:tc>
      </w:tr>
      <w:tr w:rsidR="00DE2CE4" w:rsidRPr="00675481" w:rsidTr="00DE2CE4">
        <w:trPr>
          <w:trHeight w:val="443"/>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.Т</w:t>
            </w:r>
            <w:proofErr w:type="gramEnd"/>
            <w:r w:rsidRPr="00675481">
              <w:rPr>
                <w:rFonts w:ascii="Comic Sans MS" w:eastAsia="Times New Roman" w:hAnsi="Comic Sans MS" w:cs="Times New Roman"/>
                <w:b/>
                <w:bCs/>
                <w:sz w:val="20"/>
                <w:szCs w:val="20"/>
                <w:lang w:eastAsia="ru-RU"/>
              </w:rPr>
              <w:t>улун</w:t>
            </w:r>
            <w:proofErr w:type="spellEnd"/>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ул.Виноградова</w:t>
            </w:r>
            <w:proofErr w:type="spellEnd"/>
            <w:r w:rsidRPr="00675481">
              <w:rPr>
                <w:rFonts w:ascii="Comic Sans MS" w:eastAsia="Times New Roman" w:hAnsi="Comic Sans MS" w:cs="Times New Roman"/>
                <w:sz w:val="20"/>
                <w:szCs w:val="20"/>
                <w:lang w:eastAsia="ru-RU"/>
              </w:rPr>
              <w:t>, 21,           тел.8(395-30)2-10-20</w:t>
            </w:r>
          </w:p>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color w:val="0000FF"/>
                <w:sz w:val="20"/>
                <w:szCs w:val="20"/>
                <w:lang w:eastAsia="ru-RU"/>
              </w:rPr>
              <w:t>ffbuz</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tulun</w:t>
            </w:r>
            <w:proofErr w:type="spellEnd"/>
            <w:r w:rsidRPr="00675481">
              <w:rPr>
                <w:rFonts w:ascii="Comic Sans MS" w:eastAsia="Times New Roman" w:hAnsi="Comic Sans MS" w:cs="Times New Roman"/>
                <w:color w:val="0000FF"/>
                <w:sz w:val="20"/>
                <w:szCs w:val="20"/>
                <w:lang w:eastAsia="ru-RU"/>
              </w:rPr>
              <w:t>@yandex.ru,</w:t>
            </w:r>
          </w:p>
        </w:tc>
      </w:tr>
      <w:tr w:rsidR="00DE2CE4" w:rsidRPr="00675481" w:rsidTr="00DE2CE4">
        <w:trPr>
          <w:trHeight w:val="257"/>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.Н</w:t>
            </w:r>
            <w:proofErr w:type="gramEnd"/>
            <w:r w:rsidRPr="00675481">
              <w:rPr>
                <w:rFonts w:ascii="Comic Sans MS" w:eastAsia="Times New Roman" w:hAnsi="Comic Sans MS" w:cs="Times New Roman"/>
                <w:b/>
                <w:bCs/>
                <w:sz w:val="20"/>
                <w:szCs w:val="20"/>
                <w:lang w:eastAsia="ru-RU"/>
              </w:rPr>
              <w:t>ижнеудинск</w:t>
            </w:r>
            <w:proofErr w:type="spellEnd"/>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ул.Аллейная</w:t>
            </w:r>
            <w:proofErr w:type="spellEnd"/>
            <w:r w:rsidRPr="00675481">
              <w:rPr>
                <w:rFonts w:ascii="Comic Sans MS" w:eastAsia="Times New Roman" w:hAnsi="Comic Sans MS" w:cs="Times New Roman"/>
                <w:sz w:val="20"/>
                <w:szCs w:val="20"/>
                <w:lang w:eastAsia="ru-RU"/>
              </w:rPr>
              <w:t xml:space="preserve">, 27а                                    тел.8(395-57)7-09-53, </w:t>
            </w:r>
          </w:p>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eastAsia="ru-RU"/>
              </w:rPr>
              <w:t xml:space="preserve">ffbuz-nizhneudinsk@yandex.ru, </w:t>
            </w:r>
          </w:p>
        </w:tc>
      </w:tr>
      <w:tr w:rsidR="00DE2CE4" w:rsidRPr="00675481" w:rsidTr="00DE2CE4">
        <w:trPr>
          <w:trHeight w:val="379"/>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.Т</w:t>
            </w:r>
            <w:proofErr w:type="gramEnd"/>
            <w:r w:rsidRPr="00675481">
              <w:rPr>
                <w:rFonts w:ascii="Comic Sans MS" w:eastAsia="Times New Roman" w:hAnsi="Comic Sans MS" w:cs="Times New Roman"/>
                <w:b/>
                <w:bCs/>
                <w:sz w:val="20"/>
                <w:szCs w:val="20"/>
                <w:lang w:eastAsia="ru-RU"/>
              </w:rPr>
              <w:t>айшет</w:t>
            </w:r>
            <w:r w:rsidRPr="00675481">
              <w:rPr>
                <w:rFonts w:ascii="Comic Sans MS" w:eastAsia="Times New Roman" w:hAnsi="Comic Sans MS" w:cs="Times New Roman"/>
                <w:sz w:val="20"/>
                <w:szCs w:val="20"/>
                <w:lang w:eastAsia="ru-RU"/>
              </w:rPr>
              <w:t>,ул.Старобазарная</w:t>
            </w:r>
            <w:proofErr w:type="spellEnd"/>
            <w:r w:rsidRPr="00675481">
              <w:rPr>
                <w:rFonts w:ascii="Comic Sans MS" w:eastAsia="Times New Roman" w:hAnsi="Comic Sans MS" w:cs="Times New Roman"/>
                <w:sz w:val="20"/>
                <w:szCs w:val="20"/>
                <w:lang w:eastAsia="ru-RU"/>
              </w:rPr>
              <w:t>, 3-1н,                                         тел. 8(395-63) 5-35-37;</w:t>
            </w:r>
          </w:p>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color w:val="0000FF"/>
                <w:sz w:val="20"/>
                <w:szCs w:val="20"/>
                <w:lang w:val="en-US" w:eastAsia="ru-RU"/>
              </w:rPr>
              <w:t>ffbuz</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taishet</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yandex</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ru</w:t>
            </w:r>
            <w:proofErr w:type="spellEnd"/>
          </w:p>
        </w:tc>
      </w:tr>
      <w:tr w:rsidR="00DE2CE4" w:rsidRPr="00675481" w:rsidTr="00DE2CE4">
        <w:trPr>
          <w:trHeight w:val="432"/>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07FA1" w:rsidRPr="00675481" w:rsidRDefault="00B55B55" w:rsidP="00D07FA1">
            <w:pPr>
              <w:spacing w:after="0" w:line="240" w:lineRule="auto"/>
              <w:jc w:val="both"/>
              <w:rPr>
                <w:rFonts w:ascii="Comic Sans MS" w:hAnsi="Comic Sans MS"/>
                <w:sz w:val="20"/>
                <w:szCs w:val="20"/>
              </w:rPr>
            </w:pPr>
            <w:proofErr w:type="spellStart"/>
            <w:r w:rsidRPr="00B55B55">
              <w:rPr>
                <w:rFonts w:ascii="Comic Sans MS" w:eastAsia="Times New Roman" w:hAnsi="Comic Sans MS" w:cs="Times New Roman"/>
                <w:b/>
                <w:bCs/>
                <w:sz w:val="20"/>
                <w:szCs w:val="20"/>
                <w:lang w:eastAsia="ru-RU"/>
              </w:rPr>
              <w:t>г</w:t>
            </w:r>
            <w:proofErr w:type="gramStart"/>
            <w:r w:rsidRPr="00B55B55">
              <w:rPr>
                <w:rFonts w:ascii="Comic Sans MS" w:eastAsia="Times New Roman" w:hAnsi="Comic Sans MS" w:cs="Times New Roman"/>
                <w:b/>
                <w:bCs/>
                <w:sz w:val="20"/>
                <w:szCs w:val="20"/>
                <w:lang w:eastAsia="ru-RU"/>
              </w:rPr>
              <w:t>.Б</w:t>
            </w:r>
            <w:proofErr w:type="gramEnd"/>
            <w:r w:rsidRPr="00B55B55">
              <w:rPr>
                <w:rFonts w:ascii="Comic Sans MS" w:eastAsia="Times New Roman" w:hAnsi="Comic Sans MS" w:cs="Times New Roman"/>
                <w:b/>
                <w:bCs/>
                <w:sz w:val="20"/>
                <w:szCs w:val="20"/>
                <w:lang w:eastAsia="ru-RU"/>
              </w:rPr>
              <w:t>ратск</w:t>
            </w:r>
            <w:proofErr w:type="spellEnd"/>
            <w:r w:rsidRPr="00B55B55">
              <w:rPr>
                <w:rFonts w:ascii="Comic Sans MS" w:eastAsia="Times New Roman" w:hAnsi="Comic Sans MS" w:cs="Times New Roman"/>
                <w:b/>
                <w:bCs/>
                <w:sz w:val="20"/>
                <w:szCs w:val="20"/>
                <w:lang w:eastAsia="ru-RU"/>
              </w:rPr>
              <w:t>,</w:t>
            </w:r>
            <w:r w:rsidRPr="00B55B55">
              <w:rPr>
                <w:rFonts w:ascii="Comic Sans MS" w:hAnsi="Comic Sans MS"/>
                <w:sz w:val="20"/>
                <w:szCs w:val="20"/>
              </w:rPr>
              <w:t xml:space="preserve"> </w:t>
            </w:r>
            <w:r w:rsidR="00D07FA1" w:rsidRPr="00D07FA1">
              <w:rPr>
                <w:rFonts w:ascii="Comic Sans MS" w:hAnsi="Comic Sans MS"/>
                <w:sz w:val="20"/>
                <w:szCs w:val="20"/>
              </w:rPr>
              <w:t xml:space="preserve">(обращаться в </w:t>
            </w:r>
            <w:proofErr w:type="spellStart"/>
            <w:r w:rsidR="00D07FA1" w:rsidRPr="00D07FA1">
              <w:rPr>
                <w:rFonts w:ascii="Comic Sans MS" w:hAnsi="Comic Sans MS"/>
                <w:sz w:val="20"/>
                <w:szCs w:val="20"/>
              </w:rPr>
              <w:t>г.Иркутск</w:t>
            </w:r>
            <w:proofErr w:type="spellEnd"/>
            <w:r w:rsidR="00D07FA1" w:rsidRPr="00D07FA1">
              <w:rPr>
                <w:rFonts w:ascii="Comic Sans MS" w:hAnsi="Comic Sans MS"/>
                <w:sz w:val="20"/>
                <w:szCs w:val="20"/>
              </w:rPr>
              <w:t>,</w:t>
            </w:r>
            <w:r w:rsidR="00D07FA1">
              <w:rPr>
                <w:rFonts w:ascii="Comic Sans MS" w:hAnsi="Comic Sans MS"/>
                <w:sz w:val="20"/>
                <w:szCs w:val="20"/>
              </w:rPr>
              <w:t>)</w:t>
            </w:r>
          </w:p>
          <w:p w:rsidR="00DE2CE4" w:rsidRPr="00675481" w:rsidRDefault="00DE2CE4" w:rsidP="00B55B55">
            <w:pPr>
              <w:spacing w:after="0" w:line="240" w:lineRule="auto"/>
              <w:jc w:val="both"/>
              <w:rPr>
                <w:rFonts w:ascii="Comic Sans MS" w:hAnsi="Comic Sans MS"/>
                <w:sz w:val="20"/>
                <w:szCs w:val="20"/>
              </w:rPr>
            </w:pPr>
          </w:p>
        </w:tc>
      </w:tr>
      <w:tr w:rsidR="00DE2CE4" w:rsidRPr="00675481" w:rsidTr="00DE2CE4">
        <w:trPr>
          <w:trHeight w:val="515"/>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u w:val="single"/>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.Ж</w:t>
            </w:r>
            <w:proofErr w:type="gramEnd"/>
            <w:r w:rsidRPr="00675481">
              <w:rPr>
                <w:rFonts w:ascii="Comic Sans MS" w:eastAsia="Times New Roman" w:hAnsi="Comic Sans MS" w:cs="Times New Roman"/>
                <w:b/>
                <w:bCs/>
                <w:sz w:val="20"/>
                <w:szCs w:val="20"/>
                <w:lang w:eastAsia="ru-RU"/>
              </w:rPr>
              <w:t>елезногорск</w:t>
            </w:r>
            <w:proofErr w:type="spellEnd"/>
            <w:r w:rsidRPr="00675481">
              <w:rPr>
                <w:rFonts w:ascii="Comic Sans MS" w:eastAsia="Times New Roman" w:hAnsi="Comic Sans MS" w:cs="Times New Roman"/>
                <w:b/>
                <w:bCs/>
                <w:sz w:val="20"/>
                <w:szCs w:val="20"/>
                <w:lang w:eastAsia="ru-RU"/>
              </w:rPr>
              <w:t>-Илимский</w:t>
            </w:r>
            <w:r w:rsidRPr="00675481">
              <w:rPr>
                <w:rFonts w:ascii="Comic Sans MS" w:eastAsia="Times New Roman" w:hAnsi="Comic Sans MS" w:cs="Times New Roman"/>
                <w:sz w:val="20"/>
                <w:szCs w:val="20"/>
                <w:lang w:eastAsia="ru-RU"/>
              </w:rPr>
              <w:t xml:space="preserve">, (обращаться в </w:t>
            </w:r>
            <w:proofErr w:type="spellStart"/>
            <w:r w:rsidRPr="00675481">
              <w:rPr>
                <w:rFonts w:ascii="Comic Sans MS" w:eastAsia="Times New Roman" w:hAnsi="Comic Sans MS" w:cs="Times New Roman"/>
                <w:sz w:val="20"/>
                <w:szCs w:val="20"/>
                <w:lang w:eastAsia="ru-RU"/>
              </w:rPr>
              <w:t>г.Иркутск</w:t>
            </w:r>
            <w:proofErr w:type="spellEnd"/>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г.Усть</w:t>
            </w:r>
            <w:proofErr w:type="spellEnd"/>
            <w:r w:rsidRPr="00675481">
              <w:rPr>
                <w:rFonts w:ascii="Comic Sans MS" w:eastAsia="Times New Roman" w:hAnsi="Comic Sans MS" w:cs="Times New Roman"/>
                <w:sz w:val="20"/>
                <w:szCs w:val="20"/>
                <w:lang w:eastAsia="ru-RU"/>
              </w:rPr>
              <w:t>-Кут)</w:t>
            </w:r>
          </w:p>
        </w:tc>
      </w:tr>
      <w:tr w:rsidR="00DE2CE4" w:rsidRPr="00675481" w:rsidTr="00DE2CE4">
        <w:trPr>
          <w:trHeight w:val="622"/>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.У</w:t>
            </w:r>
            <w:proofErr w:type="gramEnd"/>
            <w:r w:rsidRPr="00675481">
              <w:rPr>
                <w:rFonts w:ascii="Comic Sans MS" w:eastAsia="Times New Roman" w:hAnsi="Comic Sans MS" w:cs="Times New Roman"/>
                <w:b/>
                <w:bCs/>
                <w:sz w:val="20"/>
                <w:szCs w:val="20"/>
                <w:lang w:eastAsia="ru-RU"/>
              </w:rPr>
              <w:t>сть-Илимск</w:t>
            </w:r>
            <w:proofErr w:type="spellEnd"/>
            <w:r w:rsidRPr="00675481">
              <w:rPr>
                <w:rFonts w:ascii="Comic Sans MS" w:eastAsia="Times New Roman" w:hAnsi="Comic Sans MS" w:cs="Times New Roman"/>
                <w:sz w:val="20"/>
                <w:szCs w:val="20"/>
                <w:lang w:eastAsia="ru-RU"/>
              </w:rPr>
              <w:t>, лечебная зона, 6                                        тел.8(395-35) 6-44-46;</w:t>
            </w:r>
          </w:p>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eastAsia="ru-RU"/>
              </w:rPr>
              <w:t>ffbuz-u-ilimsk@yandex.ru</w:t>
            </w:r>
          </w:p>
        </w:tc>
      </w:tr>
      <w:tr w:rsidR="00DE2CE4" w:rsidRPr="00675481" w:rsidTr="00DE2CE4">
        <w:trPr>
          <w:trHeight w:val="407"/>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.У</w:t>
            </w:r>
            <w:proofErr w:type="gramEnd"/>
            <w:r w:rsidRPr="00675481">
              <w:rPr>
                <w:rFonts w:ascii="Comic Sans MS" w:eastAsia="Times New Roman" w:hAnsi="Comic Sans MS" w:cs="Times New Roman"/>
                <w:b/>
                <w:bCs/>
                <w:sz w:val="20"/>
                <w:szCs w:val="20"/>
                <w:lang w:eastAsia="ru-RU"/>
              </w:rPr>
              <w:t>сть</w:t>
            </w:r>
            <w:proofErr w:type="spellEnd"/>
            <w:r w:rsidRPr="00675481">
              <w:rPr>
                <w:rFonts w:ascii="Comic Sans MS" w:eastAsia="Times New Roman" w:hAnsi="Comic Sans MS" w:cs="Times New Roman"/>
                <w:b/>
                <w:bCs/>
                <w:sz w:val="20"/>
                <w:szCs w:val="20"/>
                <w:lang w:eastAsia="ru-RU"/>
              </w:rPr>
              <w:t>-Кут</w:t>
            </w:r>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ул.Кирова</w:t>
            </w:r>
            <w:proofErr w:type="spellEnd"/>
            <w:r w:rsidRPr="00675481">
              <w:rPr>
                <w:rFonts w:ascii="Comic Sans MS" w:eastAsia="Times New Roman" w:hAnsi="Comic Sans MS" w:cs="Times New Roman"/>
                <w:sz w:val="20"/>
                <w:szCs w:val="20"/>
                <w:lang w:eastAsia="ru-RU"/>
              </w:rPr>
              <w:t xml:space="preserve">, 91, тел.8(395-65) 5-03-78;  </w:t>
            </w:r>
            <w:r w:rsidRPr="00675481">
              <w:rPr>
                <w:rFonts w:ascii="Comic Sans MS" w:eastAsia="Times New Roman" w:hAnsi="Comic Sans MS" w:cs="Times New Roman"/>
                <w:color w:val="0000FF"/>
                <w:sz w:val="20"/>
                <w:szCs w:val="20"/>
                <w:lang w:eastAsia="ru-RU"/>
              </w:rPr>
              <w:t>ffbuz-u-kut@yandex.ru</w:t>
            </w:r>
          </w:p>
        </w:tc>
      </w:tr>
      <w:tr w:rsidR="00DE2CE4" w:rsidRPr="00675481" w:rsidTr="00DE2CE4">
        <w:trPr>
          <w:trHeight w:val="62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pStyle w:val="a3"/>
              <w:spacing w:after="0"/>
              <w:rPr>
                <w:rFonts w:ascii="Comic Sans MS" w:hAnsi="Comic Sans MS"/>
                <w:sz w:val="20"/>
                <w:szCs w:val="20"/>
              </w:rPr>
            </w:pPr>
            <w:proofErr w:type="spellStart"/>
            <w:r w:rsidRPr="00675481">
              <w:rPr>
                <w:rFonts w:ascii="Comic Sans MS" w:hAnsi="Comic Sans MS"/>
                <w:b/>
                <w:bCs/>
                <w:sz w:val="20"/>
                <w:szCs w:val="20"/>
              </w:rPr>
              <w:t>п</w:t>
            </w:r>
            <w:proofErr w:type="gramStart"/>
            <w:r w:rsidRPr="00675481">
              <w:rPr>
                <w:rFonts w:ascii="Comic Sans MS" w:hAnsi="Comic Sans MS"/>
                <w:b/>
                <w:bCs/>
                <w:sz w:val="20"/>
                <w:szCs w:val="20"/>
              </w:rPr>
              <w:t>.У</w:t>
            </w:r>
            <w:proofErr w:type="gramEnd"/>
            <w:r w:rsidRPr="00675481">
              <w:rPr>
                <w:rFonts w:ascii="Comic Sans MS" w:hAnsi="Comic Sans MS"/>
                <w:b/>
                <w:bCs/>
                <w:sz w:val="20"/>
                <w:szCs w:val="20"/>
              </w:rPr>
              <w:t>сть</w:t>
            </w:r>
            <w:proofErr w:type="spellEnd"/>
            <w:r w:rsidRPr="00675481">
              <w:rPr>
                <w:rFonts w:ascii="Comic Sans MS" w:hAnsi="Comic Sans MS"/>
                <w:b/>
                <w:bCs/>
                <w:sz w:val="20"/>
                <w:szCs w:val="20"/>
              </w:rPr>
              <w:t>-Ордынский</w:t>
            </w:r>
            <w:r w:rsidRPr="00675481">
              <w:rPr>
                <w:rFonts w:ascii="Comic Sans MS" w:hAnsi="Comic Sans MS"/>
                <w:sz w:val="20"/>
                <w:szCs w:val="20"/>
              </w:rPr>
              <w:t xml:space="preserve">, пер.1 Октябрьский, 12 тел. 8 (395-41) 3-10-78, </w:t>
            </w:r>
            <w:hyperlink r:id="rId9" w:history="1">
              <w:r w:rsidRPr="00675481">
                <w:rPr>
                  <w:rStyle w:val="a4"/>
                  <w:rFonts w:ascii="Comic Sans MS" w:hAnsi="Comic Sans MS"/>
                  <w:sz w:val="20"/>
                  <w:szCs w:val="20"/>
                  <w:u w:val="none"/>
                </w:rPr>
                <w:t>ffbuz-u-obao@yandex.ru</w:t>
              </w:r>
            </w:hyperlink>
          </w:p>
        </w:tc>
      </w:tr>
    </w:tbl>
    <w:bookmarkEnd w:id="0"/>
    <w:p w:rsidR="00DE2CE4" w:rsidRPr="00D07FA1" w:rsidRDefault="00DE2CE4" w:rsidP="00B55B55">
      <w:pPr>
        <w:widowControl w:val="0"/>
        <w:autoSpaceDE w:val="0"/>
        <w:autoSpaceDN w:val="0"/>
        <w:adjustRightInd w:val="0"/>
        <w:spacing w:after="0" w:line="240" w:lineRule="auto"/>
        <w:ind w:right="142"/>
        <w:jc w:val="center"/>
        <w:rPr>
          <w:rFonts w:ascii="Times New Roman" w:hAnsi="Times New Roman" w:cs="Times New Roman"/>
          <w:b/>
          <w:bCs/>
          <w:sz w:val="28"/>
          <w:szCs w:val="28"/>
        </w:rPr>
      </w:pPr>
      <w:r w:rsidRPr="00D07FA1">
        <w:rPr>
          <w:rFonts w:ascii="Times New Roman" w:hAnsi="Times New Roman" w:cs="Times New Roman"/>
          <w:b/>
          <w:bCs/>
          <w:sz w:val="28"/>
          <w:szCs w:val="28"/>
        </w:rPr>
        <w:t>ФБУЗ «Центр гигиены и эпидемиологии в Иркутской области»</w:t>
      </w:r>
    </w:p>
    <w:p w:rsidR="005E4DB5" w:rsidRPr="00D07FA1" w:rsidRDefault="005E4DB5" w:rsidP="00DE2CE4">
      <w:pPr>
        <w:spacing w:after="0" w:line="160" w:lineRule="atLeast"/>
        <w:rPr>
          <w:rFonts w:ascii="Times New Roman" w:hAnsi="Times New Roman" w:cs="Times New Roman"/>
          <w:b/>
          <w:bCs/>
          <w:sz w:val="20"/>
          <w:szCs w:val="20"/>
        </w:rPr>
      </w:pPr>
    </w:p>
    <w:p w:rsidR="00B01575" w:rsidRPr="00D07FA1" w:rsidRDefault="00B01575" w:rsidP="00DE2CE4">
      <w:pPr>
        <w:spacing w:after="0" w:line="160" w:lineRule="atLeast"/>
        <w:rPr>
          <w:rFonts w:ascii="Times New Roman" w:hAnsi="Times New Roman" w:cs="Times New Roman"/>
          <w:b/>
          <w:bCs/>
          <w:sz w:val="20"/>
          <w:szCs w:val="20"/>
        </w:rPr>
      </w:pPr>
    </w:p>
    <w:p w:rsidR="00B01575" w:rsidRPr="00D07FA1" w:rsidRDefault="00B01575" w:rsidP="00DE2CE4">
      <w:pPr>
        <w:spacing w:after="0" w:line="160" w:lineRule="atLeast"/>
        <w:rPr>
          <w:rFonts w:ascii="Times New Roman" w:hAnsi="Times New Roman" w:cs="Times New Roman"/>
          <w:b/>
          <w:bCs/>
          <w:sz w:val="20"/>
          <w:szCs w:val="20"/>
        </w:rPr>
      </w:pPr>
    </w:p>
    <w:p w:rsidR="00B55B55" w:rsidRPr="00D07FA1" w:rsidRDefault="008D4F05" w:rsidP="00B01575">
      <w:pPr>
        <w:spacing w:after="0"/>
        <w:rPr>
          <w:rFonts w:ascii="Times New Roman" w:hAnsi="Times New Roman" w:cs="Times New Roman"/>
          <w:b/>
          <w:color w:val="0000FF"/>
          <w:sz w:val="20"/>
          <w:szCs w:val="20"/>
          <w:shd w:val="clear" w:color="auto" w:fill="FFFFFF"/>
        </w:rPr>
      </w:pPr>
      <w:r w:rsidRPr="008D4F05">
        <w:rPr>
          <w:noProof/>
          <w:lang w:eastAsia="ru-RU"/>
        </w:rPr>
        <w:drawing>
          <wp:inline distT="0" distB="0" distL="0" distR="0" wp14:anchorId="514EA9FD" wp14:editId="68201800">
            <wp:extent cx="3037839" cy="2166731"/>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54778" cy="2178812"/>
                    </a:xfrm>
                    <a:prstGeom prst="rect">
                      <a:avLst/>
                    </a:prstGeom>
                  </pic:spPr>
                </pic:pic>
              </a:graphicData>
            </a:graphic>
          </wp:inline>
        </w:drawing>
      </w:r>
    </w:p>
    <w:p w:rsidR="008D4F05" w:rsidRDefault="008D4F05" w:rsidP="00D07FA1">
      <w:pPr>
        <w:spacing w:after="0"/>
        <w:jc w:val="center"/>
        <w:rPr>
          <w:rFonts w:ascii="Times New Roman" w:hAnsi="Times New Roman" w:cs="Times New Roman"/>
          <w:b/>
          <w:bCs/>
          <w:sz w:val="24"/>
          <w:szCs w:val="24"/>
        </w:rPr>
      </w:pPr>
    </w:p>
    <w:p w:rsidR="00166B42" w:rsidRPr="00EB5634" w:rsidRDefault="00EB5634" w:rsidP="005F1DD9">
      <w:pPr>
        <w:pStyle w:val="a3"/>
        <w:shd w:val="clear" w:color="auto" w:fill="FFFFFF"/>
        <w:spacing w:before="0" w:beforeAutospacing="0" w:after="0" w:afterAutospacing="0"/>
        <w:ind w:right="142"/>
        <w:jc w:val="center"/>
        <w:rPr>
          <w:rFonts w:eastAsiaTheme="minorHAnsi"/>
          <w:color w:val="0404BC"/>
          <w:lang w:eastAsia="en-US"/>
        </w:rPr>
      </w:pPr>
      <w:r w:rsidRPr="00EB5634">
        <w:rPr>
          <w:rFonts w:ascii="Comic Sans MS" w:hAnsi="Comic Sans MS"/>
          <w:b/>
          <w:bCs/>
          <w:color w:val="0404BC"/>
        </w:rPr>
        <w:t>Наиболее распространенные заблуждения потребителей</w:t>
      </w:r>
    </w:p>
    <w:p w:rsidR="008D4F05" w:rsidRPr="00EB5634" w:rsidRDefault="008D4F05" w:rsidP="005F1DD9">
      <w:pPr>
        <w:pStyle w:val="a3"/>
        <w:shd w:val="clear" w:color="auto" w:fill="FFFFFF"/>
        <w:spacing w:before="0" w:beforeAutospacing="0" w:after="0" w:afterAutospacing="0"/>
        <w:ind w:right="142"/>
        <w:jc w:val="center"/>
        <w:rPr>
          <w:rFonts w:eastAsiaTheme="minorHAnsi"/>
          <w:color w:val="490EB2"/>
          <w:lang w:eastAsia="en-US"/>
        </w:rPr>
      </w:pPr>
    </w:p>
    <w:p w:rsidR="008D4F05" w:rsidRDefault="008D4F05" w:rsidP="005F1DD9">
      <w:pPr>
        <w:pStyle w:val="a3"/>
        <w:shd w:val="clear" w:color="auto" w:fill="FFFFFF"/>
        <w:spacing w:before="0" w:beforeAutospacing="0" w:after="0" w:afterAutospacing="0"/>
        <w:ind w:right="142"/>
        <w:jc w:val="center"/>
        <w:rPr>
          <w:rFonts w:eastAsiaTheme="minorHAnsi"/>
          <w:lang w:eastAsia="en-US"/>
        </w:rPr>
      </w:pPr>
      <w:bookmarkStart w:id="1" w:name="_GoBack"/>
      <w:bookmarkEnd w:id="1"/>
    </w:p>
    <w:p w:rsidR="008D4F05" w:rsidRPr="00D07FA1" w:rsidRDefault="008D4F05" w:rsidP="005F1DD9">
      <w:pPr>
        <w:pStyle w:val="a3"/>
        <w:shd w:val="clear" w:color="auto" w:fill="FFFFFF"/>
        <w:spacing w:before="0" w:beforeAutospacing="0" w:after="0" w:afterAutospacing="0"/>
        <w:ind w:right="142"/>
        <w:jc w:val="center"/>
        <w:rPr>
          <w:rFonts w:eastAsiaTheme="minorHAnsi"/>
          <w:lang w:eastAsia="en-US"/>
        </w:rPr>
      </w:pPr>
    </w:p>
    <w:p w:rsidR="00166B42" w:rsidRPr="00D07FA1" w:rsidRDefault="00166B42" w:rsidP="005F1DD9">
      <w:pPr>
        <w:pStyle w:val="a3"/>
        <w:shd w:val="clear" w:color="auto" w:fill="FFFFFF"/>
        <w:spacing w:before="0" w:beforeAutospacing="0" w:after="0" w:afterAutospacing="0"/>
        <w:ind w:right="142"/>
        <w:jc w:val="center"/>
        <w:rPr>
          <w:rFonts w:eastAsiaTheme="minorHAnsi"/>
          <w:lang w:eastAsia="en-US"/>
        </w:rPr>
      </w:pPr>
    </w:p>
    <w:p w:rsidR="005F1DD9" w:rsidRPr="00D07FA1" w:rsidRDefault="005F1DD9" w:rsidP="005F1DD9">
      <w:pPr>
        <w:pStyle w:val="a3"/>
        <w:shd w:val="clear" w:color="auto" w:fill="FFFFFF"/>
        <w:spacing w:before="0" w:beforeAutospacing="0" w:after="0" w:afterAutospacing="0"/>
        <w:ind w:right="142"/>
        <w:jc w:val="center"/>
        <w:rPr>
          <w:rFonts w:eastAsiaTheme="minorHAnsi"/>
          <w:lang w:eastAsia="en-US"/>
        </w:rPr>
      </w:pPr>
      <w:r w:rsidRPr="00D07FA1">
        <w:rPr>
          <w:rFonts w:eastAsiaTheme="minorHAnsi"/>
          <w:lang w:eastAsia="en-US"/>
        </w:rPr>
        <w:t>Консультационный центр и пункты</w:t>
      </w:r>
    </w:p>
    <w:p w:rsidR="005F1DD9" w:rsidRPr="00D07FA1" w:rsidRDefault="005F1DD9" w:rsidP="005F1DD9">
      <w:pPr>
        <w:pStyle w:val="a3"/>
        <w:shd w:val="clear" w:color="auto" w:fill="FFFFFF"/>
        <w:spacing w:before="0" w:beforeAutospacing="0" w:after="0" w:afterAutospacing="0"/>
        <w:ind w:right="142"/>
        <w:jc w:val="center"/>
        <w:rPr>
          <w:rFonts w:eastAsiaTheme="minorHAnsi"/>
          <w:lang w:eastAsia="en-US"/>
        </w:rPr>
      </w:pPr>
      <w:r w:rsidRPr="00D07FA1">
        <w:rPr>
          <w:rFonts w:eastAsiaTheme="minorHAnsi"/>
          <w:lang w:eastAsia="en-US"/>
        </w:rPr>
        <w:t>по защите прав потребителей</w:t>
      </w:r>
    </w:p>
    <w:p w:rsidR="005F1DD9" w:rsidRPr="00D07FA1" w:rsidRDefault="005F1DD9" w:rsidP="005F1DD9">
      <w:pPr>
        <w:spacing w:after="0" w:line="240" w:lineRule="auto"/>
        <w:ind w:right="141"/>
        <w:rPr>
          <w:rFonts w:ascii="Times New Roman" w:hAnsi="Times New Roman" w:cs="Times New Roman"/>
          <w:sz w:val="24"/>
          <w:szCs w:val="24"/>
          <w14:textFill>
            <w14:gradFill>
              <w14:gsLst>
                <w14:gs w14:pos="37000">
                  <w14:srgbClr w14:val="017306"/>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p>
    <w:p w:rsidR="005F1DD9" w:rsidRPr="00D07FA1" w:rsidRDefault="005F1DD9" w:rsidP="005F1DD9">
      <w:pPr>
        <w:spacing w:after="0" w:line="240" w:lineRule="auto"/>
        <w:ind w:right="141"/>
        <w:jc w:val="center"/>
        <w:rPr>
          <w:rFonts w:ascii="Times New Roman" w:hAnsi="Times New Roman" w:cs="Times New Roman"/>
          <w:sz w:val="24"/>
          <w:szCs w:val="24"/>
        </w:rPr>
      </w:pPr>
      <w:r w:rsidRPr="00D07FA1">
        <w:rPr>
          <w:rFonts w:ascii="Times New Roman" w:hAnsi="Times New Roman" w:cs="Times New Roman"/>
          <w:sz w:val="24"/>
          <w:szCs w:val="24"/>
        </w:rPr>
        <w:t>Единый консультационный центр Роспотребнадзора –</w:t>
      </w:r>
    </w:p>
    <w:p w:rsidR="00AF5C24" w:rsidRPr="00D07FA1" w:rsidRDefault="005F1DD9" w:rsidP="00BD6C10">
      <w:pPr>
        <w:jc w:val="center"/>
        <w:rPr>
          <w:rFonts w:ascii="Times New Roman" w:hAnsi="Times New Roman" w:cs="Times New Roman"/>
          <w:color w:val="0070C0"/>
          <w:sz w:val="28"/>
          <w:szCs w:val="28"/>
          <w:lang w:val="en-US"/>
          <w14:textFill>
            <w14:gradFill>
              <w14:gsLst>
                <w14:gs w14:pos="99000">
                  <w14:srgbClr w14:val="0000CC"/>
                </w14:gs>
                <w14:gs w14:pos="100000">
                  <w14:srgbClr w14:val="0000CC"/>
                </w14:gs>
                <w14:gs w14:pos="98000">
                  <w14:schemeClr w14:val="accent1">
                    <w14:lumMod w14:val="45000"/>
                    <w14:lumOff w14:val="55000"/>
                  </w14:schemeClr>
                </w14:gs>
                <w14:gs w14:pos="100000">
                  <w14:schemeClr w14:val="accent1">
                    <w14:lumMod w14:val="30000"/>
                    <w14:lumOff w14:val="70000"/>
                  </w14:schemeClr>
                </w14:gs>
              </w14:gsLst>
              <w14:lin w14:ang="2700000" w14:scaled="0"/>
            </w14:gradFill>
          </w14:textFill>
        </w:rPr>
      </w:pPr>
      <w:r w:rsidRPr="00D07FA1">
        <w:rPr>
          <w:rFonts w:ascii="Times New Roman" w:hAnsi="Times New Roman" w:cs="Times New Roman"/>
          <w:b/>
          <w:color w:val="FF0000"/>
          <w:sz w:val="24"/>
          <w:szCs w:val="24"/>
        </w:rPr>
        <w:t>8-800-5</w:t>
      </w:r>
      <w:r w:rsidR="00E57035" w:rsidRPr="00D07FA1">
        <w:rPr>
          <w:rFonts w:ascii="Times New Roman" w:hAnsi="Times New Roman" w:cs="Times New Roman"/>
          <w:b/>
          <w:color w:val="FF0000"/>
          <w:sz w:val="24"/>
          <w:szCs w:val="24"/>
          <w:lang w:val="en-US"/>
        </w:rPr>
        <w:t>55-49-43</w:t>
      </w:r>
    </w:p>
    <w:sectPr w:rsidR="00AF5C24" w:rsidRPr="00D07FA1" w:rsidSect="00DE02A6">
      <w:pgSz w:w="16838" w:h="11906" w:orient="landscape"/>
      <w:pgMar w:top="567" w:right="962" w:bottom="284" w:left="851" w:header="709" w:footer="709" w:gutter="0"/>
      <w:cols w:num="3"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DA2" w:rsidRDefault="00C41DA2" w:rsidP="00535171">
      <w:pPr>
        <w:spacing w:after="0" w:line="240" w:lineRule="auto"/>
      </w:pPr>
      <w:r>
        <w:separator/>
      </w:r>
    </w:p>
  </w:endnote>
  <w:endnote w:type="continuationSeparator" w:id="0">
    <w:p w:rsidR="00C41DA2" w:rsidRDefault="00C41DA2" w:rsidP="00535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CC"/>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DA2" w:rsidRDefault="00C41DA2" w:rsidP="00535171">
      <w:pPr>
        <w:spacing w:after="0" w:line="240" w:lineRule="auto"/>
      </w:pPr>
      <w:r>
        <w:separator/>
      </w:r>
    </w:p>
  </w:footnote>
  <w:footnote w:type="continuationSeparator" w:id="0">
    <w:p w:rsidR="00C41DA2" w:rsidRDefault="00C41DA2" w:rsidP="005351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8.95pt;height:50.85pt;visibility:visible;mso-wrap-style:square" o:bullet="t">
        <v:imagedata r:id="rId1" o:title=""/>
      </v:shape>
    </w:pict>
  </w:numPicBullet>
  <w:numPicBullet w:numPicBulletId="1">
    <w:pict>
      <v:shape id="_x0000_i1027" type="#_x0000_t75" style="width:11.75pt;height:11.75pt" o:bullet="t">
        <v:imagedata r:id="rId2" o:title="BD14565_"/>
      </v:shape>
    </w:pict>
  </w:numPicBullet>
  <w:numPicBullet w:numPicBulletId="2">
    <w:pict>
      <v:shape id="_x0000_i1028" type="#_x0000_t75" style="width:11.75pt;height:10.15pt" o:bullet="t">
        <v:imagedata r:id="rId3" o:title="BD21300_"/>
      </v:shape>
    </w:pict>
  </w:numPicBullet>
  <w:numPicBullet w:numPicBulletId="3">
    <w:pict>
      <v:shape id="_x0000_i1029" type="#_x0000_t75" style="width:11.75pt;height:11.75pt" o:bullet="t">
        <v:imagedata r:id="rId4" o:title="BD21364_"/>
      </v:shape>
    </w:pict>
  </w:numPicBullet>
  <w:numPicBullet w:numPicBulletId="4">
    <w:pict>
      <v:shape id="_x0000_i1030" type="#_x0000_t75" style="width:11.75pt;height:11.75pt" o:bullet="t">
        <v:imagedata r:id="rId5" o:title="BD10253_"/>
        <o:lock v:ext="edit" cropping="t"/>
      </v:shape>
    </w:pict>
  </w:numPicBullet>
  <w:numPicBullet w:numPicBulletId="5">
    <w:pict>
      <v:shape id="_x0000_i1031" type="#_x0000_t75" style="width:10.15pt;height:10.15pt" o:bullet="t">
        <v:imagedata r:id="rId6" o:title="BD21301_"/>
      </v:shape>
    </w:pict>
  </w:numPicBullet>
  <w:abstractNum w:abstractNumId="0">
    <w:nsid w:val="04207826"/>
    <w:multiLevelType w:val="hybridMultilevel"/>
    <w:tmpl w:val="6C1A8A48"/>
    <w:lvl w:ilvl="0" w:tplc="5CE8C0E4">
      <w:start w:val="1"/>
      <w:numFmt w:val="bullet"/>
      <w:lvlText w:val=""/>
      <w:lvlJc w:val="left"/>
      <w:pPr>
        <w:ind w:left="360" w:hanging="360"/>
      </w:pPr>
      <w:rPr>
        <w:rFonts w:ascii="Wingdings" w:hAnsi="Wingdings" w:hint="default"/>
        <w:b w:val="0"/>
        <w:color w:val="0000FF"/>
        <w:sz w:val="28"/>
        <w:szCs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A2140E8"/>
    <w:multiLevelType w:val="multilevel"/>
    <w:tmpl w:val="E5DAA0FE"/>
    <w:lvl w:ilvl="0">
      <w:start w:val="1"/>
      <w:numFmt w:val="bullet"/>
      <w:lvlText w:val=""/>
      <w:lvlJc w:val="left"/>
      <w:pPr>
        <w:tabs>
          <w:tab w:val="num" w:pos="720"/>
        </w:tabs>
        <w:ind w:left="720" w:hanging="360"/>
      </w:pPr>
      <w:rPr>
        <w:rFonts w:ascii="Wingdings" w:hAnsi="Wingdings" w:hint="default"/>
        <w:b w:val="0"/>
        <w:color w:val="0000FF"/>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CC67D7"/>
    <w:multiLevelType w:val="multilevel"/>
    <w:tmpl w:val="EC72678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0EC41F70"/>
    <w:multiLevelType w:val="multilevel"/>
    <w:tmpl w:val="6F5C98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AD0DE6"/>
    <w:multiLevelType w:val="hybridMultilevel"/>
    <w:tmpl w:val="0C7E79E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7F1E03"/>
    <w:multiLevelType w:val="multilevel"/>
    <w:tmpl w:val="9FE23EDC"/>
    <w:lvl w:ilvl="0">
      <w:start w:val="1"/>
      <w:numFmt w:val="bullet"/>
      <w:lvlText w:val=""/>
      <w:lvlJc w:val="left"/>
      <w:pPr>
        <w:tabs>
          <w:tab w:val="num" w:pos="720"/>
        </w:tabs>
        <w:ind w:left="720" w:hanging="360"/>
      </w:pPr>
      <w:rPr>
        <w:rFonts w:ascii="Wingdings" w:hAnsi="Wingdings" w:hint="default"/>
        <w:b w:val="0"/>
        <w:color w:val="0000FF"/>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004F48"/>
    <w:multiLevelType w:val="hybridMultilevel"/>
    <w:tmpl w:val="31DAD93C"/>
    <w:lvl w:ilvl="0" w:tplc="587616B8">
      <w:start w:val="1"/>
      <w:numFmt w:val="bullet"/>
      <w:lvlText w:val=""/>
      <w:lvlJc w:val="left"/>
      <w:pPr>
        <w:ind w:left="720" w:hanging="360"/>
      </w:pPr>
      <w:rPr>
        <w:rFonts w:ascii="Wingdings" w:hAnsi="Wingdings" w:hint="default"/>
        <w:b w:val="0"/>
        <w:color w:val="0000FF"/>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1E456EE"/>
    <w:multiLevelType w:val="hybridMultilevel"/>
    <w:tmpl w:val="534E4FA2"/>
    <w:lvl w:ilvl="0" w:tplc="4E8A5F5E">
      <w:start w:val="1"/>
      <w:numFmt w:val="bullet"/>
      <w:lvlText w:val=""/>
      <w:lvlPicBulletId w:val="1"/>
      <w:lvlJc w:val="left"/>
      <w:pPr>
        <w:ind w:left="100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8440F0"/>
    <w:multiLevelType w:val="multilevel"/>
    <w:tmpl w:val="24DC8E0A"/>
    <w:lvl w:ilvl="0">
      <w:start w:val="1"/>
      <w:numFmt w:val="bullet"/>
      <w:lvlText w:val=""/>
      <w:lvlJc w:val="left"/>
      <w:pPr>
        <w:tabs>
          <w:tab w:val="num" w:pos="360"/>
        </w:tabs>
        <w:ind w:left="360" w:hanging="360"/>
      </w:pPr>
      <w:rPr>
        <w:rFonts w:ascii="Wingdings" w:hAnsi="Wingdings" w:hint="default"/>
        <w:b w:val="0"/>
        <w:color w:val="0000F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FC2FC9"/>
    <w:multiLevelType w:val="multilevel"/>
    <w:tmpl w:val="294EF3E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E87644"/>
    <w:multiLevelType w:val="multilevel"/>
    <w:tmpl w:val="6428D664"/>
    <w:lvl w:ilvl="0">
      <w:start w:val="1"/>
      <w:numFmt w:val="bullet"/>
      <w:lvlText w:val=""/>
      <w:lvlJc w:val="left"/>
      <w:pPr>
        <w:tabs>
          <w:tab w:val="num" w:pos="720"/>
        </w:tabs>
        <w:ind w:left="720" w:hanging="360"/>
      </w:pPr>
      <w:rPr>
        <w:rFonts w:ascii="Wingdings" w:hAnsi="Wingdings" w:hint="default"/>
        <w:b w:val="0"/>
        <w:color w:val="0000FF"/>
        <w:sz w:val="28"/>
        <w:szCs w:val="28"/>
      </w:rPr>
    </w:lvl>
    <w:lvl w:ilvl="1">
      <w:start w:val="1"/>
      <w:numFmt w:val="bullet"/>
      <w:lvlText w:val="o"/>
      <w:lvlJc w:val="left"/>
      <w:pPr>
        <w:tabs>
          <w:tab w:val="num" w:pos="644"/>
        </w:tabs>
        <w:ind w:left="644"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9FF4757"/>
    <w:multiLevelType w:val="hybridMultilevel"/>
    <w:tmpl w:val="50DC75AE"/>
    <w:lvl w:ilvl="0" w:tplc="27403DE4">
      <w:start w:val="1"/>
      <w:numFmt w:val="bullet"/>
      <w:lvlText w:val=""/>
      <w:lvlJc w:val="left"/>
      <w:pPr>
        <w:ind w:left="720" w:hanging="360"/>
      </w:pPr>
      <w:rPr>
        <w:rFonts w:ascii="Wingdings" w:hAnsi="Wingdings" w:hint="default"/>
        <w:color w:val="C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D8B7C14"/>
    <w:multiLevelType w:val="hybridMultilevel"/>
    <w:tmpl w:val="B4EEC5E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B1063A"/>
    <w:multiLevelType w:val="multilevel"/>
    <w:tmpl w:val="3CEC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0B623E"/>
    <w:multiLevelType w:val="hybridMultilevel"/>
    <w:tmpl w:val="E70688B2"/>
    <w:lvl w:ilvl="0" w:tplc="B054104A">
      <w:start w:val="1"/>
      <w:numFmt w:val="bullet"/>
      <w:lvlText w:val=""/>
      <w:lvlPicBulletId w:val="0"/>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B7372F3"/>
    <w:multiLevelType w:val="multilevel"/>
    <w:tmpl w:val="0F824C9A"/>
    <w:lvl w:ilvl="0">
      <w:start w:val="1"/>
      <w:numFmt w:val="bullet"/>
      <w:lvlText w:val=""/>
      <w:lvlPicBulletId w:val="0"/>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2129E9"/>
    <w:multiLevelType w:val="multilevel"/>
    <w:tmpl w:val="ABFA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5E53E2"/>
    <w:multiLevelType w:val="multilevel"/>
    <w:tmpl w:val="BDBEA75A"/>
    <w:lvl w:ilvl="0">
      <w:start w:val="1"/>
      <w:numFmt w:val="bullet"/>
      <w:lvlText w:val=""/>
      <w:lvlJc w:val="left"/>
      <w:pPr>
        <w:tabs>
          <w:tab w:val="num" w:pos="360"/>
        </w:tabs>
        <w:ind w:left="360" w:hanging="360"/>
      </w:pPr>
      <w:rPr>
        <w:rFonts w:ascii="Symbol" w:hAnsi="Symbol" w:hint="default"/>
        <w:color w:val="46AC46"/>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4BBD5901"/>
    <w:multiLevelType w:val="multilevel"/>
    <w:tmpl w:val="F46EB6C0"/>
    <w:lvl w:ilvl="0">
      <w:start w:val="1"/>
      <w:numFmt w:val="bullet"/>
      <w:lvlText w:val=""/>
      <w:lvlPicBulletId w:val="2"/>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87D7353"/>
    <w:multiLevelType w:val="multilevel"/>
    <w:tmpl w:val="064030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nsid w:val="5C044D6C"/>
    <w:multiLevelType w:val="multilevel"/>
    <w:tmpl w:val="EC8E925E"/>
    <w:lvl w:ilvl="0">
      <w:start w:val="1"/>
      <w:numFmt w:val="bullet"/>
      <w:lvlText w:val=""/>
      <w:lvlPicBulletId w:val="0"/>
      <w:lvlJc w:val="left"/>
      <w:pPr>
        <w:tabs>
          <w:tab w:val="num" w:pos="502"/>
        </w:tabs>
        <w:ind w:left="502" w:hanging="360"/>
      </w:pPr>
      <w:rPr>
        <w:rFonts w:ascii="Symbol" w:hAnsi="Symbol" w:hint="default"/>
        <w:sz w:val="28"/>
        <w:szCs w:val="28"/>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21">
    <w:nsid w:val="65A81EFF"/>
    <w:multiLevelType w:val="multilevel"/>
    <w:tmpl w:val="D8B4F330"/>
    <w:lvl w:ilvl="0">
      <w:start w:val="1"/>
      <w:numFmt w:val="bullet"/>
      <w:lvlText w:val=""/>
      <w:lvlJc w:val="left"/>
      <w:pPr>
        <w:tabs>
          <w:tab w:val="num" w:pos="720"/>
        </w:tabs>
        <w:ind w:left="720" w:hanging="360"/>
      </w:pPr>
      <w:rPr>
        <w:rFonts w:ascii="Wingdings" w:hAnsi="Wingdings" w:hint="default"/>
        <w:b w:val="0"/>
        <w:color w:val="0000FF"/>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5F25283"/>
    <w:multiLevelType w:val="hybridMultilevel"/>
    <w:tmpl w:val="1D5CA18C"/>
    <w:lvl w:ilvl="0" w:tplc="12328A98">
      <w:start w:val="1"/>
      <w:numFmt w:val="bullet"/>
      <w:lvlText w:val=""/>
      <w:lvlJc w:val="left"/>
      <w:pPr>
        <w:ind w:left="720" w:hanging="360"/>
      </w:pPr>
      <w:rPr>
        <w:rFonts w:ascii="Wingdings" w:hAnsi="Wingdings" w:hint="default"/>
        <w:b w:val="0"/>
        <w:color w:val="0000FF"/>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748728A"/>
    <w:multiLevelType w:val="multilevel"/>
    <w:tmpl w:val="CF9E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B47CA4"/>
    <w:multiLevelType w:val="hybridMultilevel"/>
    <w:tmpl w:val="96BC2CC4"/>
    <w:lvl w:ilvl="0" w:tplc="B76ACF28">
      <w:start w:val="1"/>
      <w:numFmt w:val="bullet"/>
      <w:lvlText w:val=""/>
      <w:lvlJc w:val="left"/>
      <w:pPr>
        <w:ind w:left="1146" w:hanging="360"/>
      </w:pPr>
      <w:rPr>
        <w:rFonts w:ascii="Wingdings" w:hAnsi="Wingdings" w:hint="default"/>
        <w:color w:val="C00000"/>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5">
    <w:nsid w:val="77FE29B0"/>
    <w:multiLevelType w:val="hybridMultilevel"/>
    <w:tmpl w:val="0CF8F336"/>
    <w:lvl w:ilvl="0" w:tplc="FA3ED78E">
      <w:start w:val="1"/>
      <w:numFmt w:val="bullet"/>
      <w:lvlText w:val=""/>
      <w:lvlPicBulletId w:val="5"/>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C162AA9"/>
    <w:multiLevelType w:val="multilevel"/>
    <w:tmpl w:val="96604DBC"/>
    <w:lvl w:ilvl="0">
      <w:start w:val="1"/>
      <w:numFmt w:val="bullet"/>
      <w:lvlText w:val=""/>
      <w:lvlJc w:val="left"/>
      <w:pPr>
        <w:tabs>
          <w:tab w:val="num" w:pos="360"/>
        </w:tabs>
        <w:ind w:left="360" w:hanging="360"/>
      </w:pPr>
      <w:rPr>
        <w:rFonts w:ascii="Wingdings" w:hAnsi="Wingdings" w:hint="default"/>
        <w:color w:val="0000FF"/>
        <w:sz w:val="24"/>
        <w:szCs w:val="24"/>
      </w:rPr>
    </w:lvl>
    <w:lvl w:ilvl="1" w:tentative="1">
      <w:start w:val="1"/>
      <w:numFmt w:val="decimal"/>
      <w:lvlText w:val="%2."/>
      <w:lvlJc w:val="left"/>
      <w:pPr>
        <w:tabs>
          <w:tab w:val="num" w:pos="1080"/>
        </w:tabs>
        <w:ind w:left="1080" w:hanging="360"/>
      </w:pPr>
      <w:rPr>
        <w:rFonts w:hint="default"/>
        <w:sz w:val="20"/>
      </w:rPr>
    </w:lvl>
    <w:lvl w:ilvl="2" w:tentative="1">
      <w:start w:val="1"/>
      <w:numFmt w:val="decimal"/>
      <w:lvlText w:val="%3."/>
      <w:lvlJc w:val="left"/>
      <w:pPr>
        <w:tabs>
          <w:tab w:val="num" w:pos="1800"/>
        </w:tabs>
        <w:ind w:left="1800" w:hanging="360"/>
      </w:pPr>
      <w:rPr>
        <w:rFonts w:hint="default"/>
        <w:sz w:val="20"/>
      </w:rPr>
    </w:lvl>
    <w:lvl w:ilvl="3" w:tentative="1">
      <w:start w:val="1"/>
      <w:numFmt w:val="decimal"/>
      <w:lvlText w:val="%4."/>
      <w:lvlJc w:val="left"/>
      <w:pPr>
        <w:tabs>
          <w:tab w:val="num" w:pos="2520"/>
        </w:tabs>
        <w:ind w:left="2520" w:hanging="360"/>
      </w:pPr>
      <w:rPr>
        <w:rFonts w:hint="default"/>
        <w:sz w:val="20"/>
      </w:rPr>
    </w:lvl>
    <w:lvl w:ilvl="4" w:tentative="1">
      <w:start w:val="1"/>
      <w:numFmt w:val="decimal"/>
      <w:lvlText w:val="%5."/>
      <w:lvlJc w:val="left"/>
      <w:pPr>
        <w:tabs>
          <w:tab w:val="num" w:pos="3240"/>
        </w:tabs>
        <w:ind w:left="3240" w:hanging="360"/>
      </w:pPr>
      <w:rPr>
        <w:rFonts w:hint="default"/>
        <w:sz w:val="20"/>
      </w:rPr>
    </w:lvl>
    <w:lvl w:ilvl="5" w:tentative="1">
      <w:start w:val="1"/>
      <w:numFmt w:val="decimal"/>
      <w:lvlText w:val="%6."/>
      <w:lvlJc w:val="left"/>
      <w:pPr>
        <w:tabs>
          <w:tab w:val="num" w:pos="3960"/>
        </w:tabs>
        <w:ind w:left="3960" w:hanging="360"/>
      </w:pPr>
      <w:rPr>
        <w:rFonts w:hint="default"/>
        <w:sz w:val="20"/>
      </w:rPr>
    </w:lvl>
    <w:lvl w:ilvl="6" w:tentative="1">
      <w:start w:val="1"/>
      <w:numFmt w:val="decimal"/>
      <w:lvlText w:val="%7."/>
      <w:lvlJc w:val="left"/>
      <w:pPr>
        <w:tabs>
          <w:tab w:val="num" w:pos="4680"/>
        </w:tabs>
        <w:ind w:left="4680" w:hanging="360"/>
      </w:pPr>
      <w:rPr>
        <w:rFonts w:hint="default"/>
        <w:sz w:val="20"/>
      </w:rPr>
    </w:lvl>
    <w:lvl w:ilvl="7" w:tentative="1">
      <w:start w:val="1"/>
      <w:numFmt w:val="decimal"/>
      <w:lvlText w:val="%8."/>
      <w:lvlJc w:val="left"/>
      <w:pPr>
        <w:tabs>
          <w:tab w:val="num" w:pos="5400"/>
        </w:tabs>
        <w:ind w:left="5400" w:hanging="360"/>
      </w:pPr>
      <w:rPr>
        <w:rFonts w:hint="default"/>
        <w:sz w:val="20"/>
      </w:rPr>
    </w:lvl>
    <w:lvl w:ilvl="8" w:tentative="1">
      <w:start w:val="1"/>
      <w:numFmt w:val="decimal"/>
      <w:lvlText w:val="%9."/>
      <w:lvlJc w:val="left"/>
      <w:pPr>
        <w:tabs>
          <w:tab w:val="num" w:pos="6120"/>
        </w:tabs>
        <w:ind w:left="6120" w:hanging="360"/>
      </w:pPr>
      <w:rPr>
        <w:rFonts w:hint="default"/>
        <w:sz w:val="20"/>
      </w:rPr>
    </w:lvl>
  </w:abstractNum>
  <w:abstractNum w:abstractNumId="27">
    <w:nsid w:val="7ED465C3"/>
    <w:multiLevelType w:val="hybridMultilevel"/>
    <w:tmpl w:val="6BBA30D8"/>
    <w:lvl w:ilvl="0" w:tplc="FA3ED78E">
      <w:start w:val="1"/>
      <w:numFmt w:val="bullet"/>
      <w:lvlText w:val=""/>
      <w:lvlPicBulletId w:val="5"/>
      <w:lvlJc w:val="left"/>
      <w:pPr>
        <w:ind w:left="644" w:hanging="360"/>
      </w:pPr>
      <w:rPr>
        <w:rFonts w:ascii="Symbol" w:hAnsi="Symbol" w:hint="default"/>
        <w:color w:val="auto"/>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20"/>
  </w:num>
  <w:num w:numId="2">
    <w:abstractNumId w:val="15"/>
  </w:num>
  <w:num w:numId="3">
    <w:abstractNumId w:val="14"/>
  </w:num>
  <w:num w:numId="4">
    <w:abstractNumId w:val="18"/>
  </w:num>
  <w:num w:numId="5">
    <w:abstractNumId w:val="3"/>
  </w:num>
  <w:num w:numId="6">
    <w:abstractNumId w:val="16"/>
  </w:num>
  <w:num w:numId="7">
    <w:abstractNumId w:val="27"/>
  </w:num>
  <w:num w:numId="8">
    <w:abstractNumId w:val="7"/>
  </w:num>
  <w:num w:numId="9">
    <w:abstractNumId w:val="25"/>
  </w:num>
  <w:num w:numId="10">
    <w:abstractNumId w:val="13"/>
  </w:num>
  <w:num w:numId="11">
    <w:abstractNumId w:val="23"/>
  </w:num>
  <w:num w:numId="12">
    <w:abstractNumId w:val="2"/>
  </w:num>
  <w:num w:numId="13">
    <w:abstractNumId w:val="17"/>
  </w:num>
  <w:num w:numId="14">
    <w:abstractNumId w:val="26"/>
  </w:num>
  <w:num w:numId="15">
    <w:abstractNumId w:val="8"/>
  </w:num>
  <w:num w:numId="16">
    <w:abstractNumId w:val="9"/>
  </w:num>
  <w:num w:numId="17">
    <w:abstractNumId w:val="19"/>
  </w:num>
  <w:num w:numId="18">
    <w:abstractNumId w:val="12"/>
  </w:num>
  <w:num w:numId="19">
    <w:abstractNumId w:val="11"/>
  </w:num>
  <w:num w:numId="20">
    <w:abstractNumId w:val="21"/>
  </w:num>
  <w:num w:numId="21">
    <w:abstractNumId w:val="10"/>
  </w:num>
  <w:num w:numId="22">
    <w:abstractNumId w:val="1"/>
  </w:num>
  <w:num w:numId="23">
    <w:abstractNumId w:val="6"/>
  </w:num>
  <w:num w:numId="24">
    <w:abstractNumId w:val="22"/>
  </w:num>
  <w:num w:numId="25">
    <w:abstractNumId w:val="5"/>
  </w:num>
  <w:num w:numId="26">
    <w:abstractNumId w:val="24"/>
  </w:num>
  <w:num w:numId="27">
    <w:abstractNumId w:val="0"/>
  </w:num>
  <w:num w:numId="2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741"/>
    <w:rsid w:val="000063E7"/>
    <w:rsid w:val="000105C7"/>
    <w:rsid w:val="00013387"/>
    <w:rsid w:val="000136D2"/>
    <w:rsid w:val="00030260"/>
    <w:rsid w:val="00032355"/>
    <w:rsid w:val="00033049"/>
    <w:rsid w:val="00034F3E"/>
    <w:rsid w:val="000421C9"/>
    <w:rsid w:val="000436E3"/>
    <w:rsid w:val="000527EA"/>
    <w:rsid w:val="00054852"/>
    <w:rsid w:val="000608A3"/>
    <w:rsid w:val="00072BDE"/>
    <w:rsid w:val="00085614"/>
    <w:rsid w:val="000A170E"/>
    <w:rsid w:val="000A1AD8"/>
    <w:rsid w:val="000B653E"/>
    <w:rsid w:val="000C05B5"/>
    <w:rsid w:val="000C30A3"/>
    <w:rsid w:val="000C4D56"/>
    <w:rsid w:val="000C5AA0"/>
    <w:rsid w:val="000D5FBA"/>
    <w:rsid w:val="000D627A"/>
    <w:rsid w:val="000E7FF0"/>
    <w:rsid w:val="000F111A"/>
    <w:rsid w:val="000F2AB0"/>
    <w:rsid w:val="000F392A"/>
    <w:rsid w:val="001007A4"/>
    <w:rsid w:val="00112DC5"/>
    <w:rsid w:val="00113B7A"/>
    <w:rsid w:val="00125813"/>
    <w:rsid w:val="001400F6"/>
    <w:rsid w:val="00166B42"/>
    <w:rsid w:val="00174A2D"/>
    <w:rsid w:val="00182C64"/>
    <w:rsid w:val="00192F79"/>
    <w:rsid w:val="001B7A49"/>
    <w:rsid w:val="001C6242"/>
    <w:rsid w:val="001C7145"/>
    <w:rsid w:val="001D245C"/>
    <w:rsid w:val="001D51E5"/>
    <w:rsid w:val="001E6F5B"/>
    <w:rsid w:val="00200956"/>
    <w:rsid w:val="00206B03"/>
    <w:rsid w:val="0021117E"/>
    <w:rsid w:val="00233539"/>
    <w:rsid w:val="00233A68"/>
    <w:rsid w:val="002355DF"/>
    <w:rsid w:val="0024050E"/>
    <w:rsid w:val="002470A2"/>
    <w:rsid w:val="0025484E"/>
    <w:rsid w:val="00275031"/>
    <w:rsid w:val="00277B3C"/>
    <w:rsid w:val="00286170"/>
    <w:rsid w:val="00293A32"/>
    <w:rsid w:val="002955BC"/>
    <w:rsid w:val="00297A2F"/>
    <w:rsid w:val="002B0F6C"/>
    <w:rsid w:val="002C0BCE"/>
    <w:rsid w:val="002C3A12"/>
    <w:rsid w:val="002C44EA"/>
    <w:rsid w:val="002C46F8"/>
    <w:rsid w:val="002C6A42"/>
    <w:rsid w:val="002C6F70"/>
    <w:rsid w:val="002D4BD7"/>
    <w:rsid w:val="002E7509"/>
    <w:rsid w:val="002F2269"/>
    <w:rsid w:val="002F4AC9"/>
    <w:rsid w:val="0030029B"/>
    <w:rsid w:val="00300806"/>
    <w:rsid w:val="0031017C"/>
    <w:rsid w:val="00322BF4"/>
    <w:rsid w:val="00332619"/>
    <w:rsid w:val="00355A6F"/>
    <w:rsid w:val="00370155"/>
    <w:rsid w:val="00376E03"/>
    <w:rsid w:val="00377E25"/>
    <w:rsid w:val="003848C9"/>
    <w:rsid w:val="003A3E77"/>
    <w:rsid w:val="003B58C9"/>
    <w:rsid w:val="003B7A7B"/>
    <w:rsid w:val="003C5459"/>
    <w:rsid w:val="003C5F05"/>
    <w:rsid w:val="003D0148"/>
    <w:rsid w:val="003D4B92"/>
    <w:rsid w:val="003D53B4"/>
    <w:rsid w:val="003E0D6F"/>
    <w:rsid w:val="00401E96"/>
    <w:rsid w:val="00405561"/>
    <w:rsid w:val="00407426"/>
    <w:rsid w:val="0042435D"/>
    <w:rsid w:val="00431C7B"/>
    <w:rsid w:val="00433A00"/>
    <w:rsid w:val="00455E72"/>
    <w:rsid w:val="004612DB"/>
    <w:rsid w:val="00461C4C"/>
    <w:rsid w:val="004630C7"/>
    <w:rsid w:val="004704CB"/>
    <w:rsid w:val="00487BC9"/>
    <w:rsid w:val="004930EB"/>
    <w:rsid w:val="004A0D47"/>
    <w:rsid w:val="004C4BFD"/>
    <w:rsid w:val="004C4F36"/>
    <w:rsid w:val="004D1262"/>
    <w:rsid w:val="004D1C65"/>
    <w:rsid w:val="004D2BB6"/>
    <w:rsid w:val="004E2430"/>
    <w:rsid w:val="004E559A"/>
    <w:rsid w:val="004E7A26"/>
    <w:rsid w:val="004E7ECD"/>
    <w:rsid w:val="004F1950"/>
    <w:rsid w:val="004F23F1"/>
    <w:rsid w:val="004F3243"/>
    <w:rsid w:val="005024C6"/>
    <w:rsid w:val="005146F2"/>
    <w:rsid w:val="005222A5"/>
    <w:rsid w:val="00522740"/>
    <w:rsid w:val="00524A44"/>
    <w:rsid w:val="00524DA8"/>
    <w:rsid w:val="00527A84"/>
    <w:rsid w:val="00530B22"/>
    <w:rsid w:val="00534ABD"/>
    <w:rsid w:val="00535171"/>
    <w:rsid w:val="005432A7"/>
    <w:rsid w:val="00552CB0"/>
    <w:rsid w:val="005535F4"/>
    <w:rsid w:val="00563541"/>
    <w:rsid w:val="00570207"/>
    <w:rsid w:val="00575E53"/>
    <w:rsid w:val="0058012A"/>
    <w:rsid w:val="005B0864"/>
    <w:rsid w:val="005B3044"/>
    <w:rsid w:val="005B490B"/>
    <w:rsid w:val="005B6B58"/>
    <w:rsid w:val="005C0CA0"/>
    <w:rsid w:val="005C54EF"/>
    <w:rsid w:val="005E4DB5"/>
    <w:rsid w:val="005F1DD9"/>
    <w:rsid w:val="0061343D"/>
    <w:rsid w:val="0062092C"/>
    <w:rsid w:val="00626D18"/>
    <w:rsid w:val="00632942"/>
    <w:rsid w:val="00632EB0"/>
    <w:rsid w:val="0064029E"/>
    <w:rsid w:val="00641EE2"/>
    <w:rsid w:val="006451AF"/>
    <w:rsid w:val="00650D8B"/>
    <w:rsid w:val="00653B17"/>
    <w:rsid w:val="00661CD1"/>
    <w:rsid w:val="00662B02"/>
    <w:rsid w:val="006654BF"/>
    <w:rsid w:val="006666F8"/>
    <w:rsid w:val="00670C52"/>
    <w:rsid w:val="0067301D"/>
    <w:rsid w:val="006739B2"/>
    <w:rsid w:val="006755FA"/>
    <w:rsid w:val="00696CE2"/>
    <w:rsid w:val="006A5128"/>
    <w:rsid w:val="006B2118"/>
    <w:rsid w:val="006B3A85"/>
    <w:rsid w:val="006C0840"/>
    <w:rsid w:val="006D2C21"/>
    <w:rsid w:val="006D5E8E"/>
    <w:rsid w:val="006D7E52"/>
    <w:rsid w:val="006E2076"/>
    <w:rsid w:val="006E7BBA"/>
    <w:rsid w:val="006F3157"/>
    <w:rsid w:val="006F46B8"/>
    <w:rsid w:val="006F62FE"/>
    <w:rsid w:val="00722E34"/>
    <w:rsid w:val="0073269B"/>
    <w:rsid w:val="00760AE5"/>
    <w:rsid w:val="00765DA1"/>
    <w:rsid w:val="00776228"/>
    <w:rsid w:val="00776A76"/>
    <w:rsid w:val="00785A58"/>
    <w:rsid w:val="00791537"/>
    <w:rsid w:val="007977F2"/>
    <w:rsid w:val="00797F77"/>
    <w:rsid w:val="007A7505"/>
    <w:rsid w:val="007B2A45"/>
    <w:rsid w:val="007B3135"/>
    <w:rsid w:val="007B5038"/>
    <w:rsid w:val="007C1E2C"/>
    <w:rsid w:val="007C1F86"/>
    <w:rsid w:val="007C3317"/>
    <w:rsid w:val="007C510A"/>
    <w:rsid w:val="007D325B"/>
    <w:rsid w:val="007D5530"/>
    <w:rsid w:val="007D5FD9"/>
    <w:rsid w:val="007F0A22"/>
    <w:rsid w:val="007F2C89"/>
    <w:rsid w:val="007F3EB1"/>
    <w:rsid w:val="007F5ED1"/>
    <w:rsid w:val="007F78B2"/>
    <w:rsid w:val="0080541D"/>
    <w:rsid w:val="0080583A"/>
    <w:rsid w:val="008434CA"/>
    <w:rsid w:val="008528F9"/>
    <w:rsid w:val="008535D2"/>
    <w:rsid w:val="008555BF"/>
    <w:rsid w:val="008614FA"/>
    <w:rsid w:val="008728F2"/>
    <w:rsid w:val="008773B9"/>
    <w:rsid w:val="0088056F"/>
    <w:rsid w:val="00880ADA"/>
    <w:rsid w:val="008846D7"/>
    <w:rsid w:val="0088795B"/>
    <w:rsid w:val="008B4399"/>
    <w:rsid w:val="008B732C"/>
    <w:rsid w:val="008B763E"/>
    <w:rsid w:val="008C4A27"/>
    <w:rsid w:val="008C59D8"/>
    <w:rsid w:val="008C6194"/>
    <w:rsid w:val="008D4F05"/>
    <w:rsid w:val="008D6A11"/>
    <w:rsid w:val="008D7CBD"/>
    <w:rsid w:val="008E2580"/>
    <w:rsid w:val="008E4FDC"/>
    <w:rsid w:val="008E6ACB"/>
    <w:rsid w:val="009029BF"/>
    <w:rsid w:val="009165B2"/>
    <w:rsid w:val="009309FE"/>
    <w:rsid w:val="009312B2"/>
    <w:rsid w:val="00933376"/>
    <w:rsid w:val="00935DCB"/>
    <w:rsid w:val="009459EC"/>
    <w:rsid w:val="0095196A"/>
    <w:rsid w:val="00954B52"/>
    <w:rsid w:val="00957122"/>
    <w:rsid w:val="0096697C"/>
    <w:rsid w:val="00966D54"/>
    <w:rsid w:val="0096749A"/>
    <w:rsid w:val="009738B2"/>
    <w:rsid w:val="00974128"/>
    <w:rsid w:val="00976960"/>
    <w:rsid w:val="009802CE"/>
    <w:rsid w:val="00980A2F"/>
    <w:rsid w:val="009859BF"/>
    <w:rsid w:val="009A1071"/>
    <w:rsid w:val="009A287F"/>
    <w:rsid w:val="009A6727"/>
    <w:rsid w:val="009B03F0"/>
    <w:rsid w:val="009B5846"/>
    <w:rsid w:val="009B6EF7"/>
    <w:rsid w:val="009C0278"/>
    <w:rsid w:val="009C16FC"/>
    <w:rsid w:val="009C6313"/>
    <w:rsid w:val="009D1741"/>
    <w:rsid w:val="009D4D43"/>
    <w:rsid w:val="009D6E09"/>
    <w:rsid w:val="009E7842"/>
    <w:rsid w:val="009F013C"/>
    <w:rsid w:val="009F4CB2"/>
    <w:rsid w:val="009F5C22"/>
    <w:rsid w:val="00A07415"/>
    <w:rsid w:val="00A17E19"/>
    <w:rsid w:val="00A24C66"/>
    <w:rsid w:val="00A279C1"/>
    <w:rsid w:val="00A32DEE"/>
    <w:rsid w:val="00A373BB"/>
    <w:rsid w:val="00A40308"/>
    <w:rsid w:val="00A41741"/>
    <w:rsid w:val="00A418B2"/>
    <w:rsid w:val="00A42C30"/>
    <w:rsid w:val="00A513F7"/>
    <w:rsid w:val="00A544F6"/>
    <w:rsid w:val="00A7278B"/>
    <w:rsid w:val="00A77734"/>
    <w:rsid w:val="00A77A5F"/>
    <w:rsid w:val="00A811F9"/>
    <w:rsid w:val="00A93266"/>
    <w:rsid w:val="00AA1D7C"/>
    <w:rsid w:val="00AB221B"/>
    <w:rsid w:val="00AB372D"/>
    <w:rsid w:val="00AC1918"/>
    <w:rsid w:val="00AC321D"/>
    <w:rsid w:val="00AC5F40"/>
    <w:rsid w:val="00AD3FE6"/>
    <w:rsid w:val="00AD6378"/>
    <w:rsid w:val="00AE1886"/>
    <w:rsid w:val="00AE7E8C"/>
    <w:rsid w:val="00AF1C8B"/>
    <w:rsid w:val="00AF2CF0"/>
    <w:rsid w:val="00AF5C24"/>
    <w:rsid w:val="00AF60B1"/>
    <w:rsid w:val="00B01575"/>
    <w:rsid w:val="00B13DB2"/>
    <w:rsid w:val="00B159BC"/>
    <w:rsid w:val="00B16307"/>
    <w:rsid w:val="00B23315"/>
    <w:rsid w:val="00B249B7"/>
    <w:rsid w:val="00B256D5"/>
    <w:rsid w:val="00B30446"/>
    <w:rsid w:val="00B31FB2"/>
    <w:rsid w:val="00B32387"/>
    <w:rsid w:val="00B42973"/>
    <w:rsid w:val="00B47E6E"/>
    <w:rsid w:val="00B50430"/>
    <w:rsid w:val="00B5102C"/>
    <w:rsid w:val="00B517C5"/>
    <w:rsid w:val="00B53BDE"/>
    <w:rsid w:val="00B55B55"/>
    <w:rsid w:val="00B61886"/>
    <w:rsid w:val="00B6298B"/>
    <w:rsid w:val="00B6724B"/>
    <w:rsid w:val="00B72AC1"/>
    <w:rsid w:val="00B74CB4"/>
    <w:rsid w:val="00B92A56"/>
    <w:rsid w:val="00BA19EB"/>
    <w:rsid w:val="00BA57D2"/>
    <w:rsid w:val="00BB3E2B"/>
    <w:rsid w:val="00BB4147"/>
    <w:rsid w:val="00BB717A"/>
    <w:rsid w:val="00BC45FE"/>
    <w:rsid w:val="00BD488C"/>
    <w:rsid w:val="00BD50AD"/>
    <w:rsid w:val="00BD6C10"/>
    <w:rsid w:val="00BE188F"/>
    <w:rsid w:val="00BE2E11"/>
    <w:rsid w:val="00BE462B"/>
    <w:rsid w:val="00BE5FA9"/>
    <w:rsid w:val="00BE6E42"/>
    <w:rsid w:val="00BF4E0E"/>
    <w:rsid w:val="00BF50F1"/>
    <w:rsid w:val="00BF65F8"/>
    <w:rsid w:val="00BF77C5"/>
    <w:rsid w:val="00BF7F3D"/>
    <w:rsid w:val="00C07221"/>
    <w:rsid w:val="00C12778"/>
    <w:rsid w:val="00C13AC9"/>
    <w:rsid w:val="00C20398"/>
    <w:rsid w:val="00C224A0"/>
    <w:rsid w:val="00C30CF4"/>
    <w:rsid w:val="00C31B39"/>
    <w:rsid w:val="00C33F22"/>
    <w:rsid w:val="00C40CC8"/>
    <w:rsid w:val="00C41DA2"/>
    <w:rsid w:val="00C42E25"/>
    <w:rsid w:val="00C4337C"/>
    <w:rsid w:val="00C461C4"/>
    <w:rsid w:val="00C470FE"/>
    <w:rsid w:val="00C47711"/>
    <w:rsid w:val="00C47C6E"/>
    <w:rsid w:val="00C47E45"/>
    <w:rsid w:val="00C635A9"/>
    <w:rsid w:val="00C65294"/>
    <w:rsid w:val="00C72D52"/>
    <w:rsid w:val="00C74B53"/>
    <w:rsid w:val="00C75892"/>
    <w:rsid w:val="00C8531F"/>
    <w:rsid w:val="00C85A52"/>
    <w:rsid w:val="00C86120"/>
    <w:rsid w:val="00C93DDF"/>
    <w:rsid w:val="00CB42DA"/>
    <w:rsid w:val="00CB47A8"/>
    <w:rsid w:val="00CB6D05"/>
    <w:rsid w:val="00CC43C7"/>
    <w:rsid w:val="00CC59E4"/>
    <w:rsid w:val="00CD0846"/>
    <w:rsid w:val="00CD6354"/>
    <w:rsid w:val="00CE3441"/>
    <w:rsid w:val="00CE6332"/>
    <w:rsid w:val="00CF1CAB"/>
    <w:rsid w:val="00CF597A"/>
    <w:rsid w:val="00D01B7B"/>
    <w:rsid w:val="00D07FA1"/>
    <w:rsid w:val="00D1607C"/>
    <w:rsid w:val="00D16744"/>
    <w:rsid w:val="00D316D2"/>
    <w:rsid w:val="00D33D77"/>
    <w:rsid w:val="00D458DA"/>
    <w:rsid w:val="00D731C5"/>
    <w:rsid w:val="00D75032"/>
    <w:rsid w:val="00D82EC7"/>
    <w:rsid w:val="00D84752"/>
    <w:rsid w:val="00D87659"/>
    <w:rsid w:val="00DA6AAC"/>
    <w:rsid w:val="00DB55C0"/>
    <w:rsid w:val="00DB6AC4"/>
    <w:rsid w:val="00DC17E1"/>
    <w:rsid w:val="00DC4659"/>
    <w:rsid w:val="00DC56FC"/>
    <w:rsid w:val="00DC68F4"/>
    <w:rsid w:val="00DC7707"/>
    <w:rsid w:val="00DD1ADC"/>
    <w:rsid w:val="00DD304C"/>
    <w:rsid w:val="00DD52A8"/>
    <w:rsid w:val="00DE02A6"/>
    <w:rsid w:val="00DE11B1"/>
    <w:rsid w:val="00DE2CE4"/>
    <w:rsid w:val="00DE499F"/>
    <w:rsid w:val="00DF421F"/>
    <w:rsid w:val="00DF5028"/>
    <w:rsid w:val="00DF5C99"/>
    <w:rsid w:val="00E061D3"/>
    <w:rsid w:val="00E14EE6"/>
    <w:rsid w:val="00E22F31"/>
    <w:rsid w:val="00E23765"/>
    <w:rsid w:val="00E23A5D"/>
    <w:rsid w:val="00E26CD4"/>
    <w:rsid w:val="00E335DF"/>
    <w:rsid w:val="00E36285"/>
    <w:rsid w:val="00E454C5"/>
    <w:rsid w:val="00E51356"/>
    <w:rsid w:val="00E52DC1"/>
    <w:rsid w:val="00E53FAF"/>
    <w:rsid w:val="00E57035"/>
    <w:rsid w:val="00E609FF"/>
    <w:rsid w:val="00E62464"/>
    <w:rsid w:val="00E631A6"/>
    <w:rsid w:val="00E65D61"/>
    <w:rsid w:val="00E674A4"/>
    <w:rsid w:val="00E71567"/>
    <w:rsid w:val="00E754D6"/>
    <w:rsid w:val="00E84B1D"/>
    <w:rsid w:val="00E95A2B"/>
    <w:rsid w:val="00E9624F"/>
    <w:rsid w:val="00EA4320"/>
    <w:rsid w:val="00EA699E"/>
    <w:rsid w:val="00EB2D22"/>
    <w:rsid w:val="00EB4B7B"/>
    <w:rsid w:val="00EB51FA"/>
    <w:rsid w:val="00EB5634"/>
    <w:rsid w:val="00EB57B8"/>
    <w:rsid w:val="00EC3538"/>
    <w:rsid w:val="00EC44B4"/>
    <w:rsid w:val="00EC48DA"/>
    <w:rsid w:val="00EC6878"/>
    <w:rsid w:val="00ED42CF"/>
    <w:rsid w:val="00ED7D37"/>
    <w:rsid w:val="00EE0076"/>
    <w:rsid w:val="00EE0410"/>
    <w:rsid w:val="00EE22D6"/>
    <w:rsid w:val="00EE4A8C"/>
    <w:rsid w:val="00EF4E2A"/>
    <w:rsid w:val="00EF5260"/>
    <w:rsid w:val="00EF7083"/>
    <w:rsid w:val="00F02CAE"/>
    <w:rsid w:val="00F05551"/>
    <w:rsid w:val="00F144AE"/>
    <w:rsid w:val="00F152AA"/>
    <w:rsid w:val="00F3674E"/>
    <w:rsid w:val="00F420A3"/>
    <w:rsid w:val="00F42E89"/>
    <w:rsid w:val="00F54161"/>
    <w:rsid w:val="00F568BE"/>
    <w:rsid w:val="00F57914"/>
    <w:rsid w:val="00F60D14"/>
    <w:rsid w:val="00F62256"/>
    <w:rsid w:val="00F62263"/>
    <w:rsid w:val="00F91CED"/>
    <w:rsid w:val="00F96C58"/>
    <w:rsid w:val="00F97E64"/>
    <w:rsid w:val="00FA12F0"/>
    <w:rsid w:val="00FA52FE"/>
    <w:rsid w:val="00FA6988"/>
    <w:rsid w:val="00FA72D1"/>
    <w:rsid w:val="00FE0362"/>
    <w:rsid w:val="00FE527B"/>
    <w:rsid w:val="00FF185C"/>
    <w:rsid w:val="00FF37BE"/>
    <w:rsid w:val="00FF6E35"/>
    <w:rsid w:val="00FF7E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0B9B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0C7"/>
  </w:style>
  <w:style w:type="paragraph" w:styleId="1">
    <w:name w:val="heading 1"/>
    <w:basedOn w:val="a"/>
    <w:link w:val="10"/>
    <w:uiPriority w:val="9"/>
    <w:qFormat/>
    <w:rsid w:val="00AF5C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2430"/>
    <w:pPr>
      <w:keepNext/>
      <w:keepLines/>
      <w:spacing w:before="40" w:after="0"/>
      <w:outlineLvl w:val="1"/>
    </w:pPr>
    <w:rPr>
      <w:rFonts w:asciiTheme="majorHAnsi" w:eastAsiaTheme="majorEastAsia" w:hAnsiTheme="majorHAnsi" w:cstheme="majorBidi"/>
      <w:color w:val="42558C" w:themeColor="accent1" w:themeShade="BF"/>
      <w:sz w:val="26"/>
      <w:szCs w:val="26"/>
    </w:rPr>
  </w:style>
  <w:style w:type="paragraph" w:styleId="3">
    <w:name w:val="heading 3"/>
    <w:basedOn w:val="a"/>
    <w:next w:val="a"/>
    <w:link w:val="30"/>
    <w:uiPriority w:val="9"/>
    <w:unhideWhenUsed/>
    <w:qFormat/>
    <w:rsid w:val="00E674A4"/>
    <w:pPr>
      <w:keepNext/>
      <w:keepLines/>
      <w:spacing w:before="40" w:after="0" w:line="259" w:lineRule="auto"/>
      <w:outlineLvl w:val="2"/>
    </w:pPr>
    <w:rPr>
      <w:rFonts w:asciiTheme="majorHAnsi" w:eastAsiaTheme="majorEastAsia" w:hAnsiTheme="majorHAnsi" w:cstheme="majorBidi"/>
      <w:color w:val="2C385D"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1D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07221"/>
    <w:rPr>
      <w:color w:val="0000FF"/>
      <w:u w:val="single"/>
    </w:rPr>
  </w:style>
  <w:style w:type="paragraph" w:styleId="a5">
    <w:name w:val="Balloon Text"/>
    <w:basedOn w:val="a"/>
    <w:link w:val="a6"/>
    <w:uiPriority w:val="99"/>
    <w:semiHidden/>
    <w:unhideWhenUsed/>
    <w:rsid w:val="00C07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7221"/>
    <w:rPr>
      <w:rFonts w:ascii="Tahoma" w:hAnsi="Tahoma" w:cs="Tahoma"/>
      <w:sz w:val="16"/>
      <w:szCs w:val="16"/>
    </w:rPr>
  </w:style>
  <w:style w:type="character" w:customStyle="1" w:styleId="10">
    <w:name w:val="Заголовок 1 Знак"/>
    <w:basedOn w:val="a0"/>
    <w:link w:val="1"/>
    <w:uiPriority w:val="9"/>
    <w:rsid w:val="00AF5C2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C1918"/>
    <w:pPr>
      <w:spacing w:after="160" w:line="259" w:lineRule="auto"/>
      <w:ind w:left="720"/>
      <w:contextualSpacing/>
    </w:pPr>
  </w:style>
  <w:style w:type="character" w:styleId="a8">
    <w:name w:val="Intense Emphasis"/>
    <w:basedOn w:val="a0"/>
    <w:uiPriority w:val="21"/>
    <w:qFormat/>
    <w:rsid w:val="00CF597A"/>
    <w:rPr>
      <w:i/>
      <w:iCs/>
      <w:color w:val="6076B4" w:themeColor="accent1"/>
    </w:rPr>
  </w:style>
  <w:style w:type="character" w:customStyle="1" w:styleId="20">
    <w:name w:val="Заголовок 2 Знак"/>
    <w:basedOn w:val="a0"/>
    <w:link w:val="2"/>
    <w:uiPriority w:val="9"/>
    <w:rsid w:val="004E2430"/>
    <w:rPr>
      <w:rFonts w:asciiTheme="majorHAnsi" w:eastAsiaTheme="majorEastAsia" w:hAnsiTheme="majorHAnsi" w:cstheme="majorBidi"/>
      <w:color w:val="42558C" w:themeColor="accent1" w:themeShade="BF"/>
      <w:sz w:val="26"/>
      <w:szCs w:val="26"/>
    </w:rPr>
  </w:style>
  <w:style w:type="character" w:customStyle="1" w:styleId="11">
    <w:name w:val="Неразрешенное упоминание1"/>
    <w:basedOn w:val="a0"/>
    <w:uiPriority w:val="99"/>
    <w:semiHidden/>
    <w:unhideWhenUsed/>
    <w:rsid w:val="002955BC"/>
    <w:rPr>
      <w:color w:val="605E5C"/>
      <w:shd w:val="clear" w:color="auto" w:fill="E1DFDD"/>
    </w:rPr>
  </w:style>
  <w:style w:type="character" w:customStyle="1" w:styleId="30">
    <w:name w:val="Заголовок 3 Знак"/>
    <w:basedOn w:val="a0"/>
    <w:link w:val="3"/>
    <w:uiPriority w:val="9"/>
    <w:rsid w:val="00E674A4"/>
    <w:rPr>
      <w:rFonts w:asciiTheme="majorHAnsi" w:eastAsiaTheme="majorEastAsia" w:hAnsiTheme="majorHAnsi" w:cstheme="majorBidi"/>
      <w:color w:val="2C385D" w:themeColor="accent1" w:themeShade="7F"/>
      <w:sz w:val="24"/>
      <w:szCs w:val="24"/>
    </w:rPr>
  </w:style>
  <w:style w:type="character" w:styleId="a9">
    <w:name w:val="Strong"/>
    <w:basedOn w:val="a0"/>
    <w:uiPriority w:val="22"/>
    <w:qFormat/>
    <w:rsid w:val="00E674A4"/>
    <w:rPr>
      <w:b/>
      <w:bCs/>
    </w:rPr>
  </w:style>
  <w:style w:type="character" w:customStyle="1" w:styleId="textactive">
    <w:name w:val="text_active"/>
    <w:basedOn w:val="a0"/>
    <w:rsid w:val="00E674A4"/>
  </w:style>
  <w:style w:type="character" w:styleId="aa">
    <w:name w:val="FollowedHyperlink"/>
    <w:basedOn w:val="a0"/>
    <w:uiPriority w:val="99"/>
    <w:semiHidden/>
    <w:unhideWhenUsed/>
    <w:rsid w:val="009C0278"/>
    <w:rPr>
      <w:color w:val="B2B2B2" w:themeColor="followedHyperlink"/>
      <w:u w:val="single"/>
    </w:rPr>
  </w:style>
  <w:style w:type="character" w:customStyle="1" w:styleId="21">
    <w:name w:val="Неразрешенное упоминание2"/>
    <w:basedOn w:val="a0"/>
    <w:uiPriority w:val="99"/>
    <w:semiHidden/>
    <w:unhideWhenUsed/>
    <w:rsid w:val="0095196A"/>
    <w:rPr>
      <w:color w:val="605E5C"/>
      <w:shd w:val="clear" w:color="auto" w:fill="E1DFDD"/>
    </w:rPr>
  </w:style>
  <w:style w:type="character" w:customStyle="1" w:styleId="31">
    <w:name w:val="Неразрешенное упоминание3"/>
    <w:basedOn w:val="a0"/>
    <w:uiPriority w:val="99"/>
    <w:semiHidden/>
    <w:unhideWhenUsed/>
    <w:rsid w:val="00BF65F8"/>
    <w:rPr>
      <w:color w:val="605E5C"/>
      <w:shd w:val="clear" w:color="auto" w:fill="E1DFDD"/>
    </w:rPr>
  </w:style>
  <w:style w:type="character" w:styleId="ab">
    <w:name w:val="Emphasis"/>
    <w:basedOn w:val="a0"/>
    <w:uiPriority w:val="20"/>
    <w:qFormat/>
    <w:rsid w:val="00E51356"/>
    <w:rPr>
      <w:i/>
      <w:iCs/>
    </w:rPr>
  </w:style>
  <w:style w:type="paragraph" w:customStyle="1" w:styleId="futurismarkdown-paragraph">
    <w:name w:val="futurismarkdown-paragraph"/>
    <w:basedOn w:val="a"/>
    <w:rsid w:val="00042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sis-text">
    <w:name w:val="thesis-text"/>
    <w:basedOn w:val="a"/>
    <w:rsid w:val="007B31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wrapper">
    <w:name w:val="text-wrapper"/>
    <w:basedOn w:val="a0"/>
    <w:rsid w:val="007B3135"/>
  </w:style>
  <w:style w:type="character" w:customStyle="1" w:styleId="hidden-bullet">
    <w:name w:val="hidden-bullet"/>
    <w:basedOn w:val="a0"/>
    <w:rsid w:val="007B3135"/>
  </w:style>
  <w:style w:type="character" w:styleId="ac">
    <w:name w:val="annotation reference"/>
    <w:basedOn w:val="a0"/>
    <w:uiPriority w:val="99"/>
    <w:semiHidden/>
    <w:unhideWhenUsed/>
    <w:rsid w:val="00EA4320"/>
    <w:rPr>
      <w:sz w:val="16"/>
      <w:szCs w:val="16"/>
    </w:rPr>
  </w:style>
  <w:style w:type="paragraph" w:styleId="ad">
    <w:name w:val="annotation text"/>
    <w:basedOn w:val="a"/>
    <w:link w:val="ae"/>
    <w:uiPriority w:val="99"/>
    <w:semiHidden/>
    <w:unhideWhenUsed/>
    <w:rsid w:val="00EA4320"/>
    <w:pPr>
      <w:spacing w:line="240" w:lineRule="auto"/>
    </w:pPr>
    <w:rPr>
      <w:sz w:val="20"/>
      <w:szCs w:val="20"/>
    </w:rPr>
  </w:style>
  <w:style w:type="character" w:customStyle="1" w:styleId="ae">
    <w:name w:val="Текст примечания Знак"/>
    <w:basedOn w:val="a0"/>
    <w:link w:val="ad"/>
    <w:uiPriority w:val="99"/>
    <w:semiHidden/>
    <w:rsid w:val="00EA4320"/>
    <w:rPr>
      <w:sz w:val="20"/>
      <w:szCs w:val="20"/>
    </w:rPr>
  </w:style>
  <w:style w:type="paragraph" w:styleId="af">
    <w:name w:val="annotation subject"/>
    <w:basedOn w:val="ad"/>
    <w:next w:val="ad"/>
    <w:link w:val="af0"/>
    <w:uiPriority w:val="99"/>
    <w:semiHidden/>
    <w:unhideWhenUsed/>
    <w:rsid w:val="00EA4320"/>
    <w:rPr>
      <w:b/>
      <w:bCs/>
    </w:rPr>
  </w:style>
  <w:style w:type="character" w:customStyle="1" w:styleId="af0">
    <w:name w:val="Тема примечания Знак"/>
    <w:basedOn w:val="ae"/>
    <w:link w:val="af"/>
    <w:uiPriority w:val="99"/>
    <w:semiHidden/>
    <w:rsid w:val="00EA4320"/>
    <w:rPr>
      <w:b/>
      <w:bCs/>
      <w:sz w:val="20"/>
      <w:szCs w:val="20"/>
    </w:rPr>
  </w:style>
  <w:style w:type="paragraph" w:styleId="af1">
    <w:name w:val="footnote text"/>
    <w:basedOn w:val="a"/>
    <w:link w:val="af2"/>
    <w:uiPriority w:val="99"/>
    <w:semiHidden/>
    <w:unhideWhenUsed/>
    <w:rsid w:val="00535171"/>
    <w:pPr>
      <w:spacing w:after="0" w:line="240" w:lineRule="auto"/>
    </w:pPr>
    <w:rPr>
      <w:sz w:val="20"/>
      <w:szCs w:val="20"/>
    </w:rPr>
  </w:style>
  <w:style w:type="character" w:customStyle="1" w:styleId="af2">
    <w:name w:val="Текст сноски Знак"/>
    <w:basedOn w:val="a0"/>
    <w:link w:val="af1"/>
    <w:uiPriority w:val="99"/>
    <w:semiHidden/>
    <w:rsid w:val="00535171"/>
    <w:rPr>
      <w:sz w:val="20"/>
      <w:szCs w:val="20"/>
    </w:rPr>
  </w:style>
  <w:style w:type="character" w:styleId="af3">
    <w:name w:val="footnote reference"/>
    <w:basedOn w:val="a0"/>
    <w:uiPriority w:val="99"/>
    <w:semiHidden/>
    <w:unhideWhenUsed/>
    <w:rsid w:val="00535171"/>
    <w:rPr>
      <w:vertAlign w:val="superscript"/>
    </w:rPr>
  </w:style>
  <w:style w:type="character" w:customStyle="1" w:styleId="greenbg">
    <w:name w:val="greenbg"/>
    <w:basedOn w:val="a0"/>
    <w:rsid w:val="00776228"/>
  </w:style>
  <w:style w:type="paragraph" w:styleId="af4">
    <w:name w:val="caption"/>
    <w:basedOn w:val="a"/>
    <w:next w:val="a"/>
    <w:uiPriority w:val="35"/>
    <w:unhideWhenUsed/>
    <w:qFormat/>
    <w:rsid w:val="006D5E8E"/>
    <w:pPr>
      <w:spacing w:line="240" w:lineRule="auto"/>
    </w:pPr>
    <w:rPr>
      <w:b/>
      <w:bCs/>
      <w:color w:val="6076B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0C7"/>
  </w:style>
  <w:style w:type="paragraph" w:styleId="1">
    <w:name w:val="heading 1"/>
    <w:basedOn w:val="a"/>
    <w:link w:val="10"/>
    <w:uiPriority w:val="9"/>
    <w:qFormat/>
    <w:rsid w:val="00AF5C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2430"/>
    <w:pPr>
      <w:keepNext/>
      <w:keepLines/>
      <w:spacing w:before="40" w:after="0"/>
      <w:outlineLvl w:val="1"/>
    </w:pPr>
    <w:rPr>
      <w:rFonts w:asciiTheme="majorHAnsi" w:eastAsiaTheme="majorEastAsia" w:hAnsiTheme="majorHAnsi" w:cstheme="majorBidi"/>
      <w:color w:val="42558C" w:themeColor="accent1" w:themeShade="BF"/>
      <w:sz w:val="26"/>
      <w:szCs w:val="26"/>
    </w:rPr>
  </w:style>
  <w:style w:type="paragraph" w:styleId="3">
    <w:name w:val="heading 3"/>
    <w:basedOn w:val="a"/>
    <w:next w:val="a"/>
    <w:link w:val="30"/>
    <w:uiPriority w:val="9"/>
    <w:unhideWhenUsed/>
    <w:qFormat/>
    <w:rsid w:val="00E674A4"/>
    <w:pPr>
      <w:keepNext/>
      <w:keepLines/>
      <w:spacing w:before="40" w:after="0" w:line="259" w:lineRule="auto"/>
      <w:outlineLvl w:val="2"/>
    </w:pPr>
    <w:rPr>
      <w:rFonts w:asciiTheme="majorHAnsi" w:eastAsiaTheme="majorEastAsia" w:hAnsiTheme="majorHAnsi" w:cstheme="majorBidi"/>
      <w:color w:val="2C385D"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1D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07221"/>
    <w:rPr>
      <w:color w:val="0000FF"/>
      <w:u w:val="single"/>
    </w:rPr>
  </w:style>
  <w:style w:type="paragraph" w:styleId="a5">
    <w:name w:val="Balloon Text"/>
    <w:basedOn w:val="a"/>
    <w:link w:val="a6"/>
    <w:uiPriority w:val="99"/>
    <w:semiHidden/>
    <w:unhideWhenUsed/>
    <w:rsid w:val="00C07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7221"/>
    <w:rPr>
      <w:rFonts w:ascii="Tahoma" w:hAnsi="Tahoma" w:cs="Tahoma"/>
      <w:sz w:val="16"/>
      <w:szCs w:val="16"/>
    </w:rPr>
  </w:style>
  <w:style w:type="character" w:customStyle="1" w:styleId="10">
    <w:name w:val="Заголовок 1 Знак"/>
    <w:basedOn w:val="a0"/>
    <w:link w:val="1"/>
    <w:uiPriority w:val="9"/>
    <w:rsid w:val="00AF5C2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C1918"/>
    <w:pPr>
      <w:spacing w:after="160" w:line="259" w:lineRule="auto"/>
      <w:ind w:left="720"/>
      <w:contextualSpacing/>
    </w:pPr>
  </w:style>
  <w:style w:type="character" w:styleId="a8">
    <w:name w:val="Intense Emphasis"/>
    <w:basedOn w:val="a0"/>
    <w:uiPriority w:val="21"/>
    <w:qFormat/>
    <w:rsid w:val="00CF597A"/>
    <w:rPr>
      <w:i/>
      <w:iCs/>
      <w:color w:val="6076B4" w:themeColor="accent1"/>
    </w:rPr>
  </w:style>
  <w:style w:type="character" w:customStyle="1" w:styleId="20">
    <w:name w:val="Заголовок 2 Знак"/>
    <w:basedOn w:val="a0"/>
    <w:link w:val="2"/>
    <w:uiPriority w:val="9"/>
    <w:rsid w:val="004E2430"/>
    <w:rPr>
      <w:rFonts w:asciiTheme="majorHAnsi" w:eastAsiaTheme="majorEastAsia" w:hAnsiTheme="majorHAnsi" w:cstheme="majorBidi"/>
      <w:color w:val="42558C" w:themeColor="accent1" w:themeShade="BF"/>
      <w:sz w:val="26"/>
      <w:szCs w:val="26"/>
    </w:rPr>
  </w:style>
  <w:style w:type="character" w:customStyle="1" w:styleId="11">
    <w:name w:val="Неразрешенное упоминание1"/>
    <w:basedOn w:val="a0"/>
    <w:uiPriority w:val="99"/>
    <w:semiHidden/>
    <w:unhideWhenUsed/>
    <w:rsid w:val="002955BC"/>
    <w:rPr>
      <w:color w:val="605E5C"/>
      <w:shd w:val="clear" w:color="auto" w:fill="E1DFDD"/>
    </w:rPr>
  </w:style>
  <w:style w:type="character" w:customStyle="1" w:styleId="30">
    <w:name w:val="Заголовок 3 Знак"/>
    <w:basedOn w:val="a0"/>
    <w:link w:val="3"/>
    <w:uiPriority w:val="9"/>
    <w:rsid w:val="00E674A4"/>
    <w:rPr>
      <w:rFonts w:asciiTheme="majorHAnsi" w:eastAsiaTheme="majorEastAsia" w:hAnsiTheme="majorHAnsi" w:cstheme="majorBidi"/>
      <w:color w:val="2C385D" w:themeColor="accent1" w:themeShade="7F"/>
      <w:sz w:val="24"/>
      <w:szCs w:val="24"/>
    </w:rPr>
  </w:style>
  <w:style w:type="character" w:styleId="a9">
    <w:name w:val="Strong"/>
    <w:basedOn w:val="a0"/>
    <w:uiPriority w:val="22"/>
    <w:qFormat/>
    <w:rsid w:val="00E674A4"/>
    <w:rPr>
      <w:b/>
      <w:bCs/>
    </w:rPr>
  </w:style>
  <w:style w:type="character" w:customStyle="1" w:styleId="textactive">
    <w:name w:val="text_active"/>
    <w:basedOn w:val="a0"/>
    <w:rsid w:val="00E674A4"/>
  </w:style>
  <w:style w:type="character" w:styleId="aa">
    <w:name w:val="FollowedHyperlink"/>
    <w:basedOn w:val="a0"/>
    <w:uiPriority w:val="99"/>
    <w:semiHidden/>
    <w:unhideWhenUsed/>
    <w:rsid w:val="009C0278"/>
    <w:rPr>
      <w:color w:val="B2B2B2" w:themeColor="followedHyperlink"/>
      <w:u w:val="single"/>
    </w:rPr>
  </w:style>
  <w:style w:type="character" w:customStyle="1" w:styleId="21">
    <w:name w:val="Неразрешенное упоминание2"/>
    <w:basedOn w:val="a0"/>
    <w:uiPriority w:val="99"/>
    <w:semiHidden/>
    <w:unhideWhenUsed/>
    <w:rsid w:val="0095196A"/>
    <w:rPr>
      <w:color w:val="605E5C"/>
      <w:shd w:val="clear" w:color="auto" w:fill="E1DFDD"/>
    </w:rPr>
  </w:style>
  <w:style w:type="character" w:customStyle="1" w:styleId="31">
    <w:name w:val="Неразрешенное упоминание3"/>
    <w:basedOn w:val="a0"/>
    <w:uiPriority w:val="99"/>
    <w:semiHidden/>
    <w:unhideWhenUsed/>
    <w:rsid w:val="00BF65F8"/>
    <w:rPr>
      <w:color w:val="605E5C"/>
      <w:shd w:val="clear" w:color="auto" w:fill="E1DFDD"/>
    </w:rPr>
  </w:style>
  <w:style w:type="character" w:styleId="ab">
    <w:name w:val="Emphasis"/>
    <w:basedOn w:val="a0"/>
    <w:uiPriority w:val="20"/>
    <w:qFormat/>
    <w:rsid w:val="00E51356"/>
    <w:rPr>
      <w:i/>
      <w:iCs/>
    </w:rPr>
  </w:style>
  <w:style w:type="paragraph" w:customStyle="1" w:styleId="futurismarkdown-paragraph">
    <w:name w:val="futurismarkdown-paragraph"/>
    <w:basedOn w:val="a"/>
    <w:rsid w:val="00042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sis-text">
    <w:name w:val="thesis-text"/>
    <w:basedOn w:val="a"/>
    <w:rsid w:val="007B31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wrapper">
    <w:name w:val="text-wrapper"/>
    <w:basedOn w:val="a0"/>
    <w:rsid w:val="007B3135"/>
  </w:style>
  <w:style w:type="character" w:customStyle="1" w:styleId="hidden-bullet">
    <w:name w:val="hidden-bullet"/>
    <w:basedOn w:val="a0"/>
    <w:rsid w:val="007B3135"/>
  </w:style>
  <w:style w:type="character" w:styleId="ac">
    <w:name w:val="annotation reference"/>
    <w:basedOn w:val="a0"/>
    <w:uiPriority w:val="99"/>
    <w:semiHidden/>
    <w:unhideWhenUsed/>
    <w:rsid w:val="00EA4320"/>
    <w:rPr>
      <w:sz w:val="16"/>
      <w:szCs w:val="16"/>
    </w:rPr>
  </w:style>
  <w:style w:type="paragraph" w:styleId="ad">
    <w:name w:val="annotation text"/>
    <w:basedOn w:val="a"/>
    <w:link w:val="ae"/>
    <w:uiPriority w:val="99"/>
    <w:semiHidden/>
    <w:unhideWhenUsed/>
    <w:rsid w:val="00EA4320"/>
    <w:pPr>
      <w:spacing w:line="240" w:lineRule="auto"/>
    </w:pPr>
    <w:rPr>
      <w:sz w:val="20"/>
      <w:szCs w:val="20"/>
    </w:rPr>
  </w:style>
  <w:style w:type="character" w:customStyle="1" w:styleId="ae">
    <w:name w:val="Текст примечания Знак"/>
    <w:basedOn w:val="a0"/>
    <w:link w:val="ad"/>
    <w:uiPriority w:val="99"/>
    <w:semiHidden/>
    <w:rsid w:val="00EA4320"/>
    <w:rPr>
      <w:sz w:val="20"/>
      <w:szCs w:val="20"/>
    </w:rPr>
  </w:style>
  <w:style w:type="paragraph" w:styleId="af">
    <w:name w:val="annotation subject"/>
    <w:basedOn w:val="ad"/>
    <w:next w:val="ad"/>
    <w:link w:val="af0"/>
    <w:uiPriority w:val="99"/>
    <w:semiHidden/>
    <w:unhideWhenUsed/>
    <w:rsid w:val="00EA4320"/>
    <w:rPr>
      <w:b/>
      <w:bCs/>
    </w:rPr>
  </w:style>
  <w:style w:type="character" w:customStyle="1" w:styleId="af0">
    <w:name w:val="Тема примечания Знак"/>
    <w:basedOn w:val="ae"/>
    <w:link w:val="af"/>
    <w:uiPriority w:val="99"/>
    <w:semiHidden/>
    <w:rsid w:val="00EA4320"/>
    <w:rPr>
      <w:b/>
      <w:bCs/>
      <w:sz w:val="20"/>
      <w:szCs w:val="20"/>
    </w:rPr>
  </w:style>
  <w:style w:type="paragraph" w:styleId="af1">
    <w:name w:val="footnote text"/>
    <w:basedOn w:val="a"/>
    <w:link w:val="af2"/>
    <w:uiPriority w:val="99"/>
    <w:semiHidden/>
    <w:unhideWhenUsed/>
    <w:rsid w:val="00535171"/>
    <w:pPr>
      <w:spacing w:after="0" w:line="240" w:lineRule="auto"/>
    </w:pPr>
    <w:rPr>
      <w:sz w:val="20"/>
      <w:szCs w:val="20"/>
    </w:rPr>
  </w:style>
  <w:style w:type="character" w:customStyle="1" w:styleId="af2">
    <w:name w:val="Текст сноски Знак"/>
    <w:basedOn w:val="a0"/>
    <w:link w:val="af1"/>
    <w:uiPriority w:val="99"/>
    <w:semiHidden/>
    <w:rsid w:val="00535171"/>
    <w:rPr>
      <w:sz w:val="20"/>
      <w:szCs w:val="20"/>
    </w:rPr>
  </w:style>
  <w:style w:type="character" w:styleId="af3">
    <w:name w:val="footnote reference"/>
    <w:basedOn w:val="a0"/>
    <w:uiPriority w:val="99"/>
    <w:semiHidden/>
    <w:unhideWhenUsed/>
    <w:rsid w:val="00535171"/>
    <w:rPr>
      <w:vertAlign w:val="superscript"/>
    </w:rPr>
  </w:style>
  <w:style w:type="character" w:customStyle="1" w:styleId="greenbg">
    <w:name w:val="greenbg"/>
    <w:basedOn w:val="a0"/>
    <w:rsid w:val="00776228"/>
  </w:style>
  <w:style w:type="paragraph" w:styleId="af4">
    <w:name w:val="caption"/>
    <w:basedOn w:val="a"/>
    <w:next w:val="a"/>
    <w:uiPriority w:val="35"/>
    <w:unhideWhenUsed/>
    <w:qFormat/>
    <w:rsid w:val="006D5E8E"/>
    <w:pPr>
      <w:spacing w:line="240" w:lineRule="auto"/>
    </w:pPr>
    <w:rPr>
      <w:b/>
      <w:bCs/>
      <w:color w:val="6076B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6409">
      <w:bodyDiv w:val="1"/>
      <w:marLeft w:val="0"/>
      <w:marRight w:val="0"/>
      <w:marTop w:val="0"/>
      <w:marBottom w:val="0"/>
      <w:divBdr>
        <w:top w:val="none" w:sz="0" w:space="0" w:color="auto"/>
        <w:left w:val="none" w:sz="0" w:space="0" w:color="auto"/>
        <w:bottom w:val="none" w:sz="0" w:space="0" w:color="auto"/>
        <w:right w:val="none" w:sz="0" w:space="0" w:color="auto"/>
      </w:divBdr>
    </w:div>
    <w:div w:id="112211204">
      <w:bodyDiv w:val="1"/>
      <w:marLeft w:val="0"/>
      <w:marRight w:val="0"/>
      <w:marTop w:val="0"/>
      <w:marBottom w:val="0"/>
      <w:divBdr>
        <w:top w:val="none" w:sz="0" w:space="0" w:color="auto"/>
        <w:left w:val="none" w:sz="0" w:space="0" w:color="auto"/>
        <w:bottom w:val="none" w:sz="0" w:space="0" w:color="auto"/>
        <w:right w:val="none" w:sz="0" w:space="0" w:color="auto"/>
      </w:divBdr>
    </w:div>
    <w:div w:id="182596092">
      <w:bodyDiv w:val="1"/>
      <w:marLeft w:val="0"/>
      <w:marRight w:val="0"/>
      <w:marTop w:val="0"/>
      <w:marBottom w:val="0"/>
      <w:divBdr>
        <w:top w:val="none" w:sz="0" w:space="0" w:color="auto"/>
        <w:left w:val="none" w:sz="0" w:space="0" w:color="auto"/>
        <w:bottom w:val="none" w:sz="0" w:space="0" w:color="auto"/>
        <w:right w:val="none" w:sz="0" w:space="0" w:color="auto"/>
      </w:divBdr>
    </w:div>
    <w:div w:id="288440761">
      <w:bodyDiv w:val="1"/>
      <w:marLeft w:val="0"/>
      <w:marRight w:val="0"/>
      <w:marTop w:val="0"/>
      <w:marBottom w:val="0"/>
      <w:divBdr>
        <w:top w:val="none" w:sz="0" w:space="0" w:color="auto"/>
        <w:left w:val="none" w:sz="0" w:space="0" w:color="auto"/>
        <w:bottom w:val="none" w:sz="0" w:space="0" w:color="auto"/>
        <w:right w:val="none" w:sz="0" w:space="0" w:color="auto"/>
      </w:divBdr>
    </w:div>
    <w:div w:id="548148855">
      <w:bodyDiv w:val="1"/>
      <w:marLeft w:val="0"/>
      <w:marRight w:val="0"/>
      <w:marTop w:val="0"/>
      <w:marBottom w:val="0"/>
      <w:divBdr>
        <w:top w:val="none" w:sz="0" w:space="0" w:color="auto"/>
        <w:left w:val="none" w:sz="0" w:space="0" w:color="auto"/>
        <w:bottom w:val="none" w:sz="0" w:space="0" w:color="auto"/>
        <w:right w:val="none" w:sz="0" w:space="0" w:color="auto"/>
      </w:divBdr>
    </w:div>
    <w:div w:id="741296648">
      <w:bodyDiv w:val="1"/>
      <w:marLeft w:val="0"/>
      <w:marRight w:val="0"/>
      <w:marTop w:val="0"/>
      <w:marBottom w:val="0"/>
      <w:divBdr>
        <w:top w:val="none" w:sz="0" w:space="0" w:color="auto"/>
        <w:left w:val="none" w:sz="0" w:space="0" w:color="auto"/>
        <w:bottom w:val="none" w:sz="0" w:space="0" w:color="auto"/>
        <w:right w:val="none" w:sz="0" w:space="0" w:color="auto"/>
      </w:divBdr>
    </w:div>
    <w:div w:id="888033634">
      <w:bodyDiv w:val="1"/>
      <w:marLeft w:val="0"/>
      <w:marRight w:val="0"/>
      <w:marTop w:val="0"/>
      <w:marBottom w:val="0"/>
      <w:divBdr>
        <w:top w:val="none" w:sz="0" w:space="0" w:color="auto"/>
        <w:left w:val="none" w:sz="0" w:space="0" w:color="auto"/>
        <w:bottom w:val="none" w:sz="0" w:space="0" w:color="auto"/>
        <w:right w:val="none" w:sz="0" w:space="0" w:color="auto"/>
      </w:divBdr>
    </w:div>
    <w:div w:id="938179501">
      <w:bodyDiv w:val="1"/>
      <w:marLeft w:val="0"/>
      <w:marRight w:val="0"/>
      <w:marTop w:val="0"/>
      <w:marBottom w:val="0"/>
      <w:divBdr>
        <w:top w:val="none" w:sz="0" w:space="0" w:color="auto"/>
        <w:left w:val="none" w:sz="0" w:space="0" w:color="auto"/>
        <w:bottom w:val="none" w:sz="0" w:space="0" w:color="auto"/>
        <w:right w:val="none" w:sz="0" w:space="0" w:color="auto"/>
      </w:divBdr>
    </w:div>
    <w:div w:id="982927533">
      <w:bodyDiv w:val="1"/>
      <w:marLeft w:val="0"/>
      <w:marRight w:val="0"/>
      <w:marTop w:val="0"/>
      <w:marBottom w:val="0"/>
      <w:divBdr>
        <w:top w:val="none" w:sz="0" w:space="0" w:color="auto"/>
        <w:left w:val="none" w:sz="0" w:space="0" w:color="auto"/>
        <w:bottom w:val="none" w:sz="0" w:space="0" w:color="auto"/>
        <w:right w:val="none" w:sz="0" w:space="0" w:color="auto"/>
      </w:divBdr>
    </w:div>
    <w:div w:id="1096707078">
      <w:bodyDiv w:val="1"/>
      <w:marLeft w:val="0"/>
      <w:marRight w:val="0"/>
      <w:marTop w:val="0"/>
      <w:marBottom w:val="0"/>
      <w:divBdr>
        <w:top w:val="none" w:sz="0" w:space="0" w:color="auto"/>
        <w:left w:val="none" w:sz="0" w:space="0" w:color="auto"/>
        <w:bottom w:val="none" w:sz="0" w:space="0" w:color="auto"/>
        <w:right w:val="none" w:sz="0" w:space="0" w:color="auto"/>
      </w:divBdr>
    </w:div>
    <w:div w:id="1152408727">
      <w:bodyDiv w:val="1"/>
      <w:marLeft w:val="0"/>
      <w:marRight w:val="0"/>
      <w:marTop w:val="0"/>
      <w:marBottom w:val="0"/>
      <w:divBdr>
        <w:top w:val="none" w:sz="0" w:space="0" w:color="auto"/>
        <w:left w:val="none" w:sz="0" w:space="0" w:color="auto"/>
        <w:bottom w:val="none" w:sz="0" w:space="0" w:color="auto"/>
        <w:right w:val="none" w:sz="0" w:space="0" w:color="auto"/>
      </w:divBdr>
    </w:div>
    <w:div w:id="1235362311">
      <w:bodyDiv w:val="1"/>
      <w:marLeft w:val="0"/>
      <w:marRight w:val="0"/>
      <w:marTop w:val="0"/>
      <w:marBottom w:val="0"/>
      <w:divBdr>
        <w:top w:val="none" w:sz="0" w:space="0" w:color="auto"/>
        <w:left w:val="none" w:sz="0" w:space="0" w:color="auto"/>
        <w:bottom w:val="none" w:sz="0" w:space="0" w:color="auto"/>
        <w:right w:val="none" w:sz="0" w:space="0" w:color="auto"/>
      </w:divBdr>
    </w:div>
    <w:div w:id="1301152815">
      <w:bodyDiv w:val="1"/>
      <w:marLeft w:val="0"/>
      <w:marRight w:val="0"/>
      <w:marTop w:val="0"/>
      <w:marBottom w:val="0"/>
      <w:divBdr>
        <w:top w:val="none" w:sz="0" w:space="0" w:color="auto"/>
        <w:left w:val="none" w:sz="0" w:space="0" w:color="auto"/>
        <w:bottom w:val="none" w:sz="0" w:space="0" w:color="auto"/>
        <w:right w:val="none" w:sz="0" w:space="0" w:color="auto"/>
      </w:divBdr>
    </w:div>
    <w:div w:id="1384063139">
      <w:bodyDiv w:val="1"/>
      <w:marLeft w:val="0"/>
      <w:marRight w:val="0"/>
      <w:marTop w:val="0"/>
      <w:marBottom w:val="0"/>
      <w:divBdr>
        <w:top w:val="none" w:sz="0" w:space="0" w:color="auto"/>
        <w:left w:val="none" w:sz="0" w:space="0" w:color="auto"/>
        <w:bottom w:val="none" w:sz="0" w:space="0" w:color="auto"/>
        <w:right w:val="none" w:sz="0" w:space="0" w:color="auto"/>
      </w:divBdr>
    </w:div>
    <w:div w:id="1384256627">
      <w:bodyDiv w:val="1"/>
      <w:marLeft w:val="0"/>
      <w:marRight w:val="0"/>
      <w:marTop w:val="0"/>
      <w:marBottom w:val="0"/>
      <w:divBdr>
        <w:top w:val="none" w:sz="0" w:space="0" w:color="auto"/>
        <w:left w:val="none" w:sz="0" w:space="0" w:color="auto"/>
        <w:bottom w:val="none" w:sz="0" w:space="0" w:color="auto"/>
        <w:right w:val="none" w:sz="0" w:space="0" w:color="auto"/>
      </w:divBdr>
    </w:div>
    <w:div w:id="1438135838">
      <w:bodyDiv w:val="1"/>
      <w:marLeft w:val="0"/>
      <w:marRight w:val="0"/>
      <w:marTop w:val="0"/>
      <w:marBottom w:val="0"/>
      <w:divBdr>
        <w:top w:val="none" w:sz="0" w:space="0" w:color="auto"/>
        <w:left w:val="none" w:sz="0" w:space="0" w:color="auto"/>
        <w:bottom w:val="none" w:sz="0" w:space="0" w:color="auto"/>
        <w:right w:val="none" w:sz="0" w:space="0" w:color="auto"/>
      </w:divBdr>
    </w:div>
    <w:div w:id="1525510996">
      <w:bodyDiv w:val="1"/>
      <w:marLeft w:val="0"/>
      <w:marRight w:val="0"/>
      <w:marTop w:val="0"/>
      <w:marBottom w:val="0"/>
      <w:divBdr>
        <w:top w:val="none" w:sz="0" w:space="0" w:color="auto"/>
        <w:left w:val="none" w:sz="0" w:space="0" w:color="auto"/>
        <w:bottom w:val="none" w:sz="0" w:space="0" w:color="auto"/>
        <w:right w:val="none" w:sz="0" w:space="0" w:color="auto"/>
      </w:divBdr>
    </w:div>
    <w:div w:id="1527258576">
      <w:bodyDiv w:val="1"/>
      <w:marLeft w:val="0"/>
      <w:marRight w:val="0"/>
      <w:marTop w:val="0"/>
      <w:marBottom w:val="0"/>
      <w:divBdr>
        <w:top w:val="none" w:sz="0" w:space="0" w:color="auto"/>
        <w:left w:val="none" w:sz="0" w:space="0" w:color="auto"/>
        <w:bottom w:val="none" w:sz="0" w:space="0" w:color="auto"/>
        <w:right w:val="none" w:sz="0" w:space="0" w:color="auto"/>
      </w:divBdr>
      <w:divsChild>
        <w:div w:id="1836412161">
          <w:marLeft w:val="0"/>
          <w:marRight w:val="0"/>
          <w:marTop w:val="0"/>
          <w:marBottom w:val="0"/>
          <w:divBdr>
            <w:top w:val="none" w:sz="0" w:space="0" w:color="auto"/>
            <w:left w:val="none" w:sz="0" w:space="0" w:color="auto"/>
            <w:bottom w:val="none" w:sz="0" w:space="0" w:color="auto"/>
            <w:right w:val="none" w:sz="0" w:space="0" w:color="auto"/>
          </w:divBdr>
          <w:divsChild>
            <w:div w:id="178930659">
              <w:marLeft w:val="0"/>
              <w:marRight w:val="0"/>
              <w:marTop w:val="0"/>
              <w:marBottom w:val="0"/>
              <w:divBdr>
                <w:top w:val="none" w:sz="0" w:space="0" w:color="auto"/>
                <w:left w:val="none" w:sz="0" w:space="0" w:color="auto"/>
                <w:bottom w:val="none" w:sz="0" w:space="0" w:color="auto"/>
                <w:right w:val="none" w:sz="0" w:space="0" w:color="auto"/>
              </w:divBdr>
              <w:divsChild>
                <w:div w:id="1375692891">
                  <w:marLeft w:val="0"/>
                  <w:marRight w:val="0"/>
                  <w:marTop w:val="0"/>
                  <w:marBottom w:val="0"/>
                  <w:divBdr>
                    <w:top w:val="none" w:sz="0" w:space="0" w:color="auto"/>
                    <w:left w:val="none" w:sz="0" w:space="0" w:color="auto"/>
                    <w:bottom w:val="none" w:sz="0" w:space="0" w:color="auto"/>
                    <w:right w:val="none" w:sz="0" w:space="0" w:color="auto"/>
                  </w:divBdr>
                  <w:divsChild>
                    <w:div w:id="1017657514">
                      <w:marLeft w:val="150"/>
                      <w:marRight w:val="0"/>
                      <w:marTop w:val="0"/>
                      <w:marBottom w:val="0"/>
                      <w:divBdr>
                        <w:top w:val="none" w:sz="0" w:space="0" w:color="auto"/>
                        <w:left w:val="none" w:sz="0" w:space="0" w:color="auto"/>
                        <w:bottom w:val="none" w:sz="0" w:space="0" w:color="auto"/>
                        <w:right w:val="none" w:sz="0" w:space="0" w:color="auto"/>
                      </w:divBdr>
                    </w:div>
                    <w:div w:id="202782628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582183113">
      <w:bodyDiv w:val="1"/>
      <w:marLeft w:val="0"/>
      <w:marRight w:val="0"/>
      <w:marTop w:val="0"/>
      <w:marBottom w:val="0"/>
      <w:divBdr>
        <w:top w:val="none" w:sz="0" w:space="0" w:color="auto"/>
        <w:left w:val="none" w:sz="0" w:space="0" w:color="auto"/>
        <w:bottom w:val="none" w:sz="0" w:space="0" w:color="auto"/>
        <w:right w:val="none" w:sz="0" w:space="0" w:color="auto"/>
      </w:divBdr>
    </w:div>
    <w:div w:id="1593781460">
      <w:bodyDiv w:val="1"/>
      <w:marLeft w:val="0"/>
      <w:marRight w:val="0"/>
      <w:marTop w:val="0"/>
      <w:marBottom w:val="0"/>
      <w:divBdr>
        <w:top w:val="none" w:sz="0" w:space="0" w:color="auto"/>
        <w:left w:val="none" w:sz="0" w:space="0" w:color="auto"/>
        <w:bottom w:val="none" w:sz="0" w:space="0" w:color="auto"/>
        <w:right w:val="none" w:sz="0" w:space="0" w:color="auto"/>
      </w:divBdr>
    </w:div>
    <w:div w:id="1703895357">
      <w:bodyDiv w:val="1"/>
      <w:marLeft w:val="0"/>
      <w:marRight w:val="0"/>
      <w:marTop w:val="0"/>
      <w:marBottom w:val="0"/>
      <w:divBdr>
        <w:top w:val="none" w:sz="0" w:space="0" w:color="auto"/>
        <w:left w:val="none" w:sz="0" w:space="0" w:color="auto"/>
        <w:bottom w:val="none" w:sz="0" w:space="0" w:color="auto"/>
        <w:right w:val="none" w:sz="0" w:space="0" w:color="auto"/>
      </w:divBdr>
    </w:div>
    <w:div w:id="1731683565">
      <w:bodyDiv w:val="1"/>
      <w:marLeft w:val="0"/>
      <w:marRight w:val="0"/>
      <w:marTop w:val="0"/>
      <w:marBottom w:val="0"/>
      <w:divBdr>
        <w:top w:val="none" w:sz="0" w:space="0" w:color="auto"/>
        <w:left w:val="none" w:sz="0" w:space="0" w:color="auto"/>
        <w:bottom w:val="none" w:sz="0" w:space="0" w:color="auto"/>
        <w:right w:val="none" w:sz="0" w:space="0" w:color="auto"/>
      </w:divBdr>
    </w:div>
    <w:div w:id="1748381129">
      <w:bodyDiv w:val="1"/>
      <w:marLeft w:val="0"/>
      <w:marRight w:val="0"/>
      <w:marTop w:val="0"/>
      <w:marBottom w:val="0"/>
      <w:divBdr>
        <w:top w:val="none" w:sz="0" w:space="0" w:color="auto"/>
        <w:left w:val="none" w:sz="0" w:space="0" w:color="auto"/>
        <w:bottom w:val="none" w:sz="0" w:space="0" w:color="auto"/>
        <w:right w:val="none" w:sz="0" w:space="0" w:color="auto"/>
      </w:divBdr>
    </w:div>
    <w:div w:id="1803420894">
      <w:bodyDiv w:val="1"/>
      <w:marLeft w:val="0"/>
      <w:marRight w:val="0"/>
      <w:marTop w:val="0"/>
      <w:marBottom w:val="0"/>
      <w:divBdr>
        <w:top w:val="none" w:sz="0" w:space="0" w:color="auto"/>
        <w:left w:val="none" w:sz="0" w:space="0" w:color="auto"/>
        <w:bottom w:val="none" w:sz="0" w:space="0" w:color="auto"/>
        <w:right w:val="none" w:sz="0" w:space="0" w:color="auto"/>
      </w:divBdr>
    </w:div>
    <w:div w:id="1920170433">
      <w:bodyDiv w:val="1"/>
      <w:marLeft w:val="0"/>
      <w:marRight w:val="0"/>
      <w:marTop w:val="0"/>
      <w:marBottom w:val="0"/>
      <w:divBdr>
        <w:top w:val="none" w:sz="0" w:space="0" w:color="auto"/>
        <w:left w:val="none" w:sz="0" w:space="0" w:color="auto"/>
        <w:bottom w:val="none" w:sz="0" w:space="0" w:color="auto"/>
        <w:right w:val="none" w:sz="0" w:space="0" w:color="auto"/>
      </w:divBdr>
    </w:div>
    <w:div w:id="2006786729">
      <w:bodyDiv w:val="1"/>
      <w:marLeft w:val="0"/>
      <w:marRight w:val="0"/>
      <w:marTop w:val="0"/>
      <w:marBottom w:val="0"/>
      <w:divBdr>
        <w:top w:val="none" w:sz="0" w:space="0" w:color="auto"/>
        <w:left w:val="none" w:sz="0" w:space="0" w:color="auto"/>
        <w:bottom w:val="none" w:sz="0" w:space="0" w:color="auto"/>
        <w:right w:val="none" w:sz="0" w:space="0" w:color="auto"/>
      </w:divBdr>
    </w:div>
    <w:div w:id="211559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hyperlink" Target="mailto:ffbuz-u-obao@yandex.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jpeg"/><Relationship Id="rId6" Type="http://schemas.openxmlformats.org/officeDocument/2006/relationships/image" Target="media/image6.gif"/><Relationship Id="rId5" Type="http://schemas.openxmlformats.org/officeDocument/2006/relationships/image" Target="media/image5.gif"/><Relationship Id="rId4" Type="http://schemas.openxmlformats.org/officeDocument/2006/relationships/image" Target="media/image4.gif"/></Relationships>
</file>

<file path=word/theme/_rels/theme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Исполнительная">
  <a:themeElements>
    <a:clrScheme name="Исполнительная">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Исполнительная">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Исполнитель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50000">
              <a:schemeClr val="phClr">
                <a:tint val="80000"/>
                <a:satMod val="250000"/>
              </a:schemeClr>
            </a:gs>
            <a:gs pos="76000">
              <a:schemeClr val="phClr">
                <a:tint val="90000"/>
                <a:shade val="90000"/>
                <a:satMod val="200000"/>
              </a:schemeClr>
            </a:gs>
            <a:gs pos="92000">
              <a:schemeClr val="phClr">
                <a:tint val="90000"/>
                <a:shade val="70000"/>
                <a:satMod val="250000"/>
              </a:schemeClr>
            </a:gs>
          </a:gsLst>
          <a:path path="circle">
            <a:fillToRect l="50000" t="50000" r="50000" b="50000"/>
          </a:path>
        </a:gradFill>
        <a:blipFill>
          <a:blip xmlns:r="http://schemas.openxmlformats.org/officeDocument/2006/relationships" r:embed="rId1">
            <a:duotone>
              <a:schemeClr val="phClr">
                <a:tint val="95000"/>
              </a:schemeClr>
              <a:schemeClr val="phClr">
                <a:shade val="9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C7BF4-3348-4ED7-90E9-E2850EECC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892</Words>
  <Characters>5088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MSI</dc:creator>
  <cp:lastModifiedBy>user</cp:lastModifiedBy>
  <cp:revision>6</cp:revision>
  <cp:lastPrinted>2024-04-08T08:37:00Z</cp:lastPrinted>
  <dcterms:created xsi:type="dcterms:W3CDTF">2026-09-24T08:39:00Z</dcterms:created>
  <dcterms:modified xsi:type="dcterms:W3CDTF">2026-10-20T06:59:00Z</dcterms:modified>
</cp:coreProperties>
</file>