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2A4" w:rsidRPr="00DA42A4" w:rsidRDefault="00DA42A4" w:rsidP="00DA42A4">
      <w:pPr>
        <w:pStyle w:val="20"/>
        <w:shd w:val="clear" w:color="auto" w:fill="auto"/>
        <w:spacing w:before="0" w:after="0" w:line="360" w:lineRule="auto"/>
        <w:ind w:right="180" w:firstLine="740"/>
        <w:jc w:val="both"/>
        <w:rPr>
          <w:sz w:val="28"/>
          <w:szCs w:val="28"/>
        </w:rPr>
      </w:pPr>
      <w:r w:rsidRPr="00DA42A4">
        <w:rPr>
          <w:color w:val="000000"/>
          <w:sz w:val="28"/>
          <w:szCs w:val="28"/>
          <w:lang w:eastAsia="ru-RU" w:bidi="ru-RU"/>
        </w:rPr>
        <w:t xml:space="preserve">АО «Корпорация «МСП» 19 ноября 2025 года в рамках Межрегионального форума бизнеса и власти «Дни ритейла в Сибири» (далее - мероприятие) в целях содействия организации и расширению рынка сбыта субъектов МСП организует биржу контактов между торговыми сетями, </w:t>
      </w:r>
      <w:proofErr w:type="spellStart"/>
      <w:r w:rsidRPr="00DA42A4">
        <w:rPr>
          <w:color w:val="000000"/>
          <w:sz w:val="28"/>
          <w:szCs w:val="28"/>
          <w:lang w:eastAsia="ru-RU" w:bidi="ru-RU"/>
        </w:rPr>
        <w:t>маркетплейсами</w:t>
      </w:r>
      <w:proofErr w:type="spellEnd"/>
      <w:r w:rsidRPr="00DA42A4">
        <w:rPr>
          <w:color w:val="000000"/>
          <w:sz w:val="28"/>
          <w:szCs w:val="28"/>
          <w:lang w:eastAsia="ru-RU" w:bidi="ru-RU"/>
        </w:rPr>
        <w:t xml:space="preserve"> и субъектами МСП.</w:t>
      </w:r>
    </w:p>
    <w:p w:rsidR="00DA42A4" w:rsidRPr="00DA42A4" w:rsidRDefault="00DA42A4" w:rsidP="00DA42A4">
      <w:pPr>
        <w:pStyle w:val="20"/>
        <w:shd w:val="clear" w:color="auto" w:fill="auto"/>
        <w:spacing w:before="0" w:after="0" w:line="360" w:lineRule="auto"/>
        <w:ind w:right="180" w:firstLine="740"/>
        <w:jc w:val="both"/>
        <w:rPr>
          <w:sz w:val="28"/>
          <w:szCs w:val="28"/>
        </w:rPr>
      </w:pPr>
      <w:r w:rsidRPr="00DA42A4">
        <w:rPr>
          <w:color w:val="000000"/>
          <w:sz w:val="28"/>
          <w:szCs w:val="28"/>
          <w:lang w:eastAsia="ru-RU" w:bidi="ru-RU"/>
        </w:rPr>
        <w:t>Данное мероприятие проводится в рамках реализации национального проекта «Эффективная и конкурентная экономика» с целью содействия расширению рынков сбыта для малого и среднего бизнеса, увеличения доли локальных производителей в торговых сетях, повышения доступности отечественных товаров для потребителей за счет широкой представленности на полках торговых сетей.</w:t>
      </w:r>
    </w:p>
    <w:p w:rsidR="00DA42A4" w:rsidRPr="00DA42A4" w:rsidRDefault="00DA42A4" w:rsidP="00DA42A4">
      <w:pPr>
        <w:pStyle w:val="20"/>
        <w:shd w:val="clear" w:color="auto" w:fill="auto"/>
        <w:spacing w:before="0" w:after="0" w:line="360" w:lineRule="auto"/>
        <w:ind w:right="180" w:firstLine="740"/>
        <w:jc w:val="both"/>
        <w:rPr>
          <w:sz w:val="28"/>
          <w:szCs w:val="28"/>
        </w:rPr>
      </w:pPr>
      <w:r w:rsidRPr="00DA42A4">
        <w:rPr>
          <w:color w:val="000000"/>
          <w:sz w:val="28"/>
          <w:szCs w:val="28"/>
          <w:lang w:eastAsia="ru-RU" w:bidi="ru-RU"/>
        </w:rPr>
        <w:t xml:space="preserve">В ходе проведения биржи контактов планируется организовать прямые переговоры с профильными специалистами торговых сетей и </w:t>
      </w:r>
      <w:proofErr w:type="spellStart"/>
      <w:r w:rsidRPr="00DA42A4">
        <w:rPr>
          <w:color w:val="000000"/>
          <w:sz w:val="28"/>
          <w:szCs w:val="28"/>
          <w:lang w:eastAsia="ru-RU" w:bidi="ru-RU"/>
        </w:rPr>
        <w:t>маркетплейсов</w:t>
      </w:r>
      <w:proofErr w:type="spellEnd"/>
      <w:r w:rsidRPr="00DA42A4">
        <w:rPr>
          <w:color w:val="000000"/>
          <w:sz w:val="28"/>
          <w:szCs w:val="28"/>
          <w:lang w:eastAsia="ru-RU" w:bidi="ru-RU"/>
        </w:rPr>
        <w:t>, заинтересованных в закупках продовольственных и непродовольственных товаров и услуг.</w:t>
      </w:r>
    </w:p>
    <w:p w:rsidR="00DA42A4" w:rsidRDefault="00DA42A4" w:rsidP="00DA42A4">
      <w:pPr>
        <w:pStyle w:val="20"/>
        <w:shd w:val="clear" w:color="auto" w:fill="auto"/>
        <w:tabs>
          <w:tab w:val="left" w:pos="1797"/>
        </w:tabs>
        <w:spacing w:before="0" w:after="0" w:line="360" w:lineRule="auto"/>
        <w:ind w:right="180" w:firstLine="740"/>
        <w:jc w:val="both"/>
        <w:rPr>
          <w:color w:val="000000"/>
          <w:sz w:val="28"/>
          <w:szCs w:val="28"/>
          <w:lang w:bidi="en-US"/>
        </w:rPr>
      </w:pPr>
      <w:r w:rsidRPr="00DA42A4">
        <w:rPr>
          <w:color w:val="000000"/>
          <w:sz w:val="28"/>
          <w:szCs w:val="28"/>
          <w:lang w:eastAsia="ru-RU" w:bidi="ru-RU"/>
        </w:rPr>
        <w:t>Для участия в бирже контактов в срок до 10 ноября 2025 года необходимо</w:t>
      </w:r>
      <w:r w:rsidRPr="00DA42A4">
        <w:rPr>
          <w:color w:val="000000"/>
          <w:sz w:val="28"/>
          <w:szCs w:val="28"/>
          <w:lang w:eastAsia="ru-RU" w:bidi="ru-RU"/>
        </w:rPr>
        <w:tab/>
        <w:t>пройти предварительную регистрацию по ссылке:</w:t>
      </w:r>
      <w:r>
        <w:rPr>
          <w:color w:val="000000"/>
          <w:sz w:val="28"/>
          <w:szCs w:val="28"/>
          <w:lang w:eastAsia="ru-RU" w:bidi="ru-RU"/>
        </w:rPr>
        <w:t xml:space="preserve"> </w:t>
      </w:r>
      <w:hyperlink r:id="rId4" w:history="1">
        <w:r w:rsidRPr="00DA42A4">
          <w:rPr>
            <w:rStyle w:val="a3"/>
            <w:sz w:val="28"/>
            <w:szCs w:val="28"/>
            <w:lang w:val="en-US" w:bidi="en-US"/>
          </w:rPr>
          <w:t>https</w:t>
        </w:r>
        <w:r w:rsidRPr="00DA42A4">
          <w:rPr>
            <w:rStyle w:val="a3"/>
            <w:sz w:val="28"/>
            <w:szCs w:val="28"/>
            <w:lang w:bidi="en-US"/>
          </w:rPr>
          <w:t>://</w:t>
        </w:r>
        <w:proofErr w:type="spellStart"/>
        <w:r w:rsidRPr="00DA42A4">
          <w:rPr>
            <w:rStyle w:val="a3"/>
            <w:sz w:val="28"/>
            <w:szCs w:val="28"/>
            <w:lang w:val="en-US" w:bidi="en-US"/>
          </w:rPr>
          <w:t>clck</w:t>
        </w:r>
        <w:proofErr w:type="spellEnd"/>
        <w:r w:rsidRPr="00DA42A4">
          <w:rPr>
            <w:rStyle w:val="a3"/>
            <w:sz w:val="28"/>
            <w:szCs w:val="28"/>
            <w:lang w:bidi="en-US"/>
          </w:rPr>
          <w:t>.</w:t>
        </w:r>
        <w:proofErr w:type="spellStart"/>
        <w:r w:rsidRPr="00DA42A4">
          <w:rPr>
            <w:rStyle w:val="a3"/>
            <w:sz w:val="28"/>
            <w:szCs w:val="28"/>
            <w:lang w:val="en-US" w:bidi="en-US"/>
          </w:rPr>
          <w:t>ru</w:t>
        </w:r>
        <w:proofErr w:type="spellEnd"/>
        <w:r w:rsidRPr="00DA42A4">
          <w:rPr>
            <w:rStyle w:val="a3"/>
            <w:sz w:val="28"/>
            <w:szCs w:val="28"/>
            <w:lang w:bidi="en-US"/>
          </w:rPr>
          <w:t>/3</w:t>
        </w:r>
        <w:proofErr w:type="spellStart"/>
        <w:r w:rsidRPr="00DA42A4">
          <w:rPr>
            <w:rStyle w:val="a3"/>
            <w:sz w:val="28"/>
            <w:szCs w:val="28"/>
            <w:lang w:val="en-US" w:bidi="en-US"/>
          </w:rPr>
          <w:t>PdBnE</w:t>
        </w:r>
        <w:proofErr w:type="spellEnd"/>
      </w:hyperlink>
      <w:r w:rsidRPr="00DA42A4">
        <w:rPr>
          <w:color w:val="000000"/>
          <w:sz w:val="28"/>
          <w:szCs w:val="28"/>
          <w:lang w:bidi="en-US"/>
        </w:rPr>
        <w:t xml:space="preserve">. </w:t>
      </w:r>
    </w:p>
    <w:p w:rsidR="00DA42A4" w:rsidRPr="00DA42A4" w:rsidRDefault="00DA42A4" w:rsidP="00DA42A4">
      <w:pPr>
        <w:pStyle w:val="20"/>
        <w:shd w:val="clear" w:color="auto" w:fill="auto"/>
        <w:tabs>
          <w:tab w:val="left" w:pos="1797"/>
        </w:tabs>
        <w:spacing w:before="0" w:after="0" w:line="360" w:lineRule="auto"/>
        <w:ind w:right="180" w:firstLine="740"/>
        <w:jc w:val="both"/>
        <w:rPr>
          <w:b/>
          <w:sz w:val="28"/>
          <w:szCs w:val="28"/>
        </w:rPr>
      </w:pPr>
      <w:r w:rsidRPr="00DA42A4">
        <w:rPr>
          <w:b/>
          <w:color w:val="000000"/>
          <w:sz w:val="28"/>
          <w:szCs w:val="28"/>
          <w:lang w:eastAsia="ru-RU" w:bidi="ru-RU"/>
        </w:rPr>
        <w:t>Участие в мероприятии бесплатное.</w:t>
      </w:r>
    </w:p>
    <w:p w:rsidR="00DA42A4" w:rsidRPr="00DA42A4" w:rsidRDefault="00DA42A4" w:rsidP="00DA42A4">
      <w:pPr>
        <w:pStyle w:val="20"/>
        <w:shd w:val="clear" w:color="auto" w:fill="auto"/>
        <w:spacing w:before="0" w:after="0" w:line="360" w:lineRule="auto"/>
        <w:ind w:firstLine="740"/>
        <w:jc w:val="both"/>
        <w:rPr>
          <w:sz w:val="28"/>
          <w:szCs w:val="28"/>
        </w:rPr>
      </w:pPr>
      <w:r w:rsidRPr="00DA42A4">
        <w:rPr>
          <w:color w:val="000000"/>
          <w:sz w:val="28"/>
          <w:szCs w:val="28"/>
          <w:lang w:eastAsia="ru-RU" w:bidi="ru-RU"/>
        </w:rPr>
        <w:t xml:space="preserve">Программа форума размещена по ссылке: </w:t>
      </w:r>
      <w:hyperlink r:id="rId5" w:history="1">
        <w:r w:rsidRPr="00DA42A4">
          <w:rPr>
            <w:rStyle w:val="a3"/>
            <w:sz w:val="28"/>
            <w:szCs w:val="28"/>
            <w:lang w:val="en-US" w:bidi="en-US"/>
          </w:rPr>
          <w:t>https</w:t>
        </w:r>
        <w:r w:rsidRPr="00DA42A4">
          <w:rPr>
            <w:rStyle w:val="a3"/>
            <w:sz w:val="28"/>
            <w:szCs w:val="28"/>
            <w:lang w:bidi="en-US"/>
          </w:rPr>
          <w:t>://</w:t>
        </w:r>
        <w:proofErr w:type="spellStart"/>
        <w:r w:rsidRPr="00DA42A4">
          <w:rPr>
            <w:rStyle w:val="a3"/>
            <w:sz w:val="28"/>
            <w:szCs w:val="28"/>
            <w:lang w:val="en-US" w:bidi="en-US"/>
          </w:rPr>
          <w:t>siberia</w:t>
        </w:r>
        <w:proofErr w:type="spellEnd"/>
        <w:r w:rsidRPr="00DA42A4">
          <w:rPr>
            <w:rStyle w:val="a3"/>
            <w:sz w:val="28"/>
            <w:szCs w:val="28"/>
            <w:lang w:bidi="en-US"/>
          </w:rPr>
          <w:t>.</w:t>
        </w:r>
        <w:proofErr w:type="spellStart"/>
        <w:r w:rsidRPr="00DA42A4">
          <w:rPr>
            <w:rStyle w:val="a3"/>
            <w:sz w:val="28"/>
            <w:szCs w:val="28"/>
            <w:lang w:val="en-US" w:bidi="en-US"/>
          </w:rPr>
          <w:t>retaildays</w:t>
        </w:r>
        <w:proofErr w:type="spellEnd"/>
        <w:r w:rsidRPr="00DA42A4">
          <w:rPr>
            <w:rStyle w:val="a3"/>
            <w:sz w:val="28"/>
            <w:szCs w:val="28"/>
            <w:lang w:bidi="en-US"/>
          </w:rPr>
          <w:t>.</w:t>
        </w:r>
        <w:proofErr w:type="spellStart"/>
        <w:r w:rsidRPr="00DA42A4">
          <w:rPr>
            <w:rStyle w:val="a3"/>
            <w:sz w:val="28"/>
            <w:szCs w:val="28"/>
            <w:lang w:val="en-US" w:bidi="en-US"/>
          </w:rPr>
          <w:t>ru</w:t>
        </w:r>
        <w:proofErr w:type="spellEnd"/>
      </w:hyperlink>
      <w:r w:rsidRPr="00DA42A4">
        <w:rPr>
          <w:color w:val="000000"/>
          <w:sz w:val="28"/>
          <w:szCs w:val="28"/>
          <w:lang w:bidi="en-US"/>
        </w:rPr>
        <w:t>.</w:t>
      </w:r>
    </w:p>
    <w:p w:rsidR="00DA42A4" w:rsidRPr="00DA42A4" w:rsidRDefault="00DA42A4" w:rsidP="00DA42A4">
      <w:pPr>
        <w:pStyle w:val="20"/>
        <w:shd w:val="clear" w:color="auto" w:fill="auto"/>
        <w:spacing w:before="0" w:after="0" w:line="360" w:lineRule="auto"/>
        <w:ind w:right="180" w:firstLine="740"/>
        <w:jc w:val="both"/>
        <w:rPr>
          <w:sz w:val="28"/>
          <w:szCs w:val="28"/>
        </w:rPr>
      </w:pPr>
      <w:r w:rsidRPr="00DA42A4">
        <w:rPr>
          <w:color w:val="000000"/>
          <w:sz w:val="28"/>
          <w:szCs w:val="28"/>
          <w:lang w:eastAsia="ru-RU" w:bidi="ru-RU"/>
        </w:rPr>
        <w:t xml:space="preserve">Контактное лицо от АО «Корпорация «МСП» - Ищенко Сергей Константинович, ведущий методолог Дирекции регионального развития, тел. 8-800-100-11-00, эл. почта </w:t>
      </w:r>
      <w:hyperlink r:id="rId6" w:history="1">
        <w:r w:rsidRPr="00DA42A4">
          <w:rPr>
            <w:rStyle w:val="a3"/>
            <w:sz w:val="28"/>
            <w:szCs w:val="28"/>
            <w:lang w:val="en-US" w:bidi="en-US"/>
          </w:rPr>
          <w:t>sishchenko</w:t>
        </w:r>
        <w:r w:rsidRPr="00DA42A4">
          <w:rPr>
            <w:rStyle w:val="a3"/>
            <w:sz w:val="28"/>
            <w:szCs w:val="28"/>
            <w:lang w:bidi="en-US"/>
          </w:rPr>
          <w:t>@</w:t>
        </w:r>
        <w:r w:rsidRPr="00DA42A4">
          <w:rPr>
            <w:rStyle w:val="a3"/>
            <w:sz w:val="28"/>
            <w:szCs w:val="28"/>
            <w:lang w:val="en-US" w:bidi="en-US"/>
          </w:rPr>
          <w:t>corpmsp</w:t>
        </w:r>
        <w:r w:rsidRPr="00DA42A4">
          <w:rPr>
            <w:rStyle w:val="a3"/>
            <w:sz w:val="28"/>
            <w:szCs w:val="28"/>
            <w:lang w:bidi="en-US"/>
          </w:rPr>
          <w:t>.</w:t>
        </w:r>
        <w:r w:rsidRPr="00DA42A4">
          <w:rPr>
            <w:rStyle w:val="a3"/>
            <w:sz w:val="28"/>
            <w:szCs w:val="28"/>
            <w:lang w:val="en-US" w:bidi="en-US"/>
          </w:rPr>
          <w:t>ru</w:t>
        </w:r>
      </w:hyperlink>
      <w:r w:rsidRPr="00DA42A4">
        <w:rPr>
          <w:color w:val="000000"/>
          <w:sz w:val="28"/>
          <w:szCs w:val="28"/>
          <w:lang w:bidi="en-US"/>
        </w:rPr>
        <w:t>.</w:t>
      </w:r>
      <w:bookmarkStart w:id="0" w:name="_GoBack"/>
      <w:bookmarkEnd w:id="0"/>
    </w:p>
    <w:sectPr w:rsidR="00DA42A4" w:rsidRPr="00DA4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17A"/>
    <w:rsid w:val="001C117A"/>
    <w:rsid w:val="008907EB"/>
    <w:rsid w:val="00DA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03B202-B214-4D05-9D3D-C413DCEE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A42A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DA42A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42A4"/>
    <w:pPr>
      <w:widowControl w:val="0"/>
      <w:shd w:val="clear" w:color="auto" w:fill="FFFFFF"/>
      <w:spacing w:before="300" w:after="18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shchenko@corpmsp.ru" TargetMode="External"/><Relationship Id="rId5" Type="http://schemas.openxmlformats.org/officeDocument/2006/relationships/hyperlink" Target="https://siberia.retaildays.ru" TargetMode="External"/><Relationship Id="rId4" Type="http://schemas.openxmlformats.org/officeDocument/2006/relationships/hyperlink" Target="https://clck.ru/3PdBn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2025-10-21T08:21:00Z</dcterms:created>
  <dcterms:modified xsi:type="dcterms:W3CDTF">2025-10-21T08:24:00Z</dcterms:modified>
</cp:coreProperties>
</file>