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6D" w:rsidRDefault="005F7A6D" w:rsidP="005F7A6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F7A6D" w:rsidRPr="005112C4" w:rsidRDefault="005F7A6D" w:rsidP="005F7A6D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5112C4">
        <w:rPr>
          <w:rFonts w:ascii="Times New Roman" w:hAnsi="Times New Roman" w:cs="Times New Roman"/>
          <w:b/>
          <w:color w:val="000000"/>
          <w:sz w:val="28"/>
          <w:szCs w:val="24"/>
        </w:rPr>
        <w:t>Сведения о порядке досудебного</w:t>
      </w:r>
      <w:r w:rsidR="005112C4" w:rsidRPr="005112C4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обжалования решений:</w:t>
      </w:r>
    </w:p>
    <w:p w:rsidR="005F7A6D" w:rsidRPr="005112C4" w:rsidRDefault="005F7A6D" w:rsidP="005F7A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112C4">
        <w:rPr>
          <w:rFonts w:ascii="Times New Roman" w:hAnsi="Times New Roman" w:cs="Times New Roman"/>
          <w:color w:val="000000"/>
          <w:sz w:val="28"/>
          <w:szCs w:val="24"/>
        </w:rPr>
        <w:t>Досудебный порядок подачи жалоб при осуществлении муниципального жилищного контроля не применяется</w:t>
      </w:r>
      <w:r w:rsidRPr="005112C4">
        <w:rPr>
          <w:rFonts w:ascii="Times New Roman" w:hAnsi="Times New Roman" w:cs="Times New Roman"/>
          <w:sz w:val="28"/>
          <w:szCs w:val="24"/>
        </w:rPr>
        <w:t>.</w:t>
      </w:r>
    </w:p>
    <w:p w:rsidR="00A87E8A" w:rsidRDefault="00A87E8A">
      <w:bookmarkStart w:id="0" w:name="_GoBack"/>
      <w:bookmarkEnd w:id="0"/>
    </w:p>
    <w:sectPr w:rsidR="00A8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6D"/>
    <w:rsid w:val="005112C4"/>
    <w:rsid w:val="005F7A6D"/>
    <w:rsid w:val="00A8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F7A6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F7A6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2025-11-25T07:23:00Z</dcterms:created>
  <dcterms:modified xsi:type="dcterms:W3CDTF">2025-11-25T07:24:00Z</dcterms:modified>
</cp:coreProperties>
</file>