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285" w:rsidRDefault="00021285" w:rsidP="000212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21285" w:rsidRDefault="00021285" w:rsidP="000212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21285" w:rsidRPr="0038698E" w:rsidRDefault="00021285" w:rsidP="000212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698E">
        <w:rPr>
          <w:rFonts w:ascii="Times New Roman" w:hAnsi="Times New Roman" w:cs="Times New Roman"/>
          <w:b/>
          <w:bCs/>
          <w:sz w:val="32"/>
          <w:szCs w:val="32"/>
        </w:rPr>
        <w:t>Сведения о применении контрольным (надзорным) органом мер стимулирования добросовестности контролируемых лиц</w:t>
      </w:r>
    </w:p>
    <w:p w:rsidR="00021285" w:rsidRPr="00021285" w:rsidRDefault="00021285" w:rsidP="00021285">
      <w:pPr>
        <w:rPr>
          <w:rFonts w:ascii="Times New Roman" w:hAnsi="Times New Roman" w:cs="Times New Roman"/>
          <w:color w:val="00B050"/>
          <w:sz w:val="28"/>
          <w:szCs w:val="28"/>
        </w:rPr>
      </w:pPr>
    </w:p>
    <w:p w:rsidR="00021285" w:rsidRPr="00021285" w:rsidRDefault="00021285" w:rsidP="00021285">
      <w:pPr>
        <w:rPr>
          <w:rFonts w:ascii="Times New Roman" w:hAnsi="Times New Roman" w:cs="Times New Roman"/>
          <w:color w:val="00B050"/>
          <w:sz w:val="28"/>
          <w:szCs w:val="28"/>
        </w:rPr>
      </w:pPr>
    </w:p>
    <w:p w:rsidR="00021285" w:rsidRPr="0038698E" w:rsidRDefault="00021285" w:rsidP="0038698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698E">
        <w:rPr>
          <w:rFonts w:ascii="Times New Roman" w:hAnsi="Times New Roman" w:cs="Times New Roman"/>
          <w:b w:val="0"/>
          <w:sz w:val="28"/>
          <w:szCs w:val="28"/>
        </w:rPr>
        <w:t xml:space="preserve">       В Положении о муниципальном 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>контроле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>на автомобильном транспорте, городском наземном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>электрическом транспорте и в дорожном хозяйстве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>в границах населенных пунктов районного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>«Усть-Удинский район»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8698E">
        <w:rPr>
          <w:rFonts w:ascii="Times New Roman" w:hAnsi="Times New Roman" w:cs="Times New Roman"/>
          <w:b w:val="0"/>
          <w:sz w:val="28"/>
          <w:szCs w:val="28"/>
        </w:rPr>
        <w:t>от 12.12.2024 № 4/</w:t>
      </w:r>
      <w:r w:rsidR="0038698E" w:rsidRPr="0038698E">
        <w:rPr>
          <w:rFonts w:ascii="Times New Roman" w:hAnsi="Times New Roman" w:cs="Times New Roman"/>
          <w:b w:val="0"/>
          <w:sz w:val="28"/>
          <w:szCs w:val="28"/>
        </w:rPr>
        <w:t>5</w:t>
      </w:r>
      <w:r w:rsidRPr="0038698E">
        <w:rPr>
          <w:rFonts w:ascii="Times New Roman" w:hAnsi="Times New Roman" w:cs="Times New Roman"/>
          <w:b w:val="0"/>
          <w:sz w:val="28"/>
          <w:szCs w:val="28"/>
        </w:rPr>
        <w:t>-РД мероприятия, направленные на нематериальное поощрение добросовестности контролируемых лиц, не установлены, следовательно, меры стимулирования добросовестности в программе не предусмотрены.</w:t>
      </w:r>
    </w:p>
    <w:p w:rsidR="00646B82" w:rsidRDefault="00646B82">
      <w:bookmarkStart w:id="0" w:name="_GoBack"/>
      <w:bookmarkEnd w:id="0"/>
    </w:p>
    <w:sectPr w:rsidR="00646B82" w:rsidSect="00021285">
      <w:pgSz w:w="11906" w:h="16838"/>
      <w:pgMar w:top="227" w:right="851" w:bottom="23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957D8B"/>
    <w:multiLevelType w:val="multilevel"/>
    <w:tmpl w:val="FF18C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67"/>
    <w:rsid w:val="00021285"/>
    <w:rsid w:val="000D5E67"/>
    <w:rsid w:val="0038698E"/>
    <w:rsid w:val="0064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F946C-1C8F-4761-AA39-3B068FE5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link w:val="ConsPlusTitle1"/>
    <w:qFormat/>
    <w:rsid w:val="003869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nsPlusTitle1">
    <w:name w:val="ConsPlusTitle1"/>
    <w:link w:val="ConsPlusTitle"/>
    <w:qFormat/>
    <w:locked/>
    <w:rsid w:val="0038698E"/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5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061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9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4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44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ЖКХ</cp:lastModifiedBy>
  <cp:revision>4</cp:revision>
  <dcterms:created xsi:type="dcterms:W3CDTF">2025-11-06T00:50:00Z</dcterms:created>
  <dcterms:modified xsi:type="dcterms:W3CDTF">2025-11-25T03:43:00Z</dcterms:modified>
</cp:coreProperties>
</file>