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570" w:rsidRDefault="00746570" w:rsidP="00746570">
      <w:pPr>
        <w:pStyle w:val="30"/>
        <w:shd w:val="clear" w:color="auto" w:fill="auto"/>
        <w:spacing w:after="333"/>
      </w:pPr>
      <w:bookmarkStart w:id="0" w:name="_GoBack"/>
      <w:bookmarkEnd w:id="0"/>
      <w:r>
        <w:t>РОССИЙСКАЯ ФЕДЕРАЦИЯ</w:t>
      </w:r>
      <w:r>
        <w:br/>
        <w:t>ИРКУТСКАЯ ОБЛАСТЬ</w:t>
      </w:r>
      <w:r>
        <w:br/>
        <w:t>УСТЬ-УДИНСКИЙ РАЙОН</w:t>
      </w:r>
    </w:p>
    <w:p w:rsidR="00746570" w:rsidRDefault="00746570" w:rsidP="00746570">
      <w:pPr>
        <w:pStyle w:val="30"/>
        <w:shd w:val="clear" w:color="auto" w:fill="auto"/>
        <w:spacing w:after="332" w:line="280" w:lineRule="exact"/>
      </w:pPr>
      <w:r>
        <w:t>АДМИНИСТРАЦИЯ</w:t>
      </w:r>
    </w:p>
    <w:p w:rsidR="00746570" w:rsidRPr="00746570" w:rsidRDefault="00746570" w:rsidP="00746570">
      <w:pPr>
        <w:ind w:firstLine="0"/>
        <w:jc w:val="center"/>
        <w:rPr>
          <w:rFonts w:asciiTheme="minorHAnsi" w:hAnsiTheme="minorHAnsi"/>
          <w:sz w:val="24"/>
          <w:szCs w:val="24"/>
        </w:rPr>
      </w:pPr>
      <w:r w:rsidRPr="00746570">
        <w:rPr>
          <w:sz w:val="24"/>
          <w:szCs w:val="24"/>
        </w:rPr>
        <w:t>ПОСТАНОВЛЕНИЕ</w:t>
      </w:r>
    </w:p>
    <w:p w:rsidR="00746570" w:rsidRPr="00746570" w:rsidRDefault="00746570" w:rsidP="00746570">
      <w:pPr>
        <w:pStyle w:val="60"/>
        <w:shd w:val="clear" w:color="auto" w:fill="auto"/>
        <w:spacing w:after="0" w:line="240" w:lineRule="auto"/>
        <w:ind w:right="3799"/>
        <w:rPr>
          <w:sz w:val="24"/>
          <w:szCs w:val="24"/>
        </w:rPr>
      </w:pPr>
      <w:r w:rsidRPr="00746570">
        <w:rPr>
          <w:sz w:val="24"/>
          <w:szCs w:val="24"/>
        </w:rPr>
        <w:t>От 23.12.2014 г. № 514</w:t>
      </w:r>
    </w:p>
    <w:p w:rsidR="00746570" w:rsidRPr="00746570" w:rsidRDefault="00746570" w:rsidP="00746570">
      <w:pPr>
        <w:pStyle w:val="60"/>
        <w:shd w:val="clear" w:color="auto" w:fill="auto"/>
        <w:spacing w:after="0" w:line="240" w:lineRule="auto"/>
        <w:ind w:right="3799"/>
        <w:rPr>
          <w:sz w:val="24"/>
          <w:szCs w:val="24"/>
        </w:rPr>
      </w:pPr>
      <w:proofErr w:type="spellStart"/>
      <w:r w:rsidRPr="00746570">
        <w:rPr>
          <w:sz w:val="24"/>
          <w:szCs w:val="24"/>
        </w:rPr>
        <w:t>р.п</w:t>
      </w:r>
      <w:proofErr w:type="spellEnd"/>
      <w:r w:rsidRPr="00746570">
        <w:rPr>
          <w:sz w:val="24"/>
          <w:szCs w:val="24"/>
        </w:rPr>
        <w:t xml:space="preserve">. </w:t>
      </w:r>
      <w:proofErr w:type="spellStart"/>
      <w:proofErr w:type="gramStart"/>
      <w:r w:rsidRPr="00746570">
        <w:rPr>
          <w:sz w:val="24"/>
          <w:szCs w:val="24"/>
        </w:rPr>
        <w:t>Усть</w:t>
      </w:r>
      <w:proofErr w:type="spellEnd"/>
      <w:r w:rsidRPr="00746570">
        <w:rPr>
          <w:sz w:val="24"/>
          <w:szCs w:val="24"/>
        </w:rPr>
        <w:t>- Уда</w:t>
      </w:r>
      <w:proofErr w:type="gramEnd"/>
    </w:p>
    <w:p w:rsidR="00746570" w:rsidRPr="00746570" w:rsidRDefault="00746570" w:rsidP="00746570">
      <w:pPr>
        <w:pStyle w:val="42"/>
        <w:shd w:val="clear" w:color="auto" w:fill="auto"/>
        <w:spacing w:before="0"/>
        <w:ind w:right="4260"/>
        <w:rPr>
          <w:sz w:val="24"/>
          <w:szCs w:val="24"/>
        </w:rPr>
      </w:pPr>
    </w:p>
    <w:p w:rsidR="00746570" w:rsidRPr="00746570" w:rsidRDefault="00746570" w:rsidP="00746570">
      <w:pPr>
        <w:pStyle w:val="42"/>
        <w:shd w:val="clear" w:color="auto" w:fill="auto"/>
        <w:spacing w:before="0"/>
        <w:ind w:right="4260"/>
        <w:rPr>
          <w:sz w:val="24"/>
          <w:szCs w:val="24"/>
        </w:rPr>
      </w:pPr>
      <w:r w:rsidRPr="00746570">
        <w:rPr>
          <w:sz w:val="24"/>
          <w:szCs w:val="24"/>
        </w:rPr>
        <w:t>Об утверждении Административного регламента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746570" w:rsidRPr="00746570" w:rsidRDefault="00746570" w:rsidP="00746570">
      <w:pPr>
        <w:pStyle w:val="20"/>
        <w:shd w:val="clear" w:color="auto" w:fill="auto"/>
        <w:spacing w:after="267" w:line="274" w:lineRule="exact"/>
        <w:ind w:firstLine="500"/>
        <w:jc w:val="both"/>
        <w:rPr>
          <w:sz w:val="24"/>
          <w:szCs w:val="24"/>
        </w:rPr>
      </w:pPr>
      <w:proofErr w:type="gramStart"/>
      <w:r w:rsidRPr="00746570">
        <w:rPr>
          <w:sz w:val="24"/>
          <w:szCs w:val="24"/>
        </w:rPr>
        <w:t>В целях обеспечения реализации прав граждан при осуществлении строительства, реконструкции, капитального ремонта объектов капитального строительства, руководствуясь Градостроительным кодексом Российской Федерации от 29 декабря 2004г. № 190-ФЗ, Федеральным законом от 06.10.2003 г. № 131-ФЗ «Об общих принципах организации местного самоуправления в Российской Федерации», постановлением администрации районного муниципального образования «Усть-Удинский район» от 09.11.2010 г. № 431 «О порядке разработки, утверждении и изменении административных регламентов исполнения</w:t>
      </w:r>
      <w:proofErr w:type="gramEnd"/>
      <w:r w:rsidRPr="00746570">
        <w:rPr>
          <w:sz w:val="24"/>
          <w:szCs w:val="24"/>
        </w:rPr>
        <w:t xml:space="preserve"> муниципальных функций и административных регламентов предоставления муниципальных услуг».</w:t>
      </w:r>
    </w:p>
    <w:p w:rsidR="00746570" w:rsidRPr="00746570" w:rsidRDefault="00746570" w:rsidP="00746570">
      <w:pPr>
        <w:pStyle w:val="42"/>
        <w:shd w:val="clear" w:color="auto" w:fill="auto"/>
        <w:spacing w:before="0" w:after="251" w:line="240" w:lineRule="exact"/>
        <w:ind w:firstLine="760"/>
        <w:jc w:val="both"/>
        <w:rPr>
          <w:sz w:val="24"/>
          <w:szCs w:val="24"/>
        </w:rPr>
      </w:pPr>
      <w:r w:rsidRPr="00746570">
        <w:rPr>
          <w:rStyle w:val="43pt"/>
        </w:rPr>
        <w:t>ПОСТАНОВЛЯЮ:</w:t>
      </w:r>
    </w:p>
    <w:p w:rsidR="00746570" w:rsidRPr="00746570" w:rsidRDefault="00746570" w:rsidP="00746570">
      <w:pPr>
        <w:pStyle w:val="20"/>
        <w:numPr>
          <w:ilvl w:val="0"/>
          <w:numId w:val="9"/>
        </w:numPr>
        <w:shd w:val="clear" w:color="auto" w:fill="auto"/>
        <w:tabs>
          <w:tab w:val="left" w:pos="999"/>
        </w:tabs>
        <w:spacing w:after="0" w:line="274" w:lineRule="exact"/>
        <w:ind w:firstLine="760"/>
        <w:jc w:val="both"/>
        <w:rPr>
          <w:sz w:val="24"/>
          <w:szCs w:val="24"/>
        </w:rPr>
      </w:pPr>
      <w:r w:rsidRPr="00746570">
        <w:rPr>
          <w:sz w:val="24"/>
          <w:szCs w:val="24"/>
        </w:rPr>
        <w:t>Утвердить 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оказываемой отделом строительства, архитектуры и жилищной политики администрации РМО «Усть-Удинский район».</w:t>
      </w:r>
    </w:p>
    <w:p w:rsidR="00746570" w:rsidRPr="00746570" w:rsidRDefault="00746570" w:rsidP="00746570">
      <w:pPr>
        <w:pStyle w:val="20"/>
        <w:numPr>
          <w:ilvl w:val="0"/>
          <w:numId w:val="9"/>
        </w:numPr>
        <w:shd w:val="clear" w:color="auto" w:fill="auto"/>
        <w:tabs>
          <w:tab w:val="left" w:pos="1004"/>
        </w:tabs>
        <w:spacing w:after="0" w:line="274" w:lineRule="exact"/>
        <w:ind w:firstLine="760"/>
        <w:jc w:val="both"/>
        <w:rPr>
          <w:sz w:val="24"/>
          <w:szCs w:val="24"/>
        </w:rPr>
      </w:pPr>
      <w:r w:rsidRPr="00746570">
        <w:rPr>
          <w:sz w:val="24"/>
          <w:szCs w:val="24"/>
        </w:rPr>
        <w:t>Признать утратившим силу Постановление администрации района от 15.03.2012 г. № 110 об утверждении Административного регламента предоставления муниципальной услуги «Подготовка и выдача разрешений на строительство, реконструкцию, капитальный ремонт объектов капитального строительства»</w:t>
      </w:r>
    </w:p>
    <w:p w:rsidR="00746570" w:rsidRPr="00746570" w:rsidRDefault="00746570" w:rsidP="00746570">
      <w:pPr>
        <w:pStyle w:val="20"/>
        <w:numPr>
          <w:ilvl w:val="0"/>
          <w:numId w:val="9"/>
        </w:numPr>
        <w:shd w:val="clear" w:color="auto" w:fill="auto"/>
        <w:tabs>
          <w:tab w:val="left" w:pos="1009"/>
        </w:tabs>
        <w:spacing w:after="0" w:line="274" w:lineRule="exact"/>
        <w:ind w:firstLine="760"/>
        <w:jc w:val="both"/>
        <w:rPr>
          <w:sz w:val="24"/>
          <w:szCs w:val="24"/>
        </w:rPr>
      </w:pPr>
      <w:r w:rsidRPr="00746570">
        <w:rPr>
          <w:sz w:val="24"/>
          <w:szCs w:val="24"/>
        </w:rPr>
        <w:t>Управлению делами (Черных О.И.) опубликовать настоящее постановление в установленном порядке.</w:t>
      </w:r>
    </w:p>
    <w:p w:rsidR="00746570" w:rsidRPr="00746570" w:rsidRDefault="00746570" w:rsidP="00746570">
      <w:pPr>
        <w:pStyle w:val="42"/>
        <w:numPr>
          <w:ilvl w:val="0"/>
          <w:numId w:val="9"/>
        </w:numPr>
        <w:shd w:val="clear" w:color="auto" w:fill="auto"/>
        <w:tabs>
          <w:tab w:val="left" w:pos="142"/>
        </w:tabs>
        <w:spacing w:before="0"/>
        <w:ind w:right="-1"/>
        <w:rPr>
          <w:b w:val="0"/>
          <w:sz w:val="24"/>
          <w:szCs w:val="24"/>
        </w:rPr>
      </w:pPr>
      <w:proofErr w:type="gramStart"/>
      <w:r w:rsidRPr="00746570">
        <w:rPr>
          <w:b w:val="0"/>
          <w:sz w:val="24"/>
          <w:szCs w:val="24"/>
        </w:rPr>
        <w:t>Контроль за</w:t>
      </w:r>
      <w:proofErr w:type="gramEnd"/>
      <w:r w:rsidRPr="00746570">
        <w:rPr>
          <w:b w:val="0"/>
          <w:sz w:val="24"/>
          <w:szCs w:val="24"/>
        </w:rPr>
        <w:t xml:space="preserve"> исполнением данного постановления возложить на первого заместителя главы администрации района Никитина М.А.</w:t>
      </w:r>
    </w:p>
    <w:p w:rsidR="00746570" w:rsidRPr="00746570" w:rsidRDefault="00746570" w:rsidP="00746570">
      <w:pPr>
        <w:pStyle w:val="42"/>
        <w:shd w:val="clear" w:color="auto" w:fill="auto"/>
        <w:tabs>
          <w:tab w:val="left" w:pos="9355"/>
        </w:tabs>
        <w:spacing w:before="0"/>
        <w:ind w:right="-1"/>
        <w:rPr>
          <w:b w:val="0"/>
          <w:sz w:val="24"/>
          <w:szCs w:val="24"/>
        </w:rPr>
      </w:pPr>
      <w:r w:rsidRPr="00746570">
        <w:rPr>
          <w:b w:val="0"/>
          <w:sz w:val="24"/>
          <w:szCs w:val="24"/>
        </w:rPr>
        <w:t>Глава администрации района                                        С.Н. Чемезов</w:t>
      </w:r>
    </w:p>
    <w:p w:rsidR="00746570" w:rsidRDefault="00746570" w:rsidP="00746570">
      <w:pPr>
        <w:ind w:firstLine="0"/>
        <w:jc w:val="left"/>
        <w:rPr>
          <w:rFonts w:ascii="Times New Roman" w:hAnsi="Times New Roman"/>
          <w:sz w:val="24"/>
          <w:szCs w:val="24"/>
        </w:rPr>
      </w:pPr>
    </w:p>
    <w:p w:rsidR="00746570" w:rsidRDefault="00746570" w:rsidP="009F0DEA">
      <w:pPr>
        <w:ind w:firstLine="0"/>
        <w:jc w:val="right"/>
        <w:rPr>
          <w:rFonts w:ascii="Times New Roman" w:hAnsi="Times New Roman"/>
          <w:sz w:val="24"/>
          <w:szCs w:val="24"/>
        </w:rPr>
      </w:pPr>
    </w:p>
    <w:p w:rsidR="00746570" w:rsidRDefault="00746570" w:rsidP="009F0DEA">
      <w:pPr>
        <w:ind w:firstLine="0"/>
        <w:jc w:val="right"/>
        <w:rPr>
          <w:rFonts w:ascii="Times New Roman" w:hAnsi="Times New Roman"/>
          <w:sz w:val="24"/>
          <w:szCs w:val="24"/>
        </w:rPr>
      </w:pPr>
    </w:p>
    <w:p w:rsidR="009F0DEA" w:rsidRDefault="009F0DEA" w:rsidP="009F0DEA">
      <w:pPr>
        <w:ind w:firstLine="0"/>
        <w:jc w:val="right"/>
        <w:rPr>
          <w:rFonts w:ascii="Times New Roman" w:hAnsi="Times New Roman"/>
          <w:sz w:val="24"/>
          <w:szCs w:val="24"/>
        </w:rPr>
      </w:pPr>
      <w:proofErr w:type="gramStart"/>
      <w:r w:rsidRPr="005071D0">
        <w:rPr>
          <w:rFonts w:ascii="Times New Roman" w:hAnsi="Times New Roman"/>
          <w:sz w:val="24"/>
          <w:szCs w:val="24"/>
        </w:rPr>
        <w:lastRenderedPageBreak/>
        <w:t>Утвержден</w:t>
      </w:r>
      <w:proofErr w:type="gramEnd"/>
      <w:r w:rsidRPr="005071D0">
        <w:rPr>
          <w:rFonts w:ascii="Times New Roman" w:hAnsi="Times New Roman"/>
          <w:sz w:val="24"/>
          <w:szCs w:val="24"/>
        </w:rPr>
        <w:t xml:space="preserve"> постановлением администрации </w:t>
      </w:r>
    </w:p>
    <w:p w:rsidR="009F0DEA" w:rsidRDefault="009F0DEA" w:rsidP="009F0DEA">
      <w:pPr>
        <w:ind w:firstLine="0"/>
        <w:jc w:val="right"/>
        <w:rPr>
          <w:rFonts w:ascii="Times New Roman" w:hAnsi="Times New Roman"/>
          <w:sz w:val="24"/>
          <w:szCs w:val="24"/>
        </w:rPr>
      </w:pPr>
      <w:r w:rsidRPr="005071D0">
        <w:rPr>
          <w:rFonts w:ascii="Times New Roman" w:hAnsi="Times New Roman"/>
          <w:sz w:val="24"/>
          <w:szCs w:val="24"/>
        </w:rPr>
        <w:t xml:space="preserve">районного муниципального образования </w:t>
      </w:r>
    </w:p>
    <w:p w:rsidR="009F0DEA" w:rsidRDefault="009F0DEA" w:rsidP="009F0DEA">
      <w:pPr>
        <w:ind w:firstLine="0"/>
        <w:jc w:val="right"/>
        <w:rPr>
          <w:rFonts w:ascii="Times New Roman" w:hAnsi="Times New Roman"/>
          <w:sz w:val="24"/>
          <w:szCs w:val="24"/>
        </w:rPr>
      </w:pPr>
      <w:r w:rsidRPr="005071D0">
        <w:rPr>
          <w:rFonts w:ascii="Times New Roman" w:hAnsi="Times New Roman"/>
          <w:sz w:val="24"/>
          <w:szCs w:val="24"/>
        </w:rPr>
        <w:t>«Усть-Удинский район»</w:t>
      </w:r>
      <w:r w:rsidRPr="005071D0">
        <w:rPr>
          <w:rFonts w:ascii="Times New Roman" w:hAnsi="Times New Roman"/>
          <w:i/>
          <w:sz w:val="24"/>
          <w:szCs w:val="24"/>
        </w:rPr>
        <w:t xml:space="preserve"> </w:t>
      </w:r>
      <w:r w:rsidRPr="005071D0">
        <w:rPr>
          <w:rFonts w:ascii="Times New Roman" w:hAnsi="Times New Roman"/>
          <w:sz w:val="24"/>
          <w:szCs w:val="24"/>
        </w:rPr>
        <w:t>Иркутской области</w:t>
      </w:r>
    </w:p>
    <w:p w:rsidR="005071D0" w:rsidRPr="005071D0" w:rsidRDefault="009F0DEA" w:rsidP="009F0DEA">
      <w:pPr>
        <w:ind w:firstLine="0"/>
        <w:jc w:val="right"/>
        <w:rPr>
          <w:rFonts w:ascii="Times New Roman" w:hAnsi="Times New Roman"/>
          <w:b/>
          <w:sz w:val="24"/>
          <w:szCs w:val="24"/>
        </w:rPr>
      </w:pPr>
      <w:r w:rsidRPr="005071D0">
        <w:rPr>
          <w:rFonts w:ascii="Times New Roman" w:hAnsi="Times New Roman"/>
          <w:sz w:val="24"/>
          <w:szCs w:val="24"/>
        </w:rPr>
        <w:t xml:space="preserve"> </w:t>
      </w:r>
      <w:r>
        <w:rPr>
          <w:rFonts w:ascii="Times New Roman" w:hAnsi="Times New Roman"/>
          <w:sz w:val="24"/>
          <w:szCs w:val="24"/>
        </w:rPr>
        <w:t>от «23</w:t>
      </w:r>
      <w:r w:rsidRPr="005071D0">
        <w:rPr>
          <w:rFonts w:ascii="Times New Roman" w:hAnsi="Times New Roman"/>
          <w:sz w:val="24"/>
          <w:szCs w:val="24"/>
        </w:rPr>
        <w:t>»</w:t>
      </w:r>
      <w:r>
        <w:rPr>
          <w:rFonts w:ascii="Times New Roman" w:hAnsi="Times New Roman"/>
          <w:sz w:val="24"/>
          <w:szCs w:val="24"/>
        </w:rPr>
        <w:t xml:space="preserve"> декабря</w:t>
      </w:r>
      <w:r w:rsidRPr="005071D0">
        <w:rPr>
          <w:rFonts w:ascii="Times New Roman" w:hAnsi="Times New Roman"/>
          <w:sz w:val="24"/>
          <w:szCs w:val="24"/>
        </w:rPr>
        <w:t xml:space="preserve"> 2014 года</w:t>
      </w:r>
      <w:r>
        <w:rPr>
          <w:rFonts w:ascii="Times New Roman" w:hAnsi="Times New Roman"/>
          <w:sz w:val="24"/>
          <w:szCs w:val="24"/>
        </w:rPr>
        <w:t xml:space="preserve">  № 514</w:t>
      </w:r>
    </w:p>
    <w:p w:rsidR="005071D0" w:rsidRPr="005071D0" w:rsidRDefault="005071D0" w:rsidP="005071D0">
      <w:pPr>
        <w:ind w:firstLine="0"/>
        <w:jc w:val="center"/>
        <w:rPr>
          <w:rFonts w:ascii="Times New Roman" w:hAnsi="Times New Roman"/>
          <w:b/>
          <w:sz w:val="24"/>
          <w:szCs w:val="24"/>
        </w:rPr>
      </w:pPr>
    </w:p>
    <w:p w:rsidR="005071D0" w:rsidRPr="005071D0" w:rsidRDefault="005071D0" w:rsidP="005071D0">
      <w:pPr>
        <w:ind w:firstLine="0"/>
        <w:jc w:val="center"/>
        <w:rPr>
          <w:rFonts w:ascii="Times New Roman" w:hAnsi="Times New Roman"/>
          <w:b/>
          <w:sz w:val="24"/>
          <w:szCs w:val="24"/>
        </w:rPr>
      </w:pPr>
      <w:r w:rsidRPr="005071D0">
        <w:rPr>
          <w:rFonts w:ascii="Times New Roman" w:hAnsi="Times New Roman"/>
          <w:b/>
          <w:sz w:val="24"/>
          <w:szCs w:val="24"/>
        </w:rPr>
        <w:t>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5071D0" w:rsidRPr="005071D0" w:rsidRDefault="005071D0" w:rsidP="005071D0">
      <w:pPr>
        <w:widowControl w:val="0"/>
        <w:autoSpaceDE w:val="0"/>
        <w:autoSpaceDN w:val="0"/>
        <w:adjustRightInd w:val="0"/>
        <w:jc w:val="center"/>
        <w:outlineLvl w:val="1"/>
        <w:rPr>
          <w:rFonts w:ascii="Times New Roman" w:hAnsi="Times New Roman"/>
          <w:sz w:val="24"/>
          <w:szCs w:val="24"/>
        </w:rPr>
      </w:pPr>
    </w:p>
    <w:p w:rsidR="005071D0" w:rsidRPr="005071D0" w:rsidRDefault="005071D0" w:rsidP="005071D0">
      <w:pPr>
        <w:widowControl w:val="0"/>
        <w:autoSpaceDE w:val="0"/>
        <w:autoSpaceDN w:val="0"/>
        <w:adjustRightInd w:val="0"/>
        <w:jc w:val="center"/>
        <w:outlineLvl w:val="1"/>
        <w:rPr>
          <w:rFonts w:ascii="Times New Roman" w:hAnsi="Times New Roman"/>
          <w:sz w:val="24"/>
          <w:szCs w:val="24"/>
        </w:rPr>
      </w:pPr>
      <w:r w:rsidRPr="005071D0">
        <w:rPr>
          <w:rFonts w:ascii="Times New Roman" w:hAnsi="Times New Roman"/>
          <w:sz w:val="24"/>
          <w:szCs w:val="24"/>
        </w:rPr>
        <w:t>Раздел I. ОБЩИЕ ПОЛОЖЕНИЯ</w:t>
      </w:r>
    </w:p>
    <w:p w:rsidR="005071D0" w:rsidRPr="005071D0" w:rsidRDefault="005071D0" w:rsidP="005071D0">
      <w:pPr>
        <w:widowControl w:val="0"/>
        <w:autoSpaceDE w:val="0"/>
        <w:autoSpaceDN w:val="0"/>
        <w:adjustRightInd w:val="0"/>
        <w:rPr>
          <w:rFonts w:ascii="Times New Roman" w:hAnsi="Times New Roman"/>
          <w:sz w:val="24"/>
          <w:szCs w:val="24"/>
        </w:rPr>
      </w:pPr>
    </w:p>
    <w:p w:rsidR="005071D0" w:rsidRPr="005071D0" w:rsidRDefault="005071D0" w:rsidP="005071D0">
      <w:pPr>
        <w:widowControl w:val="0"/>
        <w:autoSpaceDE w:val="0"/>
        <w:autoSpaceDN w:val="0"/>
        <w:adjustRightInd w:val="0"/>
        <w:jc w:val="center"/>
        <w:outlineLvl w:val="2"/>
        <w:rPr>
          <w:rFonts w:ascii="Times New Roman" w:hAnsi="Times New Roman"/>
          <w:sz w:val="24"/>
          <w:szCs w:val="24"/>
        </w:rPr>
      </w:pPr>
      <w:bookmarkStart w:id="1" w:name="Par43"/>
      <w:bookmarkEnd w:id="1"/>
      <w:r w:rsidRPr="005071D0">
        <w:rPr>
          <w:rFonts w:ascii="Times New Roman" w:hAnsi="Times New Roman"/>
          <w:sz w:val="24"/>
          <w:szCs w:val="24"/>
        </w:rPr>
        <w:t>Глава 1. ПРЕДМЕТ РЕГУЛИРОВАНИЯ АДМИНИСТРАТИВНОГО РЕГЛАМЕНТА</w:t>
      </w:r>
    </w:p>
    <w:p w:rsidR="005071D0" w:rsidRPr="005071D0" w:rsidRDefault="005071D0" w:rsidP="005071D0">
      <w:pPr>
        <w:widowControl w:val="0"/>
        <w:autoSpaceDE w:val="0"/>
        <w:autoSpaceDN w:val="0"/>
        <w:adjustRightInd w:val="0"/>
        <w:rPr>
          <w:rFonts w:ascii="Times New Roman" w:hAnsi="Times New Roman"/>
          <w:sz w:val="24"/>
          <w:szCs w:val="24"/>
        </w:rPr>
      </w:pP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1. 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w:t>
      </w:r>
      <w:proofErr w:type="gramStart"/>
      <w:r w:rsidRPr="005071D0">
        <w:rPr>
          <w:rFonts w:ascii="Times New Roman" w:hAnsi="Times New Roman"/>
          <w:sz w:val="24"/>
          <w:szCs w:val="24"/>
        </w:rPr>
        <w:t>–а</w:t>
      </w:r>
      <w:proofErr w:type="gramEnd"/>
      <w:r w:rsidRPr="005071D0">
        <w:rPr>
          <w:rFonts w:ascii="Times New Roman" w:hAnsi="Times New Roman"/>
          <w:sz w:val="24"/>
          <w:szCs w:val="24"/>
        </w:rPr>
        <w:t xml:space="preserve">дминистративный регламент) разработан в целях определения процедур принятия решения 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разрешений на строительство) или об отказе в выдаче разрешений на строительство. </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районного </w:t>
      </w:r>
      <w:r w:rsidRPr="005071D0">
        <w:rPr>
          <w:rFonts w:ascii="Times New Roman" w:hAnsi="Times New Roman"/>
          <w:i/>
          <w:sz w:val="24"/>
          <w:szCs w:val="24"/>
        </w:rPr>
        <w:t xml:space="preserve"> </w:t>
      </w:r>
      <w:r w:rsidRPr="005071D0">
        <w:rPr>
          <w:rFonts w:ascii="Times New Roman" w:hAnsi="Times New Roman"/>
          <w:sz w:val="24"/>
          <w:szCs w:val="24"/>
        </w:rPr>
        <w:t>муниципального образования «Усть-Удинский район», при осуществлении полномочий.</w:t>
      </w:r>
    </w:p>
    <w:p w:rsidR="005071D0" w:rsidRPr="005071D0" w:rsidRDefault="005071D0" w:rsidP="005071D0">
      <w:pPr>
        <w:widowControl w:val="0"/>
        <w:autoSpaceDE w:val="0"/>
        <w:autoSpaceDN w:val="0"/>
        <w:adjustRightInd w:val="0"/>
        <w:ind w:firstLine="709"/>
        <w:rPr>
          <w:rFonts w:ascii="Times New Roman" w:hAnsi="Times New Roman"/>
          <w:sz w:val="24"/>
          <w:szCs w:val="24"/>
        </w:rPr>
      </w:pPr>
    </w:p>
    <w:p w:rsidR="005071D0" w:rsidRPr="005071D0" w:rsidRDefault="005071D0" w:rsidP="005071D0">
      <w:pPr>
        <w:widowControl w:val="0"/>
        <w:autoSpaceDE w:val="0"/>
        <w:autoSpaceDN w:val="0"/>
        <w:adjustRightInd w:val="0"/>
        <w:jc w:val="center"/>
        <w:outlineLvl w:val="2"/>
        <w:rPr>
          <w:rFonts w:ascii="Times New Roman" w:hAnsi="Times New Roman"/>
          <w:sz w:val="24"/>
          <w:szCs w:val="24"/>
        </w:rPr>
      </w:pPr>
      <w:bookmarkStart w:id="2" w:name="Par49"/>
      <w:bookmarkEnd w:id="2"/>
      <w:r w:rsidRPr="005071D0">
        <w:rPr>
          <w:rFonts w:ascii="Times New Roman" w:hAnsi="Times New Roman"/>
          <w:sz w:val="24"/>
          <w:szCs w:val="24"/>
        </w:rPr>
        <w:t>Глава 2. КРУГ ЗАЯВИТЕЛЕЙ</w:t>
      </w:r>
    </w:p>
    <w:p w:rsidR="005071D0" w:rsidRPr="005071D0" w:rsidRDefault="005071D0" w:rsidP="005071D0">
      <w:pPr>
        <w:widowControl w:val="0"/>
        <w:autoSpaceDE w:val="0"/>
        <w:autoSpaceDN w:val="0"/>
        <w:adjustRightInd w:val="0"/>
        <w:rPr>
          <w:rFonts w:ascii="Times New Roman" w:hAnsi="Times New Roman"/>
          <w:sz w:val="24"/>
          <w:szCs w:val="24"/>
        </w:rPr>
      </w:pPr>
    </w:p>
    <w:p w:rsidR="005071D0" w:rsidRPr="005071D0" w:rsidRDefault="005071D0" w:rsidP="005071D0">
      <w:pPr>
        <w:autoSpaceDE w:val="0"/>
        <w:autoSpaceDN w:val="0"/>
        <w:adjustRightInd w:val="0"/>
        <w:ind w:firstLine="709"/>
        <w:rPr>
          <w:rFonts w:ascii="Times New Roman" w:hAnsi="Times New Roman"/>
          <w:sz w:val="24"/>
          <w:szCs w:val="24"/>
          <w:lang w:eastAsia="en-US"/>
        </w:rPr>
      </w:pPr>
      <w:bookmarkStart w:id="3" w:name="Par51"/>
      <w:bookmarkEnd w:id="3"/>
      <w:r w:rsidRPr="005071D0">
        <w:rPr>
          <w:rFonts w:ascii="Times New Roman" w:hAnsi="Times New Roman"/>
          <w:sz w:val="24"/>
          <w:szCs w:val="24"/>
        </w:rPr>
        <w:t>3. </w:t>
      </w:r>
      <w:proofErr w:type="gramStart"/>
      <w:r w:rsidRPr="005071D0">
        <w:rPr>
          <w:rFonts w:ascii="Times New Roman" w:hAnsi="Times New Roman"/>
          <w:sz w:val="24"/>
          <w:szCs w:val="24"/>
        </w:rPr>
        <w:t xml:space="preserve">Муниципальная услуга предоставляется застройщику - </w:t>
      </w:r>
      <w:r w:rsidRPr="005071D0">
        <w:rPr>
          <w:rFonts w:ascii="Times New Roman" w:hAnsi="Times New Roman"/>
          <w:sz w:val="24"/>
          <w:szCs w:val="24"/>
          <w:lang w:eastAsia="en-US"/>
        </w:rPr>
        <w:t>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5071D0">
        <w:rPr>
          <w:rFonts w:ascii="Times New Roman" w:hAnsi="Times New Roman"/>
          <w:sz w:val="24"/>
          <w:szCs w:val="24"/>
          <w:lang w:eastAsia="en-US"/>
        </w:rPr>
        <w:t>Росатом</w:t>
      </w:r>
      <w:proofErr w:type="spellEnd"/>
      <w:r w:rsidRPr="005071D0">
        <w:rPr>
          <w:rFonts w:ascii="Times New Roman" w:hAnsi="Times New Roman"/>
          <w:sz w:val="24"/>
          <w:szCs w:val="24"/>
          <w:lang w:eastAsia="en-US"/>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w:t>
      </w:r>
      <w:proofErr w:type="gramEnd"/>
      <w:r w:rsidRPr="005071D0">
        <w:rPr>
          <w:rFonts w:ascii="Times New Roman" w:hAnsi="Times New Roman"/>
          <w:sz w:val="24"/>
          <w:szCs w:val="24"/>
          <w:lang w:eastAsia="en-US"/>
        </w:rPr>
        <w:t>,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rPr>
        <w:t>4. Физические и юридические лица, указанные в пункте 3 настоящего административного регламента, далее именуются заявителями.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При обращении за получением муниципальной услуги от имени заявителей взаимодействие с отделом строительства, архитектуры и жилищной политики</w:t>
      </w:r>
      <w:r w:rsidRPr="005071D0">
        <w:rPr>
          <w:rFonts w:ascii="Times New Roman" w:hAnsi="Times New Roman"/>
          <w:i/>
          <w:sz w:val="24"/>
          <w:szCs w:val="24"/>
        </w:rPr>
        <w:t xml:space="preserve"> </w:t>
      </w:r>
      <w:r w:rsidRPr="005071D0">
        <w:rPr>
          <w:rFonts w:ascii="Times New Roman" w:hAnsi="Times New Roman"/>
          <w:sz w:val="24"/>
          <w:szCs w:val="24"/>
        </w:rPr>
        <w:t>администрации районного</w:t>
      </w:r>
      <w:r w:rsidRPr="005071D0">
        <w:rPr>
          <w:rFonts w:ascii="Times New Roman" w:hAnsi="Times New Roman"/>
          <w:i/>
          <w:sz w:val="24"/>
          <w:szCs w:val="24"/>
        </w:rPr>
        <w:t xml:space="preserve">  </w:t>
      </w:r>
      <w:r w:rsidRPr="005071D0">
        <w:rPr>
          <w:rFonts w:ascii="Times New Roman" w:hAnsi="Times New Roman"/>
          <w:sz w:val="24"/>
          <w:szCs w:val="24"/>
        </w:rPr>
        <w:t>муниципального образования «Усть-Удинский район»</w:t>
      </w:r>
      <w:r w:rsidRPr="005071D0">
        <w:rPr>
          <w:rFonts w:ascii="Times New Roman" w:hAnsi="Times New Roman"/>
          <w:i/>
          <w:sz w:val="24"/>
          <w:szCs w:val="24"/>
        </w:rPr>
        <w:t xml:space="preserve"> </w:t>
      </w:r>
      <w:r w:rsidRPr="005071D0">
        <w:rPr>
          <w:rFonts w:ascii="Times New Roman" w:hAnsi="Times New Roman"/>
          <w:sz w:val="24"/>
          <w:szCs w:val="24"/>
        </w:rPr>
        <w:t>вправе осуществлять их уполномоченные представители.</w:t>
      </w:r>
    </w:p>
    <w:p w:rsidR="005071D0" w:rsidRPr="005071D0" w:rsidRDefault="005071D0" w:rsidP="005071D0">
      <w:pPr>
        <w:widowControl w:val="0"/>
        <w:autoSpaceDE w:val="0"/>
        <w:autoSpaceDN w:val="0"/>
        <w:adjustRightInd w:val="0"/>
        <w:rPr>
          <w:rFonts w:ascii="Times New Roman" w:hAnsi="Times New Roman"/>
          <w:sz w:val="24"/>
          <w:szCs w:val="24"/>
        </w:rPr>
      </w:pPr>
    </w:p>
    <w:p w:rsidR="005071D0" w:rsidRPr="005071D0" w:rsidRDefault="005071D0" w:rsidP="005071D0">
      <w:pPr>
        <w:widowControl w:val="0"/>
        <w:autoSpaceDE w:val="0"/>
        <w:autoSpaceDN w:val="0"/>
        <w:adjustRightInd w:val="0"/>
        <w:jc w:val="center"/>
        <w:outlineLvl w:val="2"/>
        <w:rPr>
          <w:rFonts w:ascii="Times New Roman" w:hAnsi="Times New Roman"/>
          <w:sz w:val="24"/>
          <w:szCs w:val="24"/>
        </w:rPr>
      </w:pPr>
      <w:bookmarkStart w:id="4" w:name="Par61"/>
      <w:bookmarkEnd w:id="4"/>
      <w:r w:rsidRPr="005071D0">
        <w:rPr>
          <w:rFonts w:ascii="Times New Roman" w:hAnsi="Times New Roman"/>
          <w:sz w:val="24"/>
          <w:szCs w:val="24"/>
        </w:rPr>
        <w:t>Глава 3. ТРЕБОВАНИЯ К ПОРЯДКУ ИНФОРМИРОВАНИЯ</w:t>
      </w:r>
    </w:p>
    <w:p w:rsidR="005071D0" w:rsidRPr="005071D0" w:rsidRDefault="005071D0" w:rsidP="005071D0">
      <w:pPr>
        <w:widowControl w:val="0"/>
        <w:autoSpaceDE w:val="0"/>
        <w:autoSpaceDN w:val="0"/>
        <w:adjustRightInd w:val="0"/>
        <w:jc w:val="center"/>
        <w:rPr>
          <w:rFonts w:ascii="Times New Roman" w:hAnsi="Times New Roman"/>
          <w:sz w:val="24"/>
          <w:szCs w:val="24"/>
        </w:rPr>
      </w:pPr>
      <w:r w:rsidRPr="005071D0">
        <w:rPr>
          <w:rFonts w:ascii="Times New Roman" w:hAnsi="Times New Roman"/>
          <w:sz w:val="24"/>
          <w:szCs w:val="24"/>
        </w:rPr>
        <w:t>О ПРЕДОСТАВЛЕНИИМУНИЦИПАЛЬНОЙ УСЛУГИ</w:t>
      </w:r>
    </w:p>
    <w:p w:rsidR="005071D0" w:rsidRPr="005071D0" w:rsidRDefault="005071D0" w:rsidP="005071D0">
      <w:pPr>
        <w:widowControl w:val="0"/>
        <w:autoSpaceDE w:val="0"/>
        <w:autoSpaceDN w:val="0"/>
        <w:adjustRightInd w:val="0"/>
        <w:jc w:val="center"/>
        <w:rPr>
          <w:rFonts w:ascii="Times New Roman" w:hAnsi="Times New Roman"/>
          <w:sz w:val="24"/>
          <w:szCs w:val="24"/>
        </w:rPr>
      </w:pP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lastRenderedPageBreak/>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отдел строительства, архитектуры и жилищной политики</w:t>
      </w:r>
      <w:r w:rsidRPr="005071D0">
        <w:rPr>
          <w:rFonts w:ascii="Times New Roman" w:hAnsi="Times New Roman" w:cs="Times New Roman"/>
          <w:i/>
          <w:sz w:val="24"/>
          <w:szCs w:val="24"/>
        </w:rPr>
        <w:t xml:space="preserve"> </w:t>
      </w:r>
      <w:r w:rsidRPr="005071D0">
        <w:rPr>
          <w:rFonts w:ascii="Times New Roman" w:hAnsi="Times New Roman" w:cs="Times New Roman"/>
          <w:sz w:val="24"/>
          <w:szCs w:val="24"/>
        </w:rPr>
        <w:t>администрации районного муниципального</w:t>
      </w:r>
      <w:r w:rsidRPr="005071D0">
        <w:rPr>
          <w:rFonts w:ascii="Times New Roman" w:hAnsi="Times New Roman" w:cs="Times New Roman"/>
          <w:i/>
          <w:sz w:val="24"/>
          <w:szCs w:val="24"/>
        </w:rPr>
        <w:t xml:space="preserve"> </w:t>
      </w:r>
      <w:r w:rsidRPr="005071D0">
        <w:rPr>
          <w:rFonts w:ascii="Times New Roman" w:hAnsi="Times New Roman" w:cs="Times New Roman"/>
          <w:sz w:val="24"/>
          <w:szCs w:val="24"/>
        </w:rPr>
        <w:t xml:space="preserve">образования «Усть-Удинский район» (далее </w:t>
      </w:r>
      <w:proofErr w:type="gramStart"/>
      <w:r w:rsidRPr="005071D0">
        <w:rPr>
          <w:rFonts w:ascii="Times New Roman" w:hAnsi="Times New Roman" w:cs="Times New Roman"/>
          <w:sz w:val="24"/>
          <w:szCs w:val="24"/>
        </w:rPr>
        <w:t>–у</w:t>
      </w:r>
      <w:proofErr w:type="gramEnd"/>
      <w:r w:rsidRPr="005071D0">
        <w:rPr>
          <w:rFonts w:ascii="Times New Roman" w:hAnsi="Times New Roman" w:cs="Times New Roman"/>
          <w:sz w:val="24"/>
          <w:szCs w:val="24"/>
        </w:rPr>
        <w:t>полномоченный орган).</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rPr>
        <w:t xml:space="preserve">5.1. </w:t>
      </w:r>
      <w:r w:rsidRPr="005071D0">
        <w:rPr>
          <w:rFonts w:ascii="Times New Roman" w:hAnsi="Times New Roman"/>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6. Информация предоставляется:</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а) при личном контакте с заявителями;</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proofErr w:type="gramStart"/>
      <w:r w:rsidRPr="005071D0">
        <w:rPr>
          <w:rFonts w:ascii="Times New Roman" w:hAnsi="Times New Roman" w:cs="Times New Roman"/>
          <w:sz w:val="24"/>
          <w:szCs w:val="24"/>
        </w:rPr>
        <w:t xml:space="preserve"> ,</w:t>
      </w:r>
      <w:proofErr w:type="gramEnd"/>
      <w:r w:rsidRPr="005071D0">
        <w:rPr>
          <w:rFonts w:ascii="Times New Roman" w:hAnsi="Times New Roman" w:cs="Times New Roman"/>
          <w:sz w:val="24"/>
          <w:szCs w:val="24"/>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в) письменно, в случае письменного обращения заявителя.</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8. Должностные лица уполномоченного органа, предоставляют информацию по следующим вопросам:</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в) о перечне документов, необходимых для предоставления муниципальной услуги;</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д) о сроке предоставления муниципальной услуги;</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е) об основаниях отказа в приеме заявления и документов, необходимых для предоставления муниципальной услуги;</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ж) об основаниях отказа в предоставлении муниципальной услуги;</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9. Основными требованиями при предоставлении информации являются:</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а) актуальность;</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б) своевременность;</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в) четкость и доступность в изложении информации;</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г) полнота информации;</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д) соответствие информации требованиям законодательства.</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 xml:space="preserve">10. Предоставление информации по телефону осуществляется путем непосредственного общения заявителя с должностным лицом </w:t>
      </w:r>
      <w:r w:rsidRPr="005071D0">
        <w:rPr>
          <w:rFonts w:ascii="Times New Roman" w:hAnsi="Times New Roman" w:cs="Times New Roman"/>
          <w:sz w:val="24"/>
          <w:szCs w:val="24"/>
          <w:lang w:eastAsia="ko-KR"/>
        </w:rPr>
        <w:t>уполномоченного органа</w:t>
      </w:r>
      <w:r w:rsidRPr="005071D0">
        <w:rPr>
          <w:rFonts w:ascii="Times New Roman" w:hAnsi="Times New Roman" w:cs="Times New Roman"/>
          <w:sz w:val="24"/>
          <w:szCs w:val="24"/>
        </w:rPr>
        <w:t>.</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 xml:space="preserve">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w:t>
      </w:r>
      <w:r w:rsidRPr="005071D0">
        <w:rPr>
          <w:rFonts w:ascii="Times New Roman" w:hAnsi="Times New Roman" w:cs="Times New Roman"/>
          <w:sz w:val="24"/>
          <w:szCs w:val="24"/>
        </w:rPr>
        <w:lastRenderedPageBreak/>
        <w:t>получить необходимую информацию.</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 xml:space="preserve">12. Если заявителя не удовлетворяет </w:t>
      </w:r>
      <w:proofErr w:type="gramStart"/>
      <w:r w:rsidRPr="005071D0">
        <w:rPr>
          <w:rFonts w:ascii="Times New Roman" w:hAnsi="Times New Roman" w:cs="Times New Roman"/>
          <w:sz w:val="24"/>
          <w:szCs w:val="24"/>
        </w:rPr>
        <w:t>информация, представленная должностным лицом уполномоченного органа он может</w:t>
      </w:r>
      <w:proofErr w:type="gramEnd"/>
      <w:r w:rsidRPr="005071D0">
        <w:rPr>
          <w:rFonts w:ascii="Times New Roman" w:hAnsi="Times New Roman" w:cs="Times New Roman"/>
          <w:sz w:val="24"/>
          <w:szCs w:val="24"/>
        </w:rPr>
        <w:t xml:space="preserve"> обратиться к главе администрации районного муниципального образования «Усть-Удинский район» в соответствии с графиком приема заявителей.</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lang w:eastAsia="en-US"/>
        </w:rPr>
        <w:t>Прием заявителей главой администрации проводится  по предварительной записи, которая осуществляется по телефону  8(39545)31-3-75</w:t>
      </w:r>
      <w:r w:rsidRPr="005071D0">
        <w:rPr>
          <w:rFonts w:ascii="Times New Roman" w:hAnsi="Times New Roman"/>
          <w:i/>
          <w:sz w:val="24"/>
          <w:szCs w:val="24"/>
          <w:lang w:eastAsia="en-US"/>
        </w:rPr>
        <w:t>.</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13. Обращения заявител</w:t>
      </w:r>
      <w:proofErr w:type="gramStart"/>
      <w:r w:rsidRPr="005071D0">
        <w:rPr>
          <w:rFonts w:ascii="Times New Roman" w:hAnsi="Times New Roman" w:cs="Times New Roman"/>
          <w:sz w:val="24"/>
          <w:szCs w:val="24"/>
        </w:rPr>
        <w:t>я(</w:t>
      </w:r>
      <w:proofErr w:type="gramEnd"/>
      <w:r w:rsidRPr="005071D0">
        <w:rPr>
          <w:rFonts w:ascii="Times New Roman" w:hAnsi="Times New Roman" w:cs="Times New Roman"/>
          <w:sz w:val="24"/>
          <w:szCs w:val="24"/>
        </w:rPr>
        <w:t>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календарных дней со дня регистрации обращения.</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Днем регистрации обращения является день его поступления в уполномоченный орган.</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а) на стендах, расположенных в помещениях, занимаемых уполномоченным органом;</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б) на официальном сайте уполномоченного органа в информационно-телекоммуникационной сети «Интернет», официальном сайте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в) посредством публикации в средствах массовой информации.</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15. На стендах, расположенных в помещениях, занимаемых уполномоченным органом, размещается следующая информация:</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1) список документов для получения муниципальной услуги;</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2) о сроках предоставления муниципальной услуги;</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3) извлечения из административного регламента:</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а) об основаниях отказа в предоставлении муниципальной услуги;</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б) об описании конечного результата предоставления муниципальной услуги;</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5071D0" w:rsidRPr="005071D0" w:rsidRDefault="005071D0" w:rsidP="005071D0">
      <w:pPr>
        <w:pStyle w:val="ConsPlusNormal"/>
        <w:ind w:firstLine="709"/>
        <w:jc w:val="both"/>
        <w:rPr>
          <w:rFonts w:ascii="Times New Roman" w:hAnsi="Times New Roman" w:cs="Times New Roman"/>
          <w:sz w:val="24"/>
          <w:szCs w:val="24"/>
        </w:rPr>
      </w:pPr>
      <w:r w:rsidRPr="005071D0">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16. Информация об уполномоченном органе:</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а) место нахождения:  Иркутская область, Усть-Удинский район, </w:t>
      </w:r>
      <w:proofErr w:type="spellStart"/>
      <w:r w:rsidRPr="005071D0">
        <w:rPr>
          <w:rFonts w:ascii="Times New Roman" w:hAnsi="Times New Roman"/>
          <w:sz w:val="24"/>
          <w:szCs w:val="24"/>
        </w:rPr>
        <w:t>р.п</w:t>
      </w:r>
      <w:proofErr w:type="spellEnd"/>
      <w:r w:rsidRPr="005071D0">
        <w:rPr>
          <w:rFonts w:ascii="Times New Roman" w:hAnsi="Times New Roman"/>
          <w:sz w:val="24"/>
          <w:szCs w:val="24"/>
        </w:rPr>
        <w:t>. Усть-Уда, ул. Комсомольская, 19;</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б) телефон:  8(39545)31-3-75; </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в) почтовый адрес для направления документов и обращений:  666352, иркутская область, Усть-Удинский район, </w:t>
      </w:r>
      <w:proofErr w:type="spellStart"/>
      <w:r w:rsidRPr="005071D0">
        <w:rPr>
          <w:rFonts w:ascii="Times New Roman" w:hAnsi="Times New Roman"/>
          <w:sz w:val="24"/>
          <w:szCs w:val="24"/>
        </w:rPr>
        <w:t>р.п</w:t>
      </w:r>
      <w:proofErr w:type="spellEnd"/>
      <w:r w:rsidRPr="005071D0">
        <w:rPr>
          <w:rFonts w:ascii="Times New Roman" w:hAnsi="Times New Roman"/>
          <w:sz w:val="24"/>
          <w:szCs w:val="24"/>
        </w:rPr>
        <w:t>. Усть-Уда, ул. Комсомольская, 19;</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г) официальный сайт в информационно-телекоммуникационной сети «Интернет»;</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 д) адрес электронной почты: </w:t>
      </w:r>
      <w:hyperlink r:id="rId8" w:history="1">
        <w:r w:rsidRPr="005071D0">
          <w:rPr>
            <w:rStyle w:val="a4"/>
            <w:rFonts w:ascii="Times New Roman" w:hAnsi="Times New Roman"/>
            <w:sz w:val="24"/>
            <w:szCs w:val="24"/>
            <w:lang w:val="en-US"/>
          </w:rPr>
          <w:t>ustuda</w:t>
        </w:r>
        <w:r w:rsidRPr="005071D0">
          <w:rPr>
            <w:rStyle w:val="a4"/>
            <w:rFonts w:ascii="Times New Roman" w:hAnsi="Times New Roman"/>
            <w:sz w:val="24"/>
            <w:szCs w:val="24"/>
          </w:rPr>
          <w:t>_</w:t>
        </w:r>
        <w:r w:rsidRPr="005071D0">
          <w:rPr>
            <w:rStyle w:val="a4"/>
            <w:rFonts w:ascii="Times New Roman" w:hAnsi="Times New Roman"/>
            <w:sz w:val="24"/>
            <w:szCs w:val="24"/>
            <w:lang w:val="en-US"/>
          </w:rPr>
          <w:t>mo</w:t>
        </w:r>
        <w:r w:rsidRPr="005071D0">
          <w:rPr>
            <w:rStyle w:val="a4"/>
            <w:rFonts w:ascii="Times New Roman" w:hAnsi="Times New Roman"/>
            <w:sz w:val="24"/>
            <w:szCs w:val="24"/>
          </w:rPr>
          <w:t>@</w:t>
        </w:r>
        <w:r w:rsidRPr="005071D0">
          <w:rPr>
            <w:rStyle w:val="a4"/>
            <w:rFonts w:ascii="Times New Roman" w:hAnsi="Times New Roman"/>
            <w:sz w:val="24"/>
            <w:szCs w:val="24"/>
            <w:lang w:val="en-US"/>
          </w:rPr>
          <w:t>bk</w:t>
        </w:r>
        <w:r w:rsidRPr="005071D0">
          <w:rPr>
            <w:rStyle w:val="a4"/>
            <w:rFonts w:ascii="Times New Roman" w:hAnsi="Times New Roman"/>
            <w:sz w:val="24"/>
            <w:szCs w:val="24"/>
          </w:rPr>
          <w:t>.</w:t>
        </w:r>
        <w:proofErr w:type="spellStart"/>
        <w:r w:rsidRPr="005071D0">
          <w:rPr>
            <w:rStyle w:val="a4"/>
            <w:rFonts w:ascii="Times New Roman" w:hAnsi="Times New Roman"/>
            <w:sz w:val="24"/>
            <w:szCs w:val="24"/>
            <w:lang w:val="en-US"/>
          </w:rPr>
          <w:t>ru</w:t>
        </w:r>
        <w:proofErr w:type="spellEnd"/>
      </w:hyperlink>
      <w:r w:rsidRPr="005071D0">
        <w:rPr>
          <w:rFonts w:ascii="Times New Roman" w:hAnsi="Times New Roman"/>
          <w:sz w:val="24"/>
          <w:szCs w:val="24"/>
        </w:rPr>
        <w:t xml:space="preserve">  </w:t>
      </w:r>
    </w:p>
    <w:p w:rsidR="005071D0" w:rsidRDefault="005071D0" w:rsidP="005071D0">
      <w:pPr>
        <w:widowControl w:val="0"/>
        <w:autoSpaceDE w:val="0"/>
        <w:autoSpaceDN w:val="0"/>
        <w:adjustRightInd w:val="0"/>
        <w:ind w:firstLine="709"/>
        <w:rPr>
          <w:rFonts w:ascii="Times New Roman" w:hAnsi="Times New Roman"/>
          <w:i/>
          <w:sz w:val="24"/>
          <w:szCs w:val="24"/>
        </w:rPr>
      </w:pPr>
      <w:r w:rsidRPr="005071D0">
        <w:rPr>
          <w:rFonts w:ascii="Times New Roman" w:hAnsi="Times New Roman"/>
          <w:sz w:val="24"/>
          <w:szCs w:val="24"/>
        </w:rPr>
        <w:t>17. График приема заявителей в уполномоченном органе</w:t>
      </w:r>
      <w:r w:rsidRPr="005071D0">
        <w:rPr>
          <w:rFonts w:ascii="Times New Roman" w:hAnsi="Times New Roman"/>
          <w:i/>
          <w:sz w:val="24"/>
          <w:szCs w:val="24"/>
        </w:rPr>
        <w:t>:</w:t>
      </w:r>
    </w:p>
    <w:p w:rsidR="009F0DEA" w:rsidRPr="007D699E" w:rsidRDefault="009F0DEA" w:rsidP="009F0DEA">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lastRenderedPageBreak/>
        <w:t>Понедельник</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9F0DEA" w:rsidRPr="007D699E" w:rsidRDefault="009F0DEA" w:rsidP="009F0DEA">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Вторник</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9F0DEA" w:rsidRPr="007D699E" w:rsidRDefault="009F0DEA" w:rsidP="009F0DEA">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Среда</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9F0DEA" w:rsidRPr="007D699E" w:rsidRDefault="009F0DEA" w:rsidP="009F0DEA">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Четверг</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9F0DEA" w:rsidRDefault="009F0DEA" w:rsidP="009F0DEA">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Пятница</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9F0DEA" w:rsidRDefault="009F0DEA" w:rsidP="009F0DEA">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 xml:space="preserve">Суббота, воскресенье – выходные дни </w:t>
      </w:r>
    </w:p>
    <w:p w:rsidR="00141035" w:rsidRDefault="00141035" w:rsidP="00141035">
      <w:pPr>
        <w:widowControl w:val="0"/>
        <w:autoSpaceDE w:val="0"/>
        <w:autoSpaceDN w:val="0"/>
        <w:adjustRightInd w:val="0"/>
        <w:ind w:firstLine="601"/>
        <w:rPr>
          <w:rFonts w:ascii="Times New Roman" w:hAnsi="Times New Roman"/>
          <w:sz w:val="24"/>
          <w:szCs w:val="24"/>
        </w:rPr>
      </w:pPr>
    </w:p>
    <w:p w:rsidR="00141035" w:rsidRPr="005071D0" w:rsidRDefault="00141035" w:rsidP="00141035">
      <w:pPr>
        <w:widowControl w:val="0"/>
        <w:autoSpaceDE w:val="0"/>
        <w:autoSpaceDN w:val="0"/>
        <w:adjustRightInd w:val="0"/>
        <w:ind w:firstLine="601"/>
        <w:rPr>
          <w:rFonts w:ascii="Times New Roman" w:hAnsi="Times New Roman"/>
          <w:sz w:val="24"/>
          <w:szCs w:val="24"/>
        </w:rPr>
      </w:pPr>
      <w:r w:rsidRPr="005071D0">
        <w:rPr>
          <w:rFonts w:ascii="Times New Roman" w:hAnsi="Times New Roman"/>
          <w:sz w:val="24"/>
          <w:szCs w:val="24"/>
        </w:rPr>
        <w:t xml:space="preserve">18. </w:t>
      </w:r>
      <w:proofErr w:type="gramStart"/>
      <w:r w:rsidRPr="005071D0">
        <w:rPr>
          <w:rFonts w:ascii="Times New Roman" w:hAnsi="Times New Roman"/>
          <w:sz w:val="24"/>
          <w:szCs w:val="24"/>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roofErr w:type="gramEnd"/>
    </w:p>
    <w:p w:rsidR="00141035" w:rsidRDefault="00141035" w:rsidP="009F0DEA">
      <w:pPr>
        <w:widowControl w:val="0"/>
        <w:autoSpaceDE w:val="0"/>
        <w:autoSpaceDN w:val="0"/>
        <w:adjustRightInd w:val="0"/>
        <w:ind w:firstLine="601"/>
        <w:rPr>
          <w:rFonts w:ascii="Times New Roman" w:hAnsi="Times New Roman"/>
          <w:sz w:val="24"/>
          <w:szCs w:val="24"/>
        </w:rPr>
      </w:pPr>
    </w:p>
    <w:p w:rsidR="009F0DEA" w:rsidRPr="005071D0" w:rsidRDefault="009F0DEA" w:rsidP="005071D0">
      <w:pPr>
        <w:widowControl w:val="0"/>
        <w:autoSpaceDE w:val="0"/>
        <w:autoSpaceDN w:val="0"/>
        <w:adjustRightInd w:val="0"/>
        <w:ind w:firstLine="709"/>
        <w:rPr>
          <w:rFonts w:ascii="Times New Roman" w:hAnsi="Times New Roman"/>
          <w:sz w:val="24"/>
          <w:szCs w:val="24"/>
        </w:rPr>
      </w:pPr>
    </w:p>
    <w:p w:rsidR="005071D0" w:rsidRPr="005071D0" w:rsidRDefault="005071D0" w:rsidP="005071D0">
      <w:pPr>
        <w:widowControl w:val="0"/>
        <w:autoSpaceDE w:val="0"/>
        <w:autoSpaceDN w:val="0"/>
        <w:adjustRightInd w:val="0"/>
        <w:jc w:val="center"/>
        <w:outlineLvl w:val="1"/>
        <w:rPr>
          <w:rFonts w:ascii="Times New Roman" w:hAnsi="Times New Roman"/>
          <w:sz w:val="24"/>
          <w:szCs w:val="24"/>
        </w:rPr>
      </w:pPr>
      <w:bookmarkStart w:id="5" w:name="Par144"/>
      <w:bookmarkEnd w:id="5"/>
      <w:r w:rsidRPr="005071D0">
        <w:rPr>
          <w:rFonts w:ascii="Times New Roman" w:hAnsi="Times New Roman"/>
          <w:sz w:val="24"/>
          <w:szCs w:val="24"/>
        </w:rPr>
        <w:t>Раздел II. СТАНДАРТ ПРЕДОСТАВЛЕНИЯ МУНИЦИПАЛЬНОЙ УСЛУГИ</w:t>
      </w:r>
    </w:p>
    <w:p w:rsidR="005071D0" w:rsidRPr="005071D0" w:rsidRDefault="005071D0" w:rsidP="005071D0">
      <w:pPr>
        <w:widowControl w:val="0"/>
        <w:autoSpaceDE w:val="0"/>
        <w:autoSpaceDN w:val="0"/>
        <w:adjustRightInd w:val="0"/>
        <w:rPr>
          <w:rFonts w:ascii="Times New Roman" w:hAnsi="Times New Roman"/>
          <w:sz w:val="24"/>
          <w:szCs w:val="24"/>
        </w:rPr>
      </w:pPr>
    </w:p>
    <w:p w:rsidR="005071D0" w:rsidRPr="005071D0" w:rsidRDefault="005071D0" w:rsidP="005071D0">
      <w:pPr>
        <w:widowControl w:val="0"/>
        <w:autoSpaceDE w:val="0"/>
        <w:autoSpaceDN w:val="0"/>
        <w:adjustRightInd w:val="0"/>
        <w:jc w:val="center"/>
        <w:outlineLvl w:val="2"/>
        <w:rPr>
          <w:rFonts w:ascii="Times New Roman" w:hAnsi="Times New Roman"/>
          <w:sz w:val="24"/>
          <w:szCs w:val="24"/>
        </w:rPr>
      </w:pPr>
      <w:bookmarkStart w:id="6" w:name="Par146"/>
      <w:bookmarkEnd w:id="6"/>
      <w:r w:rsidRPr="005071D0">
        <w:rPr>
          <w:rFonts w:ascii="Times New Roman" w:hAnsi="Times New Roman"/>
          <w:sz w:val="24"/>
          <w:szCs w:val="24"/>
        </w:rPr>
        <w:t>Глава 4. НАИМЕНОВАНИЕ МУНИЦИПАЛЬНОЙ УСЛУГИ</w:t>
      </w:r>
    </w:p>
    <w:p w:rsidR="005071D0" w:rsidRPr="005071D0" w:rsidRDefault="005071D0" w:rsidP="005071D0">
      <w:pPr>
        <w:widowControl w:val="0"/>
        <w:autoSpaceDE w:val="0"/>
        <w:autoSpaceDN w:val="0"/>
        <w:adjustRightInd w:val="0"/>
        <w:ind w:firstLine="709"/>
        <w:rPr>
          <w:rFonts w:ascii="Times New Roman" w:hAnsi="Times New Roman"/>
          <w:sz w:val="24"/>
          <w:szCs w:val="24"/>
        </w:rPr>
      </w:pP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19.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20. 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или проекту планировки территории и проекту межевания территории (в случае строительства, реконструкции линейных объектов) и дающий застройщику право осуществлять строительство, реконструкцию объектов капитального строительства, за исключением случаев, предусмотренных Градостроительным кодексом Российской Федерации.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21.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 Российской Федерации.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22. </w:t>
      </w:r>
      <w:proofErr w:type="gramStart"/>
      <w:r w:rsidRPr="005071D0">
        <w:rPr>
          <w:rFonts w:ascii="Times New Roman" w:hAnsi="Times New Roman"/>
          <w:sz w:val="24"/>
          <w:szCs w:val="24"/>
        </w:rPr>
        <w:t>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w:t>
      </w:r>
      <w:proofErr w:type="gramEnd"/>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23. Разрешение на строительство выдается администрацией районного  </w:t>
      </w:r>
      <w:r w:rsidRPr="005071D0">
        <w:rPr>
          <w:rFonts w:ascii="Times New Roman" w:hAnsi="Times New Roman"/>
          <w:i/>
          <w:sz w:val="24"/>
          <w:szCs w:val="24"/>
        </w:rPr>
        <w:t xml:space="preserve"> </w:t>
      </w:r>
      <w:r w:rsidRPr="005071D0">
        <w:rPr>
          <w:rFonts w:ascii="Times New Roman" w:hAnsi="Times New Roman"/>
          <w:sz w:val="24"/>
          <w:szCs w:val="24"/>
        </w:rPr>
        <w:t>муниципального образования «Усть-Удинский район»  Иркутской</w:t>
      </w:r>
      <w:r w:rsidRPr="005071D0">
        <w:rPr>
          <w:rFonts w:ascii="Times New Roman" w:hAnsi="Times New Roman"/>
          <w:i/>
          <w:sz w:val="24"/>
          <w:szCs w:val="24"/>
        </w:rPr>
        <w:t xml:space="preserve"> </w:t>
      </w:r>
      <w:r w:rsidRPr="005071D0">
        <w:rPr>
          <w:rFonts w:ascii="Times New Roman" w:hAnsi="Times New Roman"/>
          <w:sz w:val="24"/>
          <w:szCs w:val="24"/>
        </w:rPr>
        <w:t>области  по месту нахождения земельного участка, за исключением случаев, предусмотренных</w:t>
      </w:r>
      <w:r w:rsidR="00141035">
        <w:rPr>
          <w:rFonts w:ascii="Times New Roman" w:hAnsi="Times New Roman"/>
          <w:sz w:val="24"/>
          <w:szCs w:val="24"/>
        </w:rPr>
        <w:t xml:space="preserve"> частями 5 и 6</w:t>
      </w:r>
      <w:r w:rsidRPr="005071D0">
        <w:rPr>
          <w:rFonts w:ascii="Times New Roman" w:hAnsi="Times New Roman"/>
          <w:sz w:val="24"/>
          <w:szCs w:val="24"/>
        </w:rPr>
        <w:t xml:space="preserve"> </w:t>
      </w:r>
      <w:r w:rsidR="00141035">
        <w:rPr>
          <w:rFonts w:ascii="Times New Roman" w:hAnsi="Times New Roman"/>
          <w:sz w:val="24"/>
          <w:szCs w:val="24"/>
        </w:rPr>
        <w:t xml:space="preserve">  </w:t>
      </w:r>
      <w:r w:rsidRPr="005071D0">
        <w:rPr>
          <w:rFonts w:ascii="Times New Roman" w:hAnsi="Times New Roman"/>
          <w:sz w:val="24"/>
          <w:szCs w:val="24"/>
        </w:rPr>
        <w:t>статьи 51 Градостроительного кодекса Российской Федерации и другими федеральными законами.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24. Выдача разрешения на строительство не требуется в случае:</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строительства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строительства, реконструкции объектов, не являющихся объектами капитального строительства (киосков, навесов и других);</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строительства на земельном участке строений и сооружений вспомогательного использования;</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lastRenderedPageBreak/>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капитального ремонта объектов капитального строительства;</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иных случаях, если в соответствии с Градостроительным кодексом Российской Федерации, законодательством Иркутской области о градостроительной деятельности получение разрешения на строительство не требуется.</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25.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r w:rsidR="00105680">
        <w:rPr>
          <w:rFonts w:ascii="Times New Roman" w:hAnsi="Times New Roman"/>
          <w:sz w:val="24"/>
          <w:szCs w:val="24"/>
        </w:rPr>
        <w:t>частью 12</w:t>
      </w:r>
      <w:r w:rsidRPr="005071D0">
        <w:rPr>
          <w:rFonts w:ascii="Times New Roman" w:hAnsi="Times New Roman"/>
          <w:sz w:val="24"/>
          <w:szCs w:val="24"/>
        </w:rPr>
        <w:t>статьи 51 Градостроительного кодекса Российской Федерации.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Разрешение на индивидуальное жилищное строительство выдается на десять лет.</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26. Срок действия разрешения на строительство при переходе права на земельный участок и объекты капитального строительства сохраняется, за исключением следующих случаев:</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отказа от права собственности и иных прав на земельные участки;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расторжения договора аренды и иных договоров, на основании которых у граждан и юридических лиц возникли права на земельные участки;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27. Муниципальная услуга включает под  услуги: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1) подготовка и выдача разрешения на строительство;</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2) подготовка и выдача разрешения на строительство для объектов индивидуального жилищного строительства (далее - разрешение на строительство ИЖС);</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3) внесение изменений в разрешение на строительство;</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4) продление срока действия разрешения на строительство.</w:t>
      </w:r>
    </w:p>
    <w:p w:rsidR="005071D0" w:rsidRPr="005071D0" w:rsidRDefault="005071D0" w:rsidP="005071D0">
      <w:pPr>
        <w:widowControl w:val="0"/>
        <w:autoSpaceDE w:val="0"/>
        <w:autoSpaceDN w:val="0"/>
        <w:adjustRightInd w:val="0"/>
        <w:ind w:firstLine="709"/>
        <w:rPr>
          <w:rFonts w:ascii="Times New Roman" w:hAnsi="Times New Roman"/>
          <w:sz w:val="24"/>
          <w:szCs w:val="24"/>
        </w:rPr>
      </w:pPr>
    </w:p>
    <w:p w:rsidR="005071D0" w:rsidRPr="005071D0" w:rsidRDefault="005071D0" w:rsidP="005071D0">
      <w:pPr>
        <w:widowControl w:val="0"/>
        <w:autoSpaceDE w:val="0"/>
        <w:autoSpaceDN w:val="0"/>
        <w:adjustRightInd w:val="0"/>
        <w:jc w:val="center"/>
        <w:outlineLvl w:val="2"/>
        <w:rPr>
          <w:rFonts w:ascii="Times New Roman" w:hAnsi="Times New Roman"/>
          <w:sz w:val="24"/>
          <w:szCs w:val="24"/>
        </w:rPr>
      </w:pPr>
      <w:bookmarkStart w:id="7" w:name="Par151"/>
      <w:bookmarkEnd w:id="7"/>
      <w:r w:rsidRPr="005071D0">
        <w:rPr>
          <w:rFonts w:ascii="Times New Roman" w:hAnsi="Times New Roman"/>
          <w:sz w:val="24"/>
          <w:szCs w:val="24"/>
        </w:rPr>
        <w:t>Глава 5. НАИМЕНОВАНИЕ ОРГАНА МЕСТНОГО САМОУПРАВЛЕНИЯ,</w:t>
      </w:r>
    </w:p>
    <w:p w:rsidR="005071D0" w:rsidRPr="005071D0" w:rsidRDefault="005071D0" w:rsidP="005071D0">
      <w:pPr>
        <w:widowControl w:val="0"/>
        <w:autoSpaceDE w:val="0"/>
        <w:autoSpaceDN w:val="0"/>
        <w:adjustRightInd w:val="0"/>
        <w:jc w:val="center"/>
        <w:rPr>
          <w:rFonts w:ascii="Times New Roman" w:hAnsi="Times New Roman"/>
          <w:sz w:val="24"/>
          <w:szCs w:val="24"/>
        </w:rPr>
      </w:pPr>
      <w:r w:rsidRPr="005071D0">
        <w:rPr>
          <w:rFonts w:ascii="Times New Roman" w:hAnsi="Times New Roman"/>
          <w:sz w:val="24"/>
          <w:szCs w:val="24"/>
        </w:rPr>
        <w:t>ПРЕДОСТАВЛЯЮЩЕГОМУНИЦИПАЛЬНУЮ УСЛУГУ</w:t>
      </w:r>
    </w:p>
    <w:p w:rsidR="005071D0" w:rsidRPr="005071D0" w:rsidRDefault="005071D0" w:rsidP="005071D0">
      <w:pPr>
        <w:widowControl w:val="0"/>
        <w:autoSpaceDE w:val="0"/>
        <w:autoSpaceDN w:val="0"/>
        <w:adjustRightInd w:val="0"/>
        <w:ind w:firstLine="709"/>
        <w:rPr>
          <w:rFonts w:ascii="Times New Roman" w:hAnsi="Times New Roman"/>
          <w:sz w:val="24"/>
          <w:szCs w:val="24"/>
        </w:rPr>
      </w:pP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28.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29. </w:t>
      </w:r>
      <w:proofErr w:type="gramStart"/>
      <w:r w:rsidRPr="005071D0">
        <w:rPr>
          <w:rFonts w:ascii="Times New Roman" w:hAnsi="Times New Roman"/>
          <w:sz w:val="24"/>
          <w:szCs w:val="24"/>
        </w:rPr>
        <w:t>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районной Думы от 16.10.2012 года № 37</w:t>
      </w:r>
      <w:proofErr w:type="gramEnd"/>
      <w:r w:rsidRPr="005071D0">
        <w:rPr>
          <w:rFonts w:ascii="Times New Roman" w:hAnsi="Times New Roman"/>
          <w:sz w:val="24"/>
          <w:szCs w:val="24"/>
        </w:rPr>
        <w:t>/3-РД</w:t>
      </w:r>
      <w:proofErr w:type="gramStart"/>
      <w:r w:rsidRPr="005071D0">
        <w:rPr>
          <w:rFonts w:ascii="Times New Roman" w:hAnsi="Times New Roman"/>
          <w:sz w:val="24"/>
          <w:szCs w:val="24"/>
        </w:rPr>
        <w:t xml:space="preserve"> :</w:t>
      </w:r>
      <w:proofErr w:type="gramEnd"/>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а)  разработка проектно-сметной документации на новое строительство, реконструкцию, капитальный ремонт объектов капитального строительства</w:t>
      </w:r>
      <w:proofErr w:type="gramStart"/>
      <w:r w:rsidRPr="005071D0">
        <w:rPr>
          <w:rFonts w:ascii="Times New Roman" w:hAnsi="Times New Roman"/>
          <w:sz w:val="24"/>
          <w:szCs w:val="24"/>
        </w:rPr>
        <w:t xml:space="preserve"> ;</w:t>
      </w:r>
      <w:proofErr w:type="gramEnd"/>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б)  получение положительного заключения государственной экспертизы.</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30. В предоставлении муниципальной услуги участвуют:</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Федеральная служба государственной регистрации, кадастра и картографии;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Федеральная служба по экологическому, технологическому и атомному надзору;</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Министерство имущественных отношений Иркутской области;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Министерство природных ресурсов и экологии Иркутской области;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Служба государственного жилищного и строительного надзора Иркутской области;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lastRenderedPageBreak/>
        <w:t>структурные подразделения администрации районного  муниципального образования «Усть-Удинский район»;</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организации, осуществляющие эксплуатацию сетей инженерно-технического обеспечения;</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нотариус.</w:t>
      </w:r>
    </w:p>
    <w:p w:rsidR="005071D0" w:rsidRPr="005071D0" w:rsidRDefault="005071D0" w:rsidP="005071D0">
      <w:pPr>
        <w:widowControl w:val="0"/>
        <w:autoSpaceDE w:val="0"/>
        <w:autoSpaceDN w:val="0"/>
        <w:adjustRightInd w:val="0"/>
        <w:ind w:firstLine="709"/>
        <w:rPr>
          <w:rFonts w:ascii="Times New Roman" w:hAnsi="Times New Roman"/>
          <w:sz w:val="24"/>
          <w:szCs w:val="24"/>
        </w:rPr>
      </w:pPr>
    </w:p>
    <w:p w:rsidR="005071D0" w:rsidRPr="005071D0" w:rsidRDefault="005071D0" w:rsidP="005071D0">
      <w:pPr>
        <w:widowControl w:val="0"/>
        <w:autoSpaceDE w:val="0"/>
        <w:autoSpaceDN w:val="0"/>
        <w:adjustRightInd w:val="0"/>
        <w:ind w:firstLine="709"/>
        <w:jc w:val="center"/>
        <w:rPr>
          <w:rFonts w:ascii="Times New Roman" w:hAnsi="Times New Roman"/>
          <w:sz w:val="24"/>
          <w:szCs w:val="24"/>
        </w:rPr>
      </w:pPr>
      <w:bookmarkStart w:id="8" w:name="Par159"/>
      <w:bookmarkEnd w:id="8"/>
      <w:r w:rsidRPr="005071D0">
        <w:rPr>
          <w:rFonts w:ascii="Times New Roman" w:hAnsi="Times New Roman"/>
          <w:sz w:val="24"/>
          <w:szCs w:val="24"/>
        </w:rPr>
        <w:t>Глава 6. ОПИСАНИЕ РЕЗУЛЬТАТА</w:t>
      </w:r>
    </w:p>
    <w:p w:rsidR="005071D0" w:rsidRPr="005071D0" w:rsidRDefault="005071D0" w:rsidP="005071D0">
      <w:pPr>
        <w:widowControl w:val="0"/>
        <w:autoSpaceDE w:val="0"/>
        <w:autoSpaceDN w:val="0"/>
        <w:adjustRightInd w:val="0"/>
        <w:ind w:firstLine="709"/>
        <w:jc w:val="center"/>
        <w:rPr>
          <w:rFonts w:ascii="Times New Roman" w:hAnsi="Times New Roman"/>
          <w:sz w:val="24"/>
          <w:szCs w:val="24"/>
        </w:rPr>
      </w:pPr>
      <w:r w:rsidRPr="005071D0">
        <w:rPr>
          <w:rFonts w:ascii="Times New Roman" w:hAnsi="Times New Roman"/>
          <w:sz w:val="24"/>
          <w:szCs w:val="24"/>
        </w:rPr>
        <w:t>ПРЕДОСТАВЛЕНИЯ МУНИЦИПАЛЬНОЙ УСЛУГИ</w:t>
      </w:r>
    </w:p>
    <w:p w:rsidR="005071D0" w:rsidRPr="005071D0" w:rsidRDefault="005071D0" w:rsidP="005071D0">
      <w:pPr>
        <w:widowControl w:val="0"/>
        <w:autoSpaceDE w:val="0"/>
        <w:autoSpaceDN w:val="0"/>
        <w:adjustRightInd w:val="0"/>
        <w:ind w:firstLine="709"/>
        <w:rPr>
          <w:rFonts w:ascii="Times New Roman" w:hAnsi="Times New Roman"/>
          <w:sz w:val="24"/>
          <w:szCs w:val="24"/>
        </w:rPr>
      </w:pP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31. Конечным результатом предоставления муниципальной услуги является:</w:t>
      </w:r>
    </w:p>
    <w:p w:rsidR="005071D0" w:rsidRPr="005071D0" w:rsidRDefault="005071D0" w:rsidP="005071D0">
      <w:pPr>
        <w:widowControl w:val="0"/>
        <w:autoSpaceDE w:val="0"/>
        <w:autoSpaceDN w:val="0"/>
        <w:adjustRightInd w:val="0"/>
        <w:ind w:firstLine="709"/>
        <w:rPr>
          <w:rFonts w:ascii="Times New Roman" w:hAnsi="Times New Roman"/>
          <w:sz w:val="24"/>
          <w:szCs w:val="24"/>
        </w:rPr>
      </w:pPr>
      <w:bookmarkStart w:id="9" w:name="Par167"/>
      <w:bookmarkEnd w:id="9"/>
      <w:r w:rsidRPr="005071D0">
        <w:rPr>
          <w:rFonts w:ascii="Times New Roman" w:hAnsi="Times New Roman"/>
          <w:sz w:val="24"/>
          <w:szCs w:val="24"/>
        </w:rPr>
        <w:t>выдача разрешения на строительство;</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внесение изменений в разрешение на строительство;</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продление срока действия разрешения на строительство;</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отказ в предоставлении муниципальной услуги.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32. </w:t>
      </w:r>
      <w:hyperlink r:id="rId9" w:history="1">
        <w:r w:rsidRPr="005071D0">
          <w:rPr>
            <w:rFonts w:hint="eastAsia"/>
            <w:sz w:val="24"/>
            <w:szCs w:val="24"/>
          </w:rPr>
          <w:t>Форма</w:t>
        </w:r>
      </w:hyperlink>
      <w:r w:rsidRPr="005071D0">
        <w:rPr>
          <w:rFonts w:ascii="Times New Roman" w:hAnsi="Times New Roman"/>
          <w:sz w:val="24"/>
          <w:szCs w:val="24"/>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5071D0" w:rsidRPr="005071D0" w:rsidRDefault="005071D0" w:rsidP="005071D0">
      <w:pPr>
        <w:widowControl w:val="0"/>
        <w:autoSpaceDE w:val="0"/>
        <w:autoSpaceDN w:val="0"/>
        <w:adjustRightInd w:val="0"/>
        <w:ind w:firstLine="709"/>
        <w:rPr>
          <w:rFonts w:ascii="Times New Roman" w:hAnsi="Times New Roman"/>
          <w:sz w:val="24"/>
          <w:szCs w:val="24"/>
        </w:rPr>
      </w:pPr>
    </w:p>
    <w:p w:rsidR="005071D0" w:rsidRPr="005071D0" w:rsidRDefault="005071D0" w:rsidP="005071D0">
      <w:pPr>
        <w:widowControl w:val="0"/>
        <w:autoSpaceDE w:val="0"/>
        <w:autoSpaceDN w:val="0"/>
        <w:adjustRightInd w:val="0"/>
        <w:ind w:firstLine="726"/>
        <w:jc w:val="center"/>
        <w:outlineLvl w:val="2"/>
        <w:rPr>
          <w:rFonts w:ascii="Times New Roman" w:hAnsi="Times New Roman"/>
          <w:sz w:val="24"/>
          <w:szCs w:val="24"/>
        </w:rPr>
      </w:pPr>
      <w:r w:rsidRPr="005071D0">
        <w:rPr>
          <w:rFonts w:ascii="Times New Roman" w:hAnsi="Times New Roman"/>
          <w:sz w:val="24"/>
          <w:szCs w:val="24"/>
        </w:rPr>
        <w:t>Глава 7. СРОК ПРЕДОСТАВЛЕНИЯ МУНИЦИПАЛЬНОЙ УСЛУГИ, В ТОМ ЧИСЛЕ С УЧЕТОМ НЕОБХОДИМОСТИ ОБРАЩЕНИЯ В ОРГАНИЗАЦИИ</w:t>
      </w:r>
      <w:proofErr w:type="gramStart"/>
      <w:r w:rsidRPr="005071D0">
        <w:rPr>
          <w:rFonts w:ascii="Times New Roman" w:hAnsi="Times New Roman"/>
          <w:sz w:val="24"/>
          <w:szCs w:val="24"/>
        </w:rPr>
        <w:t>,У</w:t>
      </w:r>
      <w:proofErr w:type="gramEnd"/>
      <w:r w:rsidRPr="005071D0">
        <w:rPr>
          <w:rFonts w:ascii="Times New Roman" w:hAnsi="Times New Roman"/>
          <w:sz w:val="24"/>
          <w:szCs w:val="24"/>
        </w:rPr>
        <w:t>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5071D0" w:rsidRPr="005071D0" w:rsidRDefault="005071D0" w:rsidP="005071D0">
      <w:pPr>
        <w:widowControl w:val="0"/>
        <w:autoSpaceDE w:val="0"/>
        <w:autoSpaceDN w:val="0"/>
        <w:adjustRightInd w:val="0"/>
        <w:ind w:firstLine="709"/>
        <w:rPr>
          <w:rFonts w:ascii="Times New Roman" w:hAnsi="Times New Roman"/>
          <w:sz w:val="24"/>
          <w:szCs w:val="24"/>
        </w:rPr>
      </w:pPr>
    </w:p>
    <w:p w:rsidR="005071D0" w:rsidRPr="005071D0" w:rsidRDefault="005071D0" w:rsidP="005071D0">
      <w:pPr>
        <w:widowControl w:val="0"/>
        <w:autoSpaceDE w:val="0"/>
        <w:autoSpaceDN w:val="0"/>
        <w:adjustRightInd w:val="0"/>
        <w:ind w:firstLine="709"/>
        <w:rPr>
          <w:rFonts w:ascii="Times New Roman" w:hAnsi="Times New Roman"/>
          <w:sz w:val="24"/>
          <w:szCs w:val="24"/>
        </w:rPr>
      </w:pPr>
      <w:bookmarkStart w:id="10" w:name="Par174"/>
      <w:bookmarkEnd w:id="10"/>
      <w:r w:rsidRPr="005071D0">
        <w:rPr>
          <w:rFonts w:ascii="Times New Roman" w:hAnsi="Times New Roman"/>
          <w:sz w:val="24"/>
          <w:szCs w:val="24"/>
        </w:rPr>
        <w:t>33. Срок предоставления муниципальной услуги в части выдачи либо отказа в выдаче разрешения на строительство, разрешения на строительство ИЖС составляет не более 10 рабочих дней со дня получения заявления о выдаче разрешения на строительство, о выдаче разрешения на строительство ИЖС.</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34. </w:t>
      </w:r>
      <w:proofErr w:type="gramStart"/>
      <w:r w:rsidRPr="005071D0">
        <w:rPr>
          <w:rFonts w:ascii="Times New Roman" w:hAnsi="Times New Roman"/>
          <w:sz w:val="24"/>
          <w:szCs w:val="24"/>
        </w:rPr>
        <w:t>Срок осуществления муниципальной услуги в части внесения изменений в разрешение на строительство в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в отношении которых было выдано разрешение</w:t>
      </w:r>
      <w:proofErr w:type="gramEnd"/>
      <w:r w:rsidRPr="005071D0">
        <w:rPr>
          <w:rFonts w:ascii="Times New Roman" w:hAnsi="Times New Roman"/>
          <w:sz w:val="24"/>
          <w:szCs w:val="24"/>
        </w:rPr>
        <w:t xml:space="preserve"> на строительство, не может превышать 10 рабочих дней со дня получения уведомления о переходе к заявителю прав на земельные участки, об образовании земельного участка. </w:t>
      </w:r>
    </w:p>
    <w:p w:rsidR="005071D0" w:rsidRPr="005071D0" w:rsidRDefault="005071D0" w:rsidP="005071D0">
      <w:pPr>
        <w:widowControl w:val="0"/>
        <w:autoSpaceDE w:val="0"/>
        <w:autoSpaceDN w:val="0"/>
        <w:adjustRightInd w:val="0"/>
        <w:ind w:firstLine="709"/>
        <w:rPr>
          <w:rFonts w:ascii="Times New Roman" w:hAnsi="Times New Roman"/>
          <w:sz w:val="24"/>
          <w:szCs w:val="24"/>
        </w:rPr>
      </w:pPr>
      <w:proofErr w:type="gramStart"/>
      <w:r w:rsidRPr="005071D0">
        <w:rPr>
          <w:rFonts w:ascii="Times New Roman" w:hAnsi="Times New Roman"/>
          <w:sz w:val="24"/>
          <w:szCs w:val="24"/>
        </w:rPr>
        <w:t>Срок предоставления муниципальной услуги, в части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не может превышать 10  рабочих дней со дня получения заявления о внесении таких изменений.</w:t>
      </w:r>
      <w:proofErr w:type="gramEnd"/>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35. Срок предоставления муниципальной услуги в части продления разрешений на строительство не может превышать 10 рабочих дней со дня получения заявления о продлении разрешения на строительство.</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36. Срок приостановления предоставления муниципальной услуги законодательством Российской Федерации и Иркутской области не предусмотрен.</w:t>
      </w:r>
    </w:p>
    <w:p w:rsidR="005071D0" w:rsidRPr="005071D0" w:rsidRDefault="005071D0" w:rsidP="005071D0">
      <w:pPr>
        <w:widowControl w:val="0"/>
        <w:autoSpaceDE w:val="0"/>
        <w:autoSpaceDN w:val="0"/>
        <w:adjustRightInd w:val="0"/>
        <w:ind w:firstLine="709"/>
        <w:rPr>
          <w:rFonts w:ascii="Times New Roman" w:hAnsi="Times New Roman"/>
          <w:sz w:val="24"/>
          <w:szCs w:val="24"/>
        </w:rPr>
      </w:pPr>
    </w:p>
    <w:p w:rsidR="005071D0" w:rsidRPr="005071D0" w:rsidRDefault="005071D0" w:rsidP="005071D0">
      <w:pPr>
        <w:widowControl w:val="0"/>
        <w:autoSpaceDE w:val="0"/>
        <w:autoSpaceDN w:val="0"/>
        <w:adjustRightInd w:val="0"/>
        <w:ind w:firstLine="726"/>
        <w:jc w:val="center"/>
        <w:rPr>
          <w:rFonts w:ascii="Times New Roman" w:hAnsi="Times New Roman"/>
          <w:sz w:val="24"/>
          <w:szCs w:val="24"/>
        </w:rPr>
      </w:pPr>
      <w:bookmarkStart w:id="11" w:name="Par179"/>
      <w:bookmarkEnd w:id="11"/>
      <w:r w:rsidRPr="005071D0">
        <w:rPr>
          <w:rFonts w:ascii="Times New Roman" w:hAnsi="Times New Roman"/>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5071D0" w:rsidRPr="005071D0" w:rsidRDefault="005071D0" w:rsidP="005071D0">
      <w:pPr>
        <w:widowControl w:val="0"/>
        <w:autoSpaceDE w:val="0"/>
        <w:autoSpaceDN w:val="0"/>
        <w:adjustRightInd w:val="0"/>
        <w:rPr>
          <w:rFonts w:ascii="Times New Roman" w:hAnsi="Times New Roman"/>
          <w:sz w:val="24"/>
          <w:szCs w:val="24"/>
        </w:rPr>
      </w:pP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37. Предоставление муниципальной услуги осуществляется в соответствии с законодательством.</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lastRenderedPageBreak/>
        <w:t>38. Правовой основой предоставления муниципальной услуги являются следующие нормативные правовые акты:</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а) Конституция Российской Федерации (Российская газета, № 7, 21.01.2009, Собрание законодательства РФ, № 4, 26.01.2009, ст. 445, Парламентская газета, № 4, 23-29.01.2009);</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rPr>
        <w:t xml:space="preserve">б) </w:t>
      </w:r>
      <w:r w:rsidRPr="005071D0">
        <w:rPr>
          <w:rFonts w:ascii="Times New Roman" w:hAnsi="Times New Roman"/>
          <w:sz w:val="24"/>
          <w:szCs w:val="24"/>
          <w:lang w:eastAsia="en-US"/>
        </w:rPr>
        <w:t>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 xml:space="preserve">в) Градостроительный </w:t>
      </w:r>
      <w:hyperlink r:id="rId10" w:history="1">
        <w:r w:rsidRPr="005071D0">
          <w:rPr>
            <w:rFonts w:hint="eastAsia"/>
            <w:sz w:val="24"/>
            <w:szCs w:val="24"/>
            <w:lang w:eastAsia="en-US"/>
          </w:rPr>
          <w:t>кодекс</w:t>
        </w:r>
      </w:hyperlink>
      <w:r w:rsidRPr="005071D0">
        <w:rPr>
          <w:rFonts w:ascii="Times New Roman" w:hAnsi="Times New Roman"/>
          <w:sz w:val="24"/>
          <w:szCs w:val="24"/>
          <w:lang w:eastAsia="en-US"/>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w:t>
      </w:r>
      <w:proofErr w:type="gramStart"/>
      <w:r w:rsidRPr="005071D0">
        <w:rPr>
          <w:rFonts w:ascii="Times New Roman" w:hAnsi="Times New Roman"/>
          <w:sz w:val="24"/>
          <w:szCs w:val="24"/>
          <w:lang w:eastAsia="en-US"/>
        </w:rPr>
        <w:t>31, ст. 4012; № 45, ст. 5417; № 46, ст. 5553; № 50, ст. 6237; 2008, № 20, ст. 2251, 2260; № 29 (ч. I), ст. 3418; № 30 (ч. I), ст. 3604; № 30 (ч. II), ст. 3616; № 52 (ч. I), ст. 6236; 2009, № 1, ст. 17; № 29, ст. 3601; № 48, ст. 5711; № 52 (ч. I), ст. 6419;</w:t>
      </w:r>
      <w:proofErr w:type="gramEnd"/>
      <w:r w:rsidRPr="005071D0">
        <w:rPr>
          <w:rFonts w:ascii="Times New Roman" w:hAnsi="Times New Roman"/>
          <w:sz w:val="24"/>
          <w:szCs w:val="24"/>
          <w:lang w:eastAsia="en-US"/>
        </w:rPr>
        <w:t xml:space="preserve"> 2010, № 31, ст. 4209; № 48, ст. 6246; № 49, ст. 6410; 2011, № 13, ст. 1688; № 17, ст. 2310; № 27, ст. 3880; № 29, ст. 4281, 4291; № 30 (ч. I), ст. 4563, 4572, 4590, 4591, 4594, 4605; № 49 (ч. I), ст. 7015, 7042; № 50, ст. 7343);</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 xml:space="preserve">д) </w:t>
      </w:r>
      <w:hyperlink r:id="rId11" w:history="1">
        <w:r w:rsidRPr="005071D0">
          <w:rPr>
            <w:rFonts w:hint="eastAsia"/>
            <w:sz w:val="24"/>
            <w:szCs w:val="24"/>
            <w:lang w:eastAsia="en-US"/>
          </w:rPr>
          <w:t>Постановление</w:t>
        </w:r>
      </w:hyperlink>
      <w:r w:rsidRPr="005071D0">
        <w:rPr>
          <w:rFonts w:ascii="Times New Roman" w:hAnsi="Times New Roman"/>
          <w:sz w:val="24"/>
          <w:szCs w:val="24"/>
          <w:lang w:eastAsia="en-US"/>
        </w:rPr>
        <w:t xml:space="preserve"> Правительства Российской Федерации от 24 ноября 2005 года № 698 «О форме разрешения на строительство и форме разрешения на ввод объекта в эксплуатацию» («Собрание законодательства РФ», 28.11.2005, № 48, ст. 5047, «Российская газета», № 275, 07.12.2005);</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 xml:space="preserve">е) </w:t>
      </w:r>
      <w:hyperlink r:id="rId12" w:history="1">
        <w:r w:rsidRPr="005071D0">
          <w:rPr>
            <w:rFonts w:hint="eastAsia"/>
            <w:sz w:val="24"/>
            <w:szCs w:val="24"/>
            <w:lang w:eastAsia="en-US"/>
          </w:rPr>
          <w:t>приказ</w:t>
        </w:r>
      </w:hyperlink>
      <w:r w:rsidRPr="005071D0">
        <w:rPr>
          <w:rFonts w:ascii="Times New Roman" w:hAnsi="Times New Roman"/>
          <w:sz w:val="24"/>
          <w:szCs w:val="24"/>
          <w:lang w:eastAsia="en-US"/>
        </w:rPr>
        <w:t xml:space="preserve"> Министерства регионального развития Российской Федерации от 19 октября 2006 года № 120 «Об утверждении инструкции о порядке заполнения формы разрешения на строительство» («Бюллетень нормативных актов федеральных органов исполнительной власти», № 46, 13.11.2006, «Российская газета», № 257, 16.11.2006);</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5071D0" w:rsidRPr="005071D0" w:rsidRDefault="005071D0" w:rsidP="005071D0">
      <w:pPr>
        <w:autoSpaceDE w:val="0"/>
        <w:autoSpaceDN w:val="0"/>
        <w:adjustRightInd w:val="0"/>
        <w:ind w:firstLine="709"/>
        <w:rPr>
          <w:rFonts w:ascii="Times New Roman" w:hAnsi="Times New Roman"/>
          <w:i/>
          <w:sz w:val="24"/>
          <w:szCs w:val="24"/>
          <w:lang w:eastAsia="en-US"/>
        </w:rPr>
      </w:pPr>
      <w:r w:rsidRPr="005071D0">
        <w:rPr>
          <w:rFonts w:ascii="Times New Roman" w:hAnsi="Times New Roman"/>
          <w:sz w:val="24"/>
          <w:szCs w:val="24"/>
          <w:lang w:eastAsia="en-US"/>
        </w:rPr>
        <w:t xml:space="preserve">з) Устав районного муниципального образования «Усть-Удинский район» от 25.11.2005 г.  </w:t>
      </w:r>
      <w:r w:rsidRPr="005071D0">
        <w:rPr>
          <w:rFonts w:ascii="Times New Roman" w:hAnsi="Times New Roman"/>
          <w:sz w:val="24"/>
          <w:szCs w:val="24"/>
          <w:lang w:val="en-US" w:eastAsia="en-US"/>
        </w:rPr>
        <w:t>RU</w:t>
      </w:r>
      <w:r w:rsidRPr="005071D0">
        <w:rPr>
          <w:rFonts w:ascii="Times New Roman" w:hAnsi="Times New Roman"/>
          <w:sz w:val="24"/>
          <w:szCs w:val="24"/>
          <w:lang w:eastAsia="en-US"/>
        </w:rPr>
        <w:t xml:space="preserve"> 385240002005001,  решение районной Думы об утверждении перечня необходимых и обязательных услуг  от 16.10.2012 г. № 37/3-РД.  </w:t>
      </w:r>
    </w:p>
    <w:p w:rsidR="005071D0" w:rsidRPr="005071D0" w:rsidRDefault="005071D0" w:rsidP="005071D0">
      <w:pPr>
        <w:widowControl w:val="0"/>
        <w:autoSpaceDE w:val="0"/>
        <w:autoSpaceDN w:val="0"/>
        <w:adjustRightInd w:val="0"/>
        <w:ind w:firstLine="709"/>
        <w:rPr>
          <w:rFonts w:ascii="Times New Roman" w:hAnsi="Times New Roman"/>
          <w:sz w:val="24"/>
          <w:szCs w:val="24"/>
        </w:rPr>
      </w:pPr>
    </w:p>
    <w:p w:rsidR="005071D0" w:rsidRPr="005071D0" w:rsidRDefault="005071D0" w:rsidP="005071D0">
      <w:pPr>
        <w:autoSpaceDE w:val="0"/>
        <w:autoSpaceDN w:val="0"/>
        <w:adjustRightInd w:val="0"/>
        <w:ind w:firstLine="0"/>
        <w:jc w:val="center"/>
        <w:rPr>
          <w:rFonts w:ascii="Times New Roman" w:hAnsi="Times New Roman"/>
          <w:sz w:val="24"/>
          <w:szCs w:val="24"/>
          <w:lang w:eastAsia="en-US"/>
        </w:rPr>
      </w:pPr>
      <w:bookmarkStart w:id="12" w:name="Par199"/>
      <w:bookmarkEnd w:id="12"/>
      <w:r w:rsidRPr="005071D0">
        <w:rPr>
          <w:rFonts w:ascii="Times New Roman" w:hAnsi="Times New Roman"/>
          <w:sz w:val="24"/>
          <w:szCs w:val="24"/>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5071D0" w:rsidRPr="005071D0" w:rsidRDefault="005071D0" w:rsidP="005071D0">
      <w:pPr>
        <w:widowControl w:val="0"/>
        <w:autoSpaceDE w:val="0"/>
        <w:autoSpaceDN w:val="0"/>
        <w:adjustRightInd w:val="0"/>
        <w:rPr>
          <w:rFonts w:ascii="Times New Roman" w:hAnsi="Times New Roman"/>
          <w:sz w:val="24"/>
          <w:szCs w:val="24"/>
          <w:highlight w:val="yellow"/>
        </w:rPr>
      </w:pPr>
    </w:p>
    <w:p w:rsidR="005071D0" w:rsidRPr="005071D0" w:rsidRDefault="005071D0" w:rsidP="005071D0">
      <w:pPr>
        <w:widowControl w:val="0"/>
        <w:autoSpaceDE w:val="0"/>
        <w:autoSpaceDN w:val="0"/>
        <w:adjustRightInd w:val="0"/>
        <w:ind w:firstLine="709"/>
        <w:rPr>
          <w:rFonts w:ascii="Times New Roman" w:hAnsi="Times New Roman"/>
          <w:sz w:val="24"/>
          <w:szCs w:val="24"/>
        </w:rPr>
      </w:pPr>
      <w:bookmarkStart w:id="13" w:name="Par202"/>
      <w:bookmarkEnd w:id="13"/>
      <w:r w:rsidRPr="005071D0">
        <w:rPr>
          <w:rFonts w:ascii="Times New Roman" w:hAnsi="Times New Roman"/>
          <w:sz w:val="24"/>
          <w:szCs w:val="24"/>
        </w:rPr>
        <w:t xml:space="preserve">44. В целях строительства, реконструкции объекта капитального строительства заявитель или его представитель направляет в уполномоченный орган  </w:t>
      </w:r>
      <w:hyperlink r:id="rId13" w:history="1">
        <w:r w:rsidRPr="005071D0">
          <w:rPr>
            <w:rFonts w:hint="eastAsia"/>
            <w:sz w:val="24"/>
            <w:szCs w:val="24"/>
          </w:rPr>
          <w:t>заявление</w:t>
        </w:r>
      </w:hyperlink>
      <w:r w:rsidRPr="005071D0">
        <w:rPr>
          <w:rFonts w:ascii="Times New Roman" w:hAnsi="Times New Roman"/>
          <w:sz w:val="24"/>
          <w:szCs w:val="24"/>
        </w:rPr>
        <w:t xml:space="preserve"> о выдаче разрешения на строительство по форме согласно </w:t>
      </w:r>
      <w:hyperlink r:id="rId14" w:history="1">
        <w:r w:rsidRPr="005071D0">
          <w:rPr>
            <w:rFonts w:ascii="Times New Roman" w:hAnsi="Times New Roman"/>
            <w:sz w:val="24"/>
            <w:szCs w:val="24"/>
          </w:rPr>
          <w:t>приложению № 1</w:t>
        </w:r>
      </w:hyperlink>
      <w:r w:rsidRPr="005071D0">
        <w:rPr>
          <w:rFonts w:ascii="Times New Roman" w:hAnsi="Times New Roman"/>
          <w:sz w:val="24"/>
          <w:szCs w:val="24"/>
        </w:rPr>
        <w:t xml:space="preserve"> к настоящему административному регламенту.</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45. К заявлению прилагаются следующие документы:</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5071D0" w:rsidRPr="005071D0" w:rsidRDefault="005071D0" w:rsidP="005071D0">
      <w:pPr>
        <w:widowControl w:val="0"/>
        <w:autoSpaceDE w:val="0"/>
        <w:autoSpaceDN w:val="0"/>
        <w:adjustRightInd w:val="0"/>
        <w:ind w:firstLine="709"/>
        <w:rPr>
          <w:rFonts w:ascii="Times New Roman" w:hAnsi="Times New Roman"/>
          <w:sz w:val="24"/>
          <w:szCs w:val="24"/>
        </w:rPr>
      </w:pPr>
      <w:proofErr w:type="gramStart"/>
      <w:r w:rsidRPr="005071D0">
        <w:rPr>
          <w:rFonts w:ascii="Times New Roman" w:hAnsi="Times New Roman"/>
          <w:sz w:val="24"/>
          <w:szCs w:val="24"/>
        </w:rPr>
        <w:t xml:space="preserve">1.1) при наличии соглашения о передаче в случаях, установленных бюджетным </w:t>
      </w:r>
      <w:r w:rsidRPr="005071D0">
        <w:rPr>
          <w:rFonts w:ascii="Times New Roman" w:hAnsi="Times New Roman"/>
          <w:sz w:val="24"/>
          <w:szCs w:val="24"/>
        </w:rPr>
        <w:lastRenderedPageBreak/>
        <w:t>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5071D0">
        <w:rPr>
          <w:rFonts w:ascii="Times New Roman" w:hAnsi="Times New Roman"/>
          <w:sz w:val="24"/>
          <w:szCs w:val="24"/>
        </w:rPr>
        <w:t>Росатом</w:t>
      </w:r>
      <w:proofErr w:type="spellEnd"/>
      <w:r w:rsidRPr="005071D0">
        <w:rPr>
          <w:rFonts w:ascii="Times New Roman" w:hAnsi="Times New Roman"/>
          <w:sz w:val="24"/>
          <w:szCs w:val="24"/>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roofErr w:type="gramEnd"/>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2) материалы, содержащиеся в проектной документации: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а) пояснительная записка;</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г) схемы, отображающие архитектурные решения;</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е) проект организации строительства объекта капитального строительства;</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ж) проект организации работ по сносу или демонтажу объектов капитального строительства, их частей;</w:t>
      </w:r>
    </w:p>
    <w:p w:rsidR="005071D0" w:rsidRPr="005071D0" w:rsidRDefault="005071D0" w:rsidP="005071D0">
      <w:pPr>
        <w:widowControl w:val="0"/>
        <w:autoSpaceDE w:val="0"/>
        <w:autoSpaceDN w:val="0"/>
        <w:adjustRightInd w:val="0"/>
        <w:ind w:firstLine="709"/>
        <w:rPr>
          <w:rFonts w:ascii="Times New Roman" w:hAnsi="Times New Roman"/>
          <w:sz w:val="24"/>
          <w:szCs w:val="24"/>
        </w:rPr>
      </w:pPr>
      <w:proofErr w:type="gramStart"/>
      <w:r w:rsidRPr="005071D0">
        <w:rPr>
          <w:rFonts w:ascii="Times New Roman" w:hAnsi="Times New Roman"/>
          <w:sz w:val="24"/>
          <w:szCs w:val="24"/>
        </w:rPr>
        <w:t xml:space="preserve">3)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15" w:history="1">
        <w:r w:rsidRPr="005071D0">
          <w:rPr>
            <w:rFonts w:hint="eastAsia"/>
            <w:sz w:val="24"/>
            <w:szCs w:val="24"/>
          </w:rPr>
          <w:t>частью</w:t>
        </w:r>
        <w:r w:rsidRPr="005071D0">
          <w:rPr>
            <w:sz w:val="24"/>
            <w:szCs w:val="24"/>
          </w:rPr>
          <w:t xml:space="preserve"> 12.1 </w:t>
        </w:r>
        <w:r w:rsidRPr="005071D0">
          <w:rPr>
            <w:rFonts w:hint="eastAsia"/>
            <w:sz w:val="24"/>
            <w:szCs w:val="24"/>
          </w:rPr>
          <w:t>статьи</w:t>
        </w:r>
        <w:r w:rsidRPr="005071D0">
          <w:rPr>
            <w:sz w:val="24"/>
            <w:szCs w:val="24"/>
          </w:rPr>
          <w:t xml:space="preserve"> 48</w:t>
        </w:r>
      </w:hyperlink>
      <w:r w:rsidRPr="005071D0">
        <w:rPr>
          <w:rFonts w:ascii="Times New Roman" w:hAnsi="Times New Roman"/>
          <w:sz w:val="24"/>
          <w:szCs w:val="24"/>
        </w:rPr>
        <w:t xml:space="preserve">Градостроительного кодекса Российской Федерации), если такая проектная документация подлежит экспертизе в соответствии со </w:t>
      </w:r>
      <w:hyperlink r:id="rId16" w:history="1">
        <w:r w:rsidRPr="005071D0">
          <w:rPr>
            <w:rFonts w:hint="eastAsia"/>
            <w:sz w:val="24"/>
            <w:szCs w:val="24"/>
          </w:rPr>
          <w:t>статьей</w:t>
        </w:r>
        <w:r w:rsidRPr="005071D0">
          <w:rPr>
            <w:sz w:val="24"/>
            <w:szCs w:val="24"/>
          </w:rPr>
          <w:t xml:space="preserve"> 49</w:t>
        </w:r>
      </w:hyperlink>
      <w:r w:rsidRPr="005071D0">
        <w:rPr>
          <w:rFonts w:ascii="Times New Roman" w:hAnsi="Times New Roman"/>
          <w:sz w:val="24"/>
          <w:szCs w:val="24"/>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17" w:history="1">
        <w:r w:rsidRPr="005071D0">
          <w:rPr>
            <w:rFonts w:hint="eastAsia"/>
            <w:sz w:val="24"/>
            <w:szCs w:val="24"/>
          </w:rPr>
          <w:t>частью</w:t>
        </w:r>
        <w:r w:rsidRPr="005071D0">
          <w:rPr>
            <w:sz w:val="24"/>
            <w:szCs w:val="24"/>
          </w:rPr>
          <w:t xml:space="preserve"> 3.4 </w:t>
        </w:r>
        <w:r w:rsidRPr="005071D0">
          <w:rPr>
            <w:rFonts w:hint="eastAsia"/>
            <w:sz w:val="24"/>
            <w:szCs w:val="24"/>
          </w:rPr>
          <w:t>статьи</w:t>
        </w:r>
        <w:r w:rsidRPr="005071D0">
          <w:rPr>
            <w:sz w:val="24"/>
            <w:szCs w:val="24"/>
          </w:rPr>
          <w:t xml:space="preserve"> 49</w:t>
        </w:r>
      </w:hyperlink>
      <w:r w:rsidRPr="005071D0">
        <w:rPr>
          <w:rFonts w:ascii="Calibri" w:hAnsi="Calibri"/>
          <w:sz w:val="24"/>
          <w:szCs w:val="24"/>
        </w:rPr>
        <w:t xml:space="preserve"> </w:t>
      </w:r>
      <w:r w:rsidRPr="005071D0">
        <w:rPr>
          <w:rFonts w:ascii="Times New Roman" w:hAnsi="Times New Roman"/>
          <w:sz w:val="24"/>
          <w:szCs w:val="24"/>
        </w:rPr>
        <w:t>Градостроительного кодекса Российской Федерации, положительное заключение государственной</w:t>
      </w:r>
      <w:proofErr w:type="gramEnd"/>
      <w:r w:rsidRPr="005071D0">
        <w:rPr>
          <w:rFonts w:ascii="Times New Roman" w:hAnsi="Times New Roman"/>
          <w:sz w:val="24"/>
          <w:szCs w:val="24"/>
        </w:rPr>
        <w:t xml:space="preserve"> экологической экспертизы проектной документации в случаях, предусмотренных </w:t>
      </w:r>
      <w:hyperlink r:id="rId18" w:history="1">
        <w:r w:rsidRPr="005071D0">
          <w:rPr>
            <w:rFonts w:hint="eastAsia"/>
            <w:sz w:val="24"/>
            <w:szCs w:val="24"/>
          </w:rPr>
          <w:t>частью</w:t>
        </w:r>
        <w:r w:rsidRPr="005071D0">
          <w:rPr>
            <w:sz w:val="24"/>
            <w:szCs w:val="24"/>
          </w:rPr>
          <w:t xml:space="preserve"> 6 </w:t>
        </w:r>
        <w:r w:rsidRPr="005071D0">
          <w:rPr>
            <w:rFonts w:hint="eastAsia"/>
            <w:sz w:val="24"/>
            <w:szCs w:val="24"/>
          </w:rPr>
          <w:t>статьи</w:t>
        </w:r>
        <w:r w:rsidRPr="005071D0">
          <w:rPr>
            <w:sz w:val="24"/>
            <w:szCs w:val="24"/>
          </w:rPr>
          <w:t xml:space="preserve"> 49</w:t>
        </w:r>
      </w:hyperlink>
      <w:r w:rsidRPr="005071D0">
        <w:rPr>
          <w:rFonts w:ascii="Times New Roman" w:hAnsi="Times New Roman"/>
          <w:sz w:val="24"/>
          <w:szCs w:val="24"/>
        </w:rPr>
        <w:t>Градостроительного кодекса Российской Федерации;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4) согласие всех правообладателей объекта капитального строительства в случае реконструкции такого объекта, за исключением указанных в </w:t>
      </w:r>
      <w:hyperlink w:anchor="Par21" w:history="1">
        <w:r w:rsidRPr="005071D0">
          <w:rPr>
            <w:rFonts w:hint="eastAsia"/>
            <w:sz w:val="24"/>
            <w:szCs w:val="24"/>
          </w:rPr>
          <w:t>пункте</w:t>
        </w:r>
        <w:r w:rsidRPr="005071D0">
          <w:rPr>
            <w:sz w:val="24"/>
            <w:szCs w:val="24"/>
          </w:rPr>
          <w:t xml:space="preserve"> 6.2</w:t>
        </w:r>
      </w:hyperlink>
      <w:r w:rsidRPr="005071D0">
        <w:rPr>
          <w:rFonts w:ascii="Times New Roman" w:hAnsi="Times New Roman"/>
          <w:sz w:val="24"/>
          <w:szCs w:val="24"/>
        </w:rPr>
        <w:t>статьи 51 Градостроительного кодекса Российской Федерации случаев реконструкции многоквартирного дома;</w:t>
      </w:r>
    </w:p>
    <w:p w:rsidR="005071D0" w:rsidRPr="005071D0" w:rsidRDefault="005071D0" w:rsidP="005071D0">
      <w:pPr>
        <w:widowControl w:val="0"/>
        <w:autoSpaceDE w:val="0"/>
        <w:autoSpaceDN w:val="0"/>
        <w:adjustRightInd w:val="0"/>
        <w:ind w:firstLine="709"/>
        <w:rPr>
          <w:rFonts w:ascii="Times New Roman" w:hAnsi="Times New Roman"/>
          <w:sz w:val="24"/>
          <w:szCs w:val="24"/>
        </w:rPr>
      </w:pPr>
      <w:proofErr w:type="gramStart"/>
      <w:r w:rsidRPr="005071D0">
        <w:rPr>
          <w:rFonts w:ascii="Times New Roman" w:hAnsi="Times New Roman"/>
          <w:sz w:val="24"/>
          <w:szCs w:val="24"/>
        </w:rPr>
        <w:t>4.1)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5071D0">
        <w:rPr>
          <w:rFonts w:ascii="Times New Roman" w:hAnsi="Times New Roman"/>
          <w:sz w:val="24"/>
          <w:szCs w:val="24"/>
        </w:rPr>
        <w:t>Росатом</w:t>
      </w:r>
      <w:proofErr w:type="spellEnd"/>
      <w:r w:rsidRPr="005071D0">
        <w:rPr>
          <w:rFonts w:ascii="Times New Roman" w:hAnsi="Times New Roman"/>
          <w:sz w:val="24"/>
          <w:szCs w:val="24"/>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w:t>
      </w:r>
      <w:proofErr w:type="gramEnd"/>
      <w:r w:rsidRPr="005071D0">
        <w:rPr>
          <w:rFonts w:ascii="Times New Roman" w:hAnsi="Times New Roman"/>
          <w:sz w:val="24"/>
          <w:szCs w:val="24"/>
        </w:rPr>
        <w:t xml:space="preserve"> или права собственника имущества, - соглашение о проведении такой реконструкции, </w:t>
      </w:r>
      <w:proofErr w:type="gramStart"/>
      <w:r w:rsidRPr="005071D0">
        <w:rPr>
          <w:rFonts w:ascii="Times New Roman" w:hAnsi="Times New Roman"/>
          <w:sz w:val="24"/>
          <w:szCs w:val="24"/>
        </w:rPr>
        <w:t>определяющее</w:t>
      </w:r>
      <w:proofErr w:type="gramEnd"/>
      <w:r w:rsidRPr="005071D0">
        <w:rPr>
          <w:rFonts w:ascii="Times New Roman" w:hAnsi="Times New Roman"/>
          <w:sz w:val="24"/>
          <w:szCs w:val="24"/>
        </w:rPr>
        <w:t xml:space="preserve"> в том числе условия и порядок возмещения ущерба, причиненного указанному объекту при осуществлении реконструкции;</w:t>
      </w:r>
    </w:p>
    <w:p w:rsidR="005071D0" w:rsidRPr="005071D0" w:rsidRDefault="005071D0" w:rsidP="005071D0">
      <w:pPr>
        <w:widowControl w:val="0"/>
        <w:autoSpaceDE w:val="0"/>
        <w:autoSpaceDN w:val="0"/>
        <w:adjustRightInd w:val="0"/>
        <w:ind w:firstLine="709"/>
        <w:rPr>
          <w:rFonts w:ascii="Times New Roman" w:hAnsi="Times New Roman"/>
          <w:sz w:val="24"/>
          <w:szCs w:val="24"/>
        </w:rPr>
      </w:pPr>
      <w:bookmarkStart w:id="14" w:name="Par21"/>
      <w:bookmarkEnd w:id="14"/>
      <w:r w:rsidRPr="005071D0">
        <w:rPr>
          <w:rFonts w:ascii="Times New Roman" w:hAnsi="Times New Roman"/>
          <w:sz w:val="24"/>
          <w:szCs w:val="24"/>
        </w:rPr>
        <w:t xml:space="preserve">4.2) решение общего собрания собственников помещений в многоквартирном доме, принятое в соответствии с жилищным </w:t>
      </w:r>
      <w:hyperlink r:id="rId19" w:history="1">
        <w:r w:rsidRPr="005071D0">
          <w:rPr>
            <w:rFonts w:hint="eastAsia"/>
            <w:sz w:val="24"/>
            <w:szCs w:val="24"/>
          </w:rPr>
          <w:t>законодательством</w:t>
        </w:r>
      </w:hyperlink>
      <w:r w:rsidRPr="005071D0">
        <w:rPr>
          <w:rFonts w:ascii="Times New Roman" w:hAnsi="Times New Roman"/>
          <w:sz w:val="24"/>
          <w:szCs w:val="24"/>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в многоквартирном доме;</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lastRenderedPageBreak/>
        <w:t>5)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6)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46. В целях строительства, реконструкции объекта индивидуального жилищного строительства заявитель или его представитель направляет заявление о выдаче разрешения на строительство ИЖС по форме согласно </w:t>
      </w:r>
      <w:hyperlink r:id="rId20" w:history="1">
        <w:r w:rsidRPr="005071D0">
          <w:rPr>
            <w:rFonts w:hint="eastAsia"/>
            <w:sz w:val="24"/>
            <w:szCs w:val="24"/>
          </w:rPr>
          <w:t>приложению</w:t>
        </w:r>
        <w:r w:rsidRPr="005071D0">
          <w:rPr>
            <w:sz w:val="24"/>
            <w:szCs w:val="24"/>
          </w:rPr>
          <w:t xml:space="preserve"> </w:t>
        </w:r>
        <w:r w:rsidRPr="005071D0">
          <w:rPr>
            <w:rFonts w:hint="eastAsia"/>
            <w:sz w:val="24"/>
            <w:szCs w:val="24"/>
          </w:rPr>
          <w:t>№</w:t>
        </w:r>
        <w:r w:rsidRPr="005071D0">
          <w:rPr>
            <w:sz w:val="24"/>
            <w:szCs w:val="24"/>
          </w:rPr>
          <w:t xml:space="preserve"> 2</w:t>
        </w:r>
      </w:hyperlink>
      <w:r w:rsidRPr="005071D0">
        <w:rPr>
          <w:rFonts w:ascii="Times New Roman" w:hAnsi="Times New Roman"/>
          <w:sz w:val="24"/>
          <w:szCs w:val="24"/>
        </w:rPr>
        <w:t xml:space="preserve"> к настоящему административному регламенту.</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47. К заявлению прилагаются следующие документы:</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2) схема планировочной организации земельного участка с обозначением места размещения объекта индивидуального жилищного строительства;</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3)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48. Уполномоченные орган по заявлению заявителя  может выдать разрешение на отдельные этапы строительства, реконструкции.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49. </w:t>
      </w:r>
      <w:proofErr w:type="gramStart"/>
      <w:r w:rsidRPr="005071D0">
        <w:rPr>
          <w:rFonts w:ascii="Times New Roman" w:hAnsi="Times New Roman"/>
          <w:sz w:val="24"/>
          <w:szCs w:val="24"/>
        </w:rPr>
        <w:t>В целях внесения изменений в разрешение на строительство лица, указанные в частях 21.5 – 21.7 и 21.9 статьи 51 Градостроительного кодекса Российской Федерации уведомляют уполномоченный орган о переходе к ним прав на земельные участки, права пользования недрами, об образовании земельного участка по форме согласно приложению №3 к настоящему административному регламенту с указанием реквизитов:</w:t>
      </w:r>
      <w:proofErr w:type="gramEnd"/>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1) правоустанавливающих документов на такие земельные участки в случае, указанном в </w:t>
      </w:r>
      <w:hyperlink r:id="rId21" w:history="1">
        <w:r w:rsidRPr="005071D0">
          <w:rPr>
            <w:rFonts w:hint="eastAsia"/>
            <w:sz w:val="24"/>
            <w:szCs w:val="24"/>
          </w:rPr>
          <w:t>части</w:t>
        </w:r>
        <w:r w:rsidRPr="005071D0">
          <w:rPr>
            <w:sz w:val="24"/>
            <w:szCs w:val="24"/>
          </w:rPr>
          <w:t xml:space="preserve"> 21.5</w:t>
        </w:r>
      </w:hyperlink>
      <w:r w:rsidRPr="005071D0">
        <w:rPr>
          <w:rFonts w:ascii="Times New Roman" w:hAnsi="Times New Roman"/>
          <w:sz w:val="24"/>
          <w:szCs w:val="24"/>
        </w:rPr>
        <w:t xml:space="preserve"> статьи 51 Градостроительного кодекса Российской Федерации;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2) решения об образовании земельных участков в случаях, предусмотренных </w:t>
      </w:r>
      <w:hyperlink r:id="rId22" w:history="1">
        <w:r w:rsidRPr="005071D0">
          <w:rPr>
            <w:rFonts w:hint="eastAsia"/>
            <w:sz w:val="24"/>
            <w:szCs w:val="24"/>
          </w:rPr>
          <w:t>частями</w:t>
        </w:r>
        <w:r w:rsidRPr="005071D0">
          <w:rPr>
            <w:sz w:val="24"/>
            <w:szCs w:val="24"/>
          </w:rPr>
          <w:t xml:space="preserve"> 21.6</w:t>
        </w:r>
      </w:hyperlink>
      <w:r w:rsidRPr="005071D0">
        <w:rPr>
          <w:rFonts w:ascii="Times New Roman" w:hAnsi="Times New Roman"/>
          <w:sz w:val="24"/>
          <w:szCs w:val="24"/>
        </w:rPr>
        <w:t xml:space="preserve"> и </w:t>
      </w:r>
      <w:hyperlink r:id="rId23" w:history="1">
        <w:r w:rsidRPr="005071D0">
          <w:rPr>
            <w:sz w:val="24"/>
            <w:szCs w:val="24"/>
          </w:rPr>
          <w:t>21.7</w:t>
        </w:r>
      </w:hyperlink>
      <w:r w:rsidRPr="005071D0">
        <w:rPr>
          <w:rFonts w:ascii="Times New Roman" w:hAnsi="Times New Roman"/>
          <w:sz w:val="24"/>
          <w:szCs w:val="24"/>
        </w:rPr>
        <w:t xml:space="preserve"> статьи 51 Градостроительного кодекса Российской Федерации, если в соответствии с земельным </w:t>
      </w:r>
      <w:hyperlink r:id="rId24" w:history="1">
        <w:r w:rsidRPr="005071D0">
          <w:rPr>
            <w:rFonts w:hint="eastAsia"/>
            <w:sz w:val="24"/>
            <w:szCs w:val="24"/>
          </w:rPr>
          <w:t>законодательством</w:t>
        </w:r>
      </w:hyperlink>
      <w:r w:rsidRPr="005071D0">
        <w:rPr>
          <w:rFonts w:ascii="Times New Roman" w:hAnsi="Times New Roman"/>
          <w:sz w:val="24"/>
          <w:szCs w:val="24"/>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r:id="rId25" w:history="1">
        <w:r w:rsidRPr="005071D0">
          <w:rPr>
            <w:rFonts w:hint="eastAsia"/>
            <w:sz w:val="24"/>
            <w:szCs w:val="24"/>
          </w:rPr>
          <w:t>частью</w:t>
        </w:r>
        <w:r w:rsidRPr="005071D0">
          <w:rPr>
            <w:sz w:val="24"/>
            <w:szCs w:val="24"/>
          </w:rPr>
          <w:t xml:space="preserve"> 21.7</w:t>
        </w:r>
      </w:hyperlink>
      <w:r w:rsidRPr="005071D0">
        <w:rPr>
          <w:rFonts w:ascii="Times New Roman" w:hAnsi="Times New Roman"/>
          <w:sz w:val="24"/>
          <w:szCs w:val="24"/>
        </w:rPr>
        <w:t xml:space="preserve"> статьи 51 Градостроительного кодекса Российской Федерации;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26" w:history="1">
        <w:r w:rsidRPr="005071D0">
          <w:rPr>
            <w:rFonts w:hint="eastAsia"/>
            <w:sz w:val="24"/>
            <w:szCs w:val="24"/>
          </w:rPr>
          <w:t>частью</w:t>
        </w:r>
        <w:r w:rsidRPr="005071D0">
          <w:rPr>
            <w:sz w:val="24"/>
            <w:szCs w:val="24"/>
          </w:rPr>
          <w:t xml:space="preserve"> 21.9</w:t>
        </w:r>
      </w:hyperlink>
      <w:r w:rsidRPr="005071D0">
        <w:rPr>
          <w:rFonts w:ascii="Times New Roman" w:hAnsi="Times New Roman"/>
          <w:sz w:val="24"/>
          <w:szCs w:val="24"/>
        </w:rPr>
        <w:t xml:space="preserve"> статьи 51 Градостроительного кодекса Российской Федерации.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50. </w:t>
      </w:r>
      <w:proofErr w:type="gramStart"/>
      <w:r w:rsidRPr="005071D0">
        <w:rPr>
          <w:rFonts w:ascii="Times New Roman" w:hAnsi="Times New Roman"/>
          <w:sz w:val="24"/>
          <w:szCs w:val="24"/>
        </w:rPr>
        <w:t xml:space="preserve">В целях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заявитель или его представитель направляет в уполномоченный орган заявление по форме согласно </w:t>
      </w:r>
      <w:hyperlink r:id="rId27" w:history="1">
        <w:r w:rsidRPr="005071D0">
          <w:rPr>
            <w:rFonts w:hint="eastAsia"/>
            <w:sz w:val="24"/>
            <w:szCs w:val="24"/>
          </w:rPr>
          <w:t>приложению</w:t>
        </w:r>
        <w:r w:rsidRPr="005071D0">
          <w:rPr>
            <w:sz w:val="24"/>
            <w:szCs w:val="24"/>
          </w:rPr>
          <w:t xml:space="preserve"> </w:t>
        </w:r>
        <w:r w:rsidRPr="005071D0">
          <w:rPr>
            <w:rFonts w:hint="eastAsia"/>
            <w:sz w:val="24"/>
            <w:szCs w:val="24"/>
          </w:rPr>
          <w:t>№</w:t>
        </w:r>
        <w:r w:rsidRPr="005071D0">
          <w:rPr>
            <w:sz w:val="24"/>
            <w:szCs w:val="24"/>
          </w:rPr>
          <w:t xml:space="preserve"> 4</w:t>
        </w:r>
      </w:hyperlink>
      <w:r w:rsidRPr="005071D0">
        <w:rPr>
          <w:rFonts w:ascii="Times New Roman" w:hAnsi="Times New Roman"/>
          <w:sz w:val="24"/>
          <w:szCs w:val="24"/>
        </w:rPr>
        <w:t xml:space="preserve"> к настоящему административному регламенту.</w:t>
      </w:r>
      <w:proofErr w:type="gramEnd"/>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51. К заявлению прилагаются следующие документы:</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2) материалы, содержащиеся в проектной документации: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а) пояснительная записка;</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lastRenderedPageBreak/>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г) схемы, отображающие архитектурные решения;</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е) проект организации строительства объекта капитального строительства;</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ж) проект организации работ по сносу или демонтажу объектов капитального строительства, их частей;</w:t>
      </w:r>
    </w:p>
    <w:p w:rsidR="005071D0" w:rsidRPr="005071D0" w:rsidRDefault="005071D0" w:rsidP="005071D0">
      <w:pPr>
        <w:widowControl w:val="0"/>
        <w:autoSpaceDE w:val="0"/>
        <w:autoSpaceDN w:val="0"/>
        <w:adjustRightInd w:val="0"/>
        <w:ind w:firstLine="709"/>
        <w:rPr>
          <w:rFonts w:ascii="Times New Roman" w:hAnsi="Times New Roman"/>
          <w:sz w:val="24"/>
          <w:szCs w:val="24"/>
        </w:rPr>
      </w:pPr>
      <w:proofErr w:type="gramStart"/>
      <w:r w:rsidRPr="005071D0">
        <w:rPr>
          <w:rFonts w:ascii="Times New Roman" w:hAnsi="Times New Roman"/>
          <w:sz w:val="24"/>
          <w:szCs w:val="24"/>
        </w:rPr>
        <w:t xml:space="preserve">3)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28" w:history="1">
        <w:r w:rsidRPr="005071D0">
          <w:rPr>
            <w:rFonts w:hint="eastAsia"/>
            <w:sz w:val="24"/>
            <w:szCs w:val="24"/>
          </w:rPr>
          <w:t>частью</w:t>
        </w:r>
        <w:r w:rsidRPr="005071D0">
          <w:rPr>
            <w:sz w:val="24"/>
            <w:szCs w:val="24"/>
          </w:rPr>
          <w:t xml:space="preserve"> 12.1 </w:t>
        </w:r>
        <w:r w:rsidRPr="005071D0">
          <w:rPr>
            <w:rFonts w:hint="eastAsia"/>
            <w:sz w:val="24"/>
            <w:szCs w:val="24"/>
          </w:rPr>
          <w:t>статьи</w:t>
        </w:r>
        <w:r w:rsidRPr="005071D0">
          <w:rPr>
            <w:sz w:val="24"/>
            <w:szCs w:val="24"/>
          </w:rPr>
          <w:t xml:space="preserve"> 48</w:t>
        </w:r>
      </w:hyperlink>
      <w:r w:rsidRPr="005071D0">
        <w:rPr>
          <w:rFonts w:ascii="Times New Roman" w:hAnsi="Times New Roman"/>
          <w:sz w:val="24"/>
          <w:szCs w:val="24"/>
        </w:rPr>
        <w:t xml:space="preserve"> Градостроительного кодекса Российской Федерации), если такая проектная документация подлежит экспертизе в соответствии со </w:t>
      </w:r>
      <w:hyperlink r:id="rId29" w:history="1">
        <w:r w:rsidRPr="005071D0">
          <w:rPr>
            <w:rFonts w:hint="eastAsia"/>
            <w:sz w:val="24"/>
            <w:szCs w:val="24"/>
          </w:rPr>
          <w:t>статьей</w:t>
        </w:r>
        <w:r w:rsidRPr="005071D0">
          <w:rPr>
            <w:sz w:val="24"/>
            <w:szCs w:val="24"/>
          </w:rPr>
          <w:t xml:space="preserve"> 49</w:t>
        </w:r>
      </w:hyperlink>
      <w:r w:rsidRPr="005071D0">
        <w:rPr>
          <w:rFonts w:ascii="Times New Roman" w:hAnsi="Times New Roman"/>
          <w:sz w:val="24"/>
          <w:szCs w:val="24"/>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30" w:history="1">
        <w:r w:rsidRPr="005071D0">
          <w:rPr>
            <w:rFonts w:hint="eastAsia"/>
            <w:sz w:val="24"/>
            <w:szCs w:val="24"/>
          </w:rPr>
          <w:t>частью</w:t>
        </w:r>
        <w:r w:rsidRPr="005071D0">
          <w:rPr>
            <w:sz w:val="24"/>
            <w:szCs w:val="24"/>
          </w:rPr>
          <w:t xml:space="preserve"> 3.4 </w:t>
        </w:r>
        <w:r w:rsidRPr="005071D0">
          <w:rPr>
            <w:rFonts w:hint="eastAsia"/>
            <w:sz w:val="24"/>
            <w:szCs w:val="24"/>
          </w:rPr>
          <w:t>статьи</w:t>
        </w:r>
        <w:r w:rsidRPr="005071D0">
          <w:rPr>
            <w:sz w:val="24"/>
            <w:szCs w:val="24"/>
          </w:rPr>
          <w:t xml:space="preserve"> 49</w:t>
        </w:r>
      </w:hyperlink>
      <w:r w:rsidRPr="005071D0">
        <w:rPr>
          <w:rFonts w:ascii="Times New Roman" w:hAnsi="Times New Roman"/>
          <w:sz w:val="24"/>
          <w:szCs w:val="24"/>
        </w:rPr>
        <w:t xml:space="preserve"> Градостроительного кодекса Российской Федерации, положительное заключение государственной</w:t>
      </w:r>
      <w:proofErr w:type="gramEnd"/>
      <w:r w:rsidRPr="005071D0">
        <w:rPr>
          <w:rFonts w:ascii="Times New Roman" w:hAnsi="Times New Roman"/>
          <w:sz w:val="24"/>
          <w:szCs w:val="24"/>
        </w:rPr>
        <w:t xml:space="preserve"> экологической экспертизы проектной документации в случаях, предусмотренных </w:t>
      </w:r>
      <w:hyperlink r:id="rId31" w:history="1">
        <w:r w:rsidRPr="005071D0">
          <w:rPr>
            <w:rFonts w:hint="eastAsia"/>
            <w:sz w:val="24"/>
            <w:szCs w:val="24"/>
          </w:rPr>
          <w:t>частью</w:t>
        </w:r>
        <w:r w:rsidRPr="005071D0">
          <w:rPr>
            <w:sz w:val="24"/>
            <w:szCs w:val="24"/>
          </w:rPr>
          <w:t xml:space="preserve"> 6 </w:t>
        </w:r>
        <w:r w:rsidRPr="005071D0">
          <w:rPr>
            <w:rFonts w:hint="eastAsia"/>
            <w:sz w:val="24"/>
            <w:szCs w:val="24"/>
          </w:rPr>
          <w:t>статьи</w:t>
        </w:r>
        <w:r w:rsidRPr="005071D0">
          <w:rPr>
            <w:sz w:val="24"/>
            <w:szCs w:val="24"/>
          </w:rPr>
          <w:t xml:space="preserve"> 49</w:t>
        </w:r>
      </w:hyperlink>
      <w:r w:rsidRPr="005071D0">
        <w:rPr>
          <w:rFonts w:ascii="Times New Roman" w:hAnsi="Times New Roman"/>
          <w:sz w:val="24"/>
          <w:szCs w:val="24"/>
        </w:rPr>
        <w:t xml:space="preserve"> Градостроительного кодекса Российской Федерации;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4)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5)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52. В целях продления срока действия разрешения на строительство заявитель или его представитель направляет в уполномоченный орган заявление, поданное не менее чем за 60 дней до истечения срока действия такого разрешения по форме согласно приложению № 5 к настоящему административному регламенту.</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53. В случае</w:t>
      </w:r>
      <w:proofErr w:type="gramStart"/>
      <w:r w:rsidRPr="005071D0">
        <w:rPr>
          <w:rFonts w:ascii="Times New Roman" w:hAnsi="Times New Roman"/>
          <w:sz w:val="24"/>
          <w:szCs w:val="24"/>
        </w:rPr>
        <w:t>,</w:t>
      </w:r>
      <w:proofErr w:type="gramEnd"/>
      <w:r w:rsidRPr="005071D0">
        <w:rPr>
          <w:rFonts w:ascii="Times New Roman" w:hAnsi="Times New Roman"/>
          <w:sz w:val="24"/>
          <w:szCs w:val="24"/>
        </w:rPr>
        <w:t xml:space="preserve"> если заявление о продлении срока действия разрешения на строительство подается застройщиком, привлекающим на основании договора участия в долевом строительстве, предусматривающего передачу жилого помещения, денежные средства граждан и юридических лиц для долевого строительства многоквартирного дома и (или) иных объектов недвижимости, к такому заявлению должен быть приложен договор поручительства банка за надлежащее исполнение застройщиком обязательств по передаче жилого помещения по </w:t>
      </w:r>
      <w:proofErr w:type="gramStart"/>
      <w:r w:rsidRPr="005071D0">
        <w:rPr>
          <w:rFonts w:ascii="Times New Roman" w:hAnsi="Times New Roman"/>
          <w:sz w:val="24"/>
          <w:szCs w:val="24"/>
        </w:rPr>
        <w:t>договору участия в долевом строительстве или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roofErr w:type="gramEnd"/>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54. Заявитель или его представитель должен представить документы, указанные в пунктах 45, 47, 51 и 53настоящего административного регламента.</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в </w:t>
      </w:r>
      <w:hyperlink r:id="rId32" w:history="1">
        <w:r w:rsidRPr="005071D0">
          <w:rPr>
            <w:rFonts w:ascii="Times New Roman" w:hAnsi="Times New Roman"/>
            <w:sz w:val="24"/>
            <w:szCs w:val="24"/>
          </w:rPr>
          <w:t>пунктах</w:t>
        </w:r>
      </w:hyperlink>
      <w:r w:rsidRPr="005071D0">
        <w:rPr>
          <w:rFonts w:ascii="Times New Roman" w:hAnsi="Times New Roman"/>
          <w:sz w:val="24"/>
          <w:szCs w:val="24"/>
        </w:rPr>
        <w:t xml:space="preserve"> 45, 47, 51 и 53 настоящего административного регламента.</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55. Требования к документам, представляемым заявителем:</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lastRenderedPageBreak/>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б) тексты документов должны быть написаны разборчиво;</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в) документы не должны иметь подчисток, приписок, зачеркнутых слов и не оговоренных в них исправлений;</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г) документы не должны быть исполнены карандашом;</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д) документы не должны иметь повреждений, наличие которых не позволяет однозначно истолковать их содержание.</w:t>
      </w:r>
    </w:p>
    <w:p w:rsidR="005071D0" w:rsidRPr="005071D0" w:rsidRDefault="005071D0" w:rsidP="005071D0">
      <w:pPr>
        <w:autoSpaceDE w:val="0"/>
        <w:autoSpaceDN w:val="0"/>
        <w:adjustRightInd w:val="0"/>
        <w:ind w:firstLine="709"/>
        <w:rPr>
          <w:rFonts w:ascii="Times New Roman" w:hAnsi="Times New Roman"/>
          <w:sz w:val="24"/>
          <w:szCs w:val="24"/>
          <w:highlight w:val="yellow"/>
        </w:rPr>
      </w:pPr>
    </w:p>
    <w:p w:rsidR="005071D0" w:rsidRPr="005071D0" w:rsidRDefault="005071D0" w:rsidP="005071D0">
      <w:pPr>
        <w:widowControl w:val="0"/>
        <w:autoSpaceDE w:val="0"/>
        <w:autoSpaceDN w:val="0"/>
        <w:adjustRightInd w:val="0"/>
        <w:jc w:val="center"/>
        <w:outlineLvl w:val="2"/>
        <w:rPr>
          <w:rFonts w:ascii="Times New Roman" w:hAnsi="Times New Roman"/>
          <w:sz w:val="24"/>
          <w:szCs w:val="24"/>
        </w:rPr>
      </w:pPr>
      <w:bookmarkStart w:id="15" w:name="Par224"/>
      <w:bookmarkEnd w:id="15"/>
      <w:r w:rsidRPr="005071D0">
        <w:rPr>
          <w:rFonts w:ascii="Times New Roman" w:hAnsi="Times New Roman"/>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w:t>
      </w:r>
      <w:proofErr w:type="gramStart"/>
      <w:r w:rsidRPr="005071D0">
        <w:rPr>
          <w:rFonts w:ascii="Times New Roman" w:hAnsi="Times New Roman"/>
          <w:sz w:val="24"/>
          <w:szCs w:val="24"/>
        </w:rPr>
        <w:t>,У</w:t>
      </w:r>
      <w:proofErr w:type="gramEnd"/>
      <w:r w:rsidRPr="005071D0">
        <w:rPr>
          <w:rFonts w:ascii="Times New Roman" w:hAnsi="Times New Roman"/>
          <w:sz w:val="24"/>
          <w:szCs w:val="24"/>
        </w:rPr>
        <w:t>ЧАСТВУЮЩИХ В ПРЕДОСТАВЛЕНИИ ГОСУДАРСТВЕННЫХ ИЛИ  МУНИЦИПАЛЬНЫХ УСЛУГ, И КОТОРЫЕ ЗАЯВИТЕЛЬ ВПРАВЕ ПРЕДСТАВИТЬ</w:t>
      </w:r>
    </w:p>
    <w:p w:rsidR="005071D0" w:rsidRPr="005071D0" w:rsidRDefault="005071D0" w:rsidP="005071D0">
      <w:pPr>
        <w:widowControl w:val="0"/>
        <w:autoSpaceDE w:val="0"/>
        <w:autoSpaceDN w:val="0"/>
        <w:adjustRightInd w:val="0"/>
        <w:rPr>
          <w:rFonts w:ascii="Times New Roman" w:hAnsi="Times New Roman"/>
          <w:sz w:val="24"/>
          <w:szCs w:val="24"/>
          <w:highlight w:val="yellow"/>
        </w:rPr>
      </w:pPr>
    </w:p>
    <w:p w:rsidR="005071D0" w:rsidRPr="005071D0" w:rsidRDefault="005071D0" w:rsidP="005071D0">
      <w:pPr>
        <w:widowControl w:val="0"/>
        <w:autoSpaceDE w:val="0"/>
        <w:autoSpaceDN w:val="0"/>
        <w:adjustRightInd w:val="0"/>
        <w:ind w:firstLine="709"/>
        <w:rPr>
          <w:rFonts w:ascii="Times New Roman" w:hAnsi="Times New Roman"/>
          <w:sz w:val="24"/>
          <w:szCs w:val="24"/>
        </w:rPr>
      </w:pPr>
      <w:bookmarkStart w:id="16" w:name="Par232"/>
      <w:bookmarkEnd w:id="16"/>
      <w:r w:rsidRPr="005071D0">
        <w:rPr>
          <w:rFonts w:ascii="Times New Roman" w:hAnsi="Times New Roman"/>
          <w:sz w:val="24"/>
          <w:szCs w:val="24"/>
        </w:rPr>
        <w:t>56.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5071D0" w:rsidRPr="005071D0" w:rsidRDefault="005071D0" w:rsidP="005071D0">
      <w:pPr>
        <w:autoSpaceDE w:val="0"/>
        <w:autoSpaceDN w:val="0"/>
        <w:adjustRightInd w:val="0"/>
        <w:ind w:firstLine="709"/>
        <w:rPr>
          <w:rFonts w:ascii="Times New Roman" w:hAnsi="Times New Roman"/>
          <w:sz w:val="24"/>
          <w:szCs w:val="24"/>
          <w:lang w:eastAsia="en-US"/>
        </w:rPr>
      </w:pPr>
      <w:proofErr w:type="gramStart"/>
      <w:r w:rsidRPr="005071D0">
        <w:rPr>
          <w:rFonts w:ascii="Times New Roman" w:hAnsi="Times New Roman"/>
          <w:sz w:val="24"/>
          <w:szCs w:val="24"/>
          <w:lang w:eastAsia="en-US"/>
        </w:rPr>
        <w:t xml:space="preserve">по под услуге  - </w:t>
      </w:r>
      <w:r w:rsidRPr="005071D0">
        <w:rPr>
          <w:rFonts w:ascii="Times New Roman" w:hAnsi="Times New Roman"/>
          <w:sz w:val="24"/>
          <w:szCs w:val="24"/>
        </w:rPr>
        <w:t>подготовка и выдача разрешения на строительство:</w:t>
      </w:r>
      <w:proofErr w:type="gramEnd"/>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а) сведения из Единого государственного реестра прав на недвижимое имущество и сделок с ним о правах на жилое помещение;</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б) градостроительный план земельного участка или в случае выдачи разрешения на строительство линейного объекта реквизиты проекта планировки территории и проекта межевания территории;</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 xml:space="preserve">в)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33" w:history="1">
        <w:r w:rsidRPr="005071D0">
          <w:rPr>
            <w:rFonts w:hint="eastAsia"/>
            <w:sz w:val="24"/>
            <w:szCs w:val="24"/>
            <w:lang w:eastAsia="en-US"/>
          </w:rPr>
          <w:t>статьей</w:t>
        </w:r>
        <w:r w:rsidRPr="005071D0">
          <w:rPr>
            <w:sz w:val="24"/>
            <w:szCs w:val="24"/>
            <w:lang w:eastAsia="en-US"/>
          </w:rPr>
          <w:t xml:space="preserve"> 40</w:t>
        </w:r>
      </w:hyperlink>
      <w:r w:rsidRPr="005071D0">
        <w:rPr>
          <w:rFonts w:ascii="Times New Roman" w:hAnsi="Times New Roman"/>
          <w:sz w:val="24"/>
          <w:szCs w:val="24"/>
          <w:lang w:eastAsia="en-US"/>
        </w:rPr>
        <w:t>Градостроительного кодекса Российской Федерации).</w:t>
      </w:r>
    </w:p>
    <w:p w:rsidR="005071D0" w:rsidRPr="005071D0" w:rsidRDefault="005071D0" w:rsidP="005071D0">
      <w:pPr>
        <w:autoSpaceDE w:val="0"/>
        <w:autoSpaceDN w:val="0"/>
        <w:adjustRightInd w:val="0"/>
        <w:ind w:firstLine="709"/>
        <w:rPr>
          <w:rFonts w:ascii="Times New Roman" w:hAnsi="Times New Roman"/>
          <w:sz w:val="24"/>
          <w:szCs w:val="24"/>
        </w:rPr>
      </w:pPr>
      <w:proofErr w:type="gramStart"/>
      <w:r w:rsidRPr="005071D0">
        <w:rPr>
          <w:rFonts w:ascii="Times New Roman" w:hAnsi="Times New Roman"/>
          <w:sz w:val="24"/>
          <w:szCs w:val="24"/>
          <w:lang w:eastAsia="en-US"/>
        </w:rPr>
        <w:t xml:space="preserve">по под услуге - </w:t>
      </w:r>
      <w:r w:rsidRPr="005071D0">
        <w:rPr>
          <w:rFonts w:ascii="Times New Roman" w:hAnsi="Times New Roman"/>
          <w:sz w:val="24"/>
          <w:szCs w:val="24"/>
        </w:rPr>
        <w:t>подготовка и выдача разрешения на строительство ИЖС:</w:t>
      </w:r>
      <w:proofErr w:type="gramEnd"/>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а) сведения из Единого государственного реестра прав на недвижимое имущество и сделок с ним о правах на жилое помещение;</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б) градостроительный план земельного участка.</w:t>
      </w:r>
    </w:p>
    <w:p w:rsidR="005071D0" w:rsidRPr="005071D0" w:rsidRDefault="005071D0" w:rsidP="005071D0">
      <w:pPr>
        <w:autoSpaceDE w:val="0"/>
        <w:autoSpaceDN w:val="0"/>
        <w:adjustRightInd w:val="0"/>
        <w:ind w:firstLine="709"/>
        <w:rPr>
          <w:rFonts w:ascii="Times New Roman" w:hAnsi="Times New Roman"/>
          <w:sz w:val="24"/>
          <w:szCs w:val="24"/>
        </w:rPr>
      </w:pPr>
      <w:proofErr w:type="gramStart"/>
      <w:r w:rsidRPr="005071D0">
        <w:rPr>
          <w:rFonts w:ascii="Times New Roman" w:hAnsi="Times New Roman"/>
          <w:sz w:val="24"/>
          <w:szCs w:val="24"/>
          <w:lang w:eastAsia="en-US"/>
        </w:rPr>
        <w:t xml:space="preserve">по под  услуге - </w:t>
      </w:r>
      <w:r w:rsidRPr="005071D0">
        <w:rPr>
          <w:rFonts w:ascii="Times New Roman" w:hAnsi="Times New Roman"/>
          <w:sz w:val="24"/>
          <w:szCs w:val="24"/>
        </w:rPr>
        <w:t>внесение изменений в разрешение на строительство:</w:t>
      </w:r>
      <w:proofErr w:type="gramEnd"/>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rPr>
        <w:t xml:space="preserve">а) сведения из Единого государственного реестра прав на недвижимое имущество и </w:t>
      </w:r>
      <w:r w:rsidRPr="005071D0">
        <w:rPr>
          <w:rFonts w:ascii="Times New Roman" w:hAnsi="Times New Roman"/>
          <w:sz w:val="24"/>
          <w:szCs w:val="24"/>
          <w:lang w:eastAsia="en-US"/>
        </w:rPr>
        <w:t>сделок с ним о правах на жилое помещение;</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 xml:space="preserve">б) решение об образовании земельных участков в случаях, предусмотренных </w:t>
      </w:r>
      <w:hyperlink r:id="rId34" w:history="1">
        <w:r w:rsidRPr="005071D0">
          <w:rPr>
            <w:rFonts w:hint="eastAsia"/>
            <w:sz w:val="24"/>
            <w:szCs w:val="24"/>
            <w:lang w:eastAsia="en-US"/>
          </w:rPr>
          <w:t>частями</w:t>
        </w:r>
        <w:r w:rsidRPr="005071D0">
          <w:rPr>
            <w:sz w:val="24"/>
            <w:szCs w:val="24"/>
            <w:lang w:eastAsia="en-US"/>
          </w:rPr>
          <w:t xml:space="preserve"> 21.6</w:t>
        </w:r>
      </w:hyperlink>
      <w:r w:rsidRPr="005071D0">
        <w:rPr>
          <w:rFonts w:ascii="Times New Roman" w:hAnsi="Times New Roman"/>
          <w:sz w:val="24"/>
          <w:szCs w:val="24"/>
          <w:lang w:eastAsia="en-US"/>
        </w:rPr>
        <w:t xml:space="preserve"> и </w:t>
      </w:r>
      <w:hyperlink r:id="rId35" w:history="1">
        <w:r w:rsidRPr="005071D0">
          <w:rPr>
            <w:sz w:val="24"/>
            <w:szCs w:val="24"/>
            <w:lang w:eastAsia="en-US"/>
          </w:rPr>
          <w:t>21.7</w:t>
        </w:r>
      </w:hyperlink>
      <w:r w:rsidRPr="005071D0">
        <w:rPr>
          <w:rFonts w:ascii="Times New Roman" w:hAnsi="Times New Roman"/>
          <w:sz w:val="24"/>
          <w:szCs w:val="24"/>
          <w:lang w:eastAsia="en-US"/>
        </w:rPr>
        <w:t xml:space="preserve"> статьи 51 Градостроительного кодекса Российской Федерации, если в соответствии с земельным </w:t>
      </w:r>
      <w:hyperlink r:id="rId36" w:history="1">
        <w:r w:rsidRPr="005071D0">
          <w:rPr>
            <w:rFonts w:hint="eastAsia"/>
            <w:sz w:val="24"/>
            <w:szCs w:val="24"/>
            <w:lang w:eastAsia="en-US"/>
          </w:rPr>
          <w:t>законодательством</w:t>
        </w:r>
      </w:hyperlink>
      <w:r w:rsidRPr="005071D0">
        <w:rPr>
          <w:rFonts w:ascii="Times New Roman" w:hAnsi="Times New Roman"/>
          <w:sz w:val="24"/>
          <w:szCs w:val="24"/>
          <w:lang w:eastAsia="en-US"/>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 xml:space="preserve">в) градостроительный план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r:id="rId37" w:history="1">
        <w:r w:rsidRPr="005071D0">
          <w:rPr>
            <w:rFonts w:hint="eastAsia"/>
            <w:sz w:val="24"/>
            <w:szCs w:val="24"/>
            <w:lang w:eastAsia="en-US"/>
          </w:rPr>
          <w:t>частью</w:t>
        </w:r>
        <w:r w:rsidRPr="005071D0">
          <w:rPr>
            <w:sz w:val="24"/>
            <w:szCs w:val="24"/>
            <w:lang w:eastAsia="en-US"/>
          </w:rPr>
          <w:t xml:space="preserve"> 21.7</w:t>
        </w:r>
      </w:hyperlink>
      <w:r w:rsidRPr="005071D0">
        <w:rPr>
          <w:rFonts w:ascii="Times New Roman" w:hAnsi="Times New Roman"/>
          <w:sz w:val="24"/>
          <w:szCs w:val="24"/>
          <w:lang w:eastAsia="en-US"/>
        </w:rPr>
        <w:t xml:space="preserve"> статьи  51 Градостроительного кодекса Российской Федерации;</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lastRenderedPageBreak/>
        <w:t xml:space="preserve">г) решение о предоставлении права пользования недрами и решение о переоформлении лицензии на право пользования недрами в случае, предусмотренном </w:t>
      </w:r>
      <w:hyperlink r:id="rId38" w:history="1">
        <w:r w:rsidRPr="005071D0">
          <w:rPr>
            <w:rFonts w:hint="eastAsia"/>
            <w:sz w:val="24"/>
            <w:szCs w:val="24"/>
            <w:lang w:eastAsia="en-US"/>
          </w:rPr>
          <w:t>частью</w:t>
        </w:r>
        <w:r w:rsidRPr="005071D0">
          <w:rPr>
            <w:sz w:val="24"/>
            <w:szCs w:val="24"/>
            <w:lang w:eastAsia="en-US"/>
          </w:rPr>
          <w:t xml:space="preserve"> 21.9</w:t>
        </w:r>
      </w:hyperlink>
      <w:r w:rsidRPr="005071D0">
        <w:rPr>
          <w:rFonts w:ascii="Times New Roman" w:hAnsi="Times New Roman"/>
          <w:sz w:val="24"/>
          <w:szCs w:val="24"/>
          <w:lang w:eastAsia="en-US"/>
        </w:rPr>
        <w:t xml:space="preserve"> статьи 51 Градостроительного кодекса Российской Федерации;</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д) документы, подтверждающие изменение адреса объекта капитального строительства или строительного адреса в случае его изменения;</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е) документы, подтверждающие изменение наименования застройщика и/или его адреса в случае его изменения.</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57. Уполномоченный орган при предоставлении муниципальной услуги не вправе требовать от заявителей:</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071D0" w:rsidRPr="005071D0" w:rsidRDefault="005071D0" w:rsidP="005071D0">
      <w:pPr>
        <w:widowControl w:val="0"/>
        <w:autoSpaceDE w:val="0"/>
        <w:autoSpaceDN w:val="0"/>
        <w:adjustRightInd w:val="0"/>
        <w:ind w:firstLine="709"/>
        <w:rPr>
          <w:rFonts w:ascii="Times New Roman" w:hAnsi="Times New Roman"/>
          <w:sz w:val="24"/>
          <w:szCs w:val="24"/>
        </w:rPr>
      </w:pPr>
      <w:proofErr w:type="gramStart"/>
      <w:r w:rsidRPr="005071D0">
        <w:rPr>
          <w:rFonts w:ascii="Times New Roman" w:hAnsi="Times New Roman"/>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5071D0">
        <w:rPr>
          <w:rFonts w:ascii="Times New Roman" w:hAnsi="Times New Roman"/>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5071D0" w:rsidRPr="005071D0" w:rsidRDefault="005071D0" w:rsidP="005071D0">
      <w:pPr>
        <w:widowControl w:val="0"/>
        <w:autoSpaceDE w:val="0"/>
        <w:autoSpaceDN w:val="0"/>
        <w:adjustRightInd w:val="0"/>
        <w:rPr>
          <w:rFonts w:ascii="Times New Roman" w:hAnsi="Times New Roman"/>
          <w:sz w:val="24"/>
          <w:szCs w:val="24"/>
        </w:rPr>
      </w:pPr>
    </w:p>
    <w:p w:rsidR="005071D0" w:rsidRPr="005071D0" w:rsidRDefault="005071D0" w:rsidP="005071D0">
      <w:pPr>
        <w:ind w:firstLine="0"/>
        <w:jc w:val="center"/>
        <w:rPr>
          <w:sz w:val="24"/>
          <w:szCs w:val="24"/>
        </w:rPr>
      </w:pPr>
      <w:bookmarkStart w:id="17" w:name="Par239"/>
      <w:bookmarkEnd w:id="17"/>
      <w:r w:rsidRPr="005071D0">
        <w:rPr>
          <w:rFonts w:hint="eastAsia"/>
          <w:sz w:val="24"/>
          <w:szCs w:val="24"/>
        </w:rPr>
        <w:t>Глава</w:t>
      </w:r>
      <w:r w:rsidRPr="005071D0">
        <w:rPr>
          <w:sz w:val="24"/>
          <w:szCs w:val="24"/>
        </w:rPr>
        <w:t xml:space="preserve"> 11. </w:t>
      </w:r>
      <w:r w:rsidRPr="005071D0">
        <w:rPr>
          <w:rFonts w:hint="eastAsia"/>
          <w:sz w:val="24"/>
          <w:szCs w:val="24"/>
        </w:rPr>
        <w:t>ПЕРЕЧЕНЬ</w:t>
      </w:r>
      <w:r w:rsidRPr="005071D0">
        <w:rPr>
          <w:sz w:val="24"/>
          <w:szCs w:val="24"/>
        </w:rPr>
        <w:t xml:space="preserve"> </w:t>
      </w:r>
      <w:r w:rsidRPr="005071D0">
        <w:rPr>
          <w:rFonts w:hint="eastAsia"/>
          <w:sz w:val="24"/>
          <w:szCs w:val="24"/>
        </w:rPr>
        <w:t>ОСНОВАНИЙ</w:t>
      </w:r>
      <w:r w:rsidRPr="005071D0">
        <w:rPr>
          <w:sz w:val="24"/>
          <w:szCs w:val="24"/>
        </w:rPr>
        <w:t xml:space="preserve"> </w:t>
      </w:r>
      <w:r w:rsidRPr="005071D0">
        <w:rPr>
          <w:rFonts w:hint="eastAsia"/>
          <w:sz w:val="24"/>
          <w:szCs w:val="24"/>
        </w:rPr>
        <w:t>ДЛЯ</w:t>
      </w:r>
      <w:r w:rsidRPr="005071D0">
        <w:rPr>
          <w:sz w:val="24"/>
          <w:szCs w:val="24"/>
        </w:rPr>
        <w:t xml:space="preserve"> </w:t>
      </w:r>
      <w:r w:rsidRPr="005071D0">
        <w:rPr>
          <w:rFonts w:hint="eastAsia"/>
          <w:sz w:val="24"/>
          <w:szCs w:val="24"/>
        </w:rPr>
        <w:t>ОТКАЗА</w:t>
      </w:r>
      <w:r w:rsidRPr="005071D0">
        <w:rPr>
          <w:sz w:val="24"/>
          <w:szCs w:val="24"/>
        </w:rPr>
        <w:t xml:space="preserve"> </w:t>
      </w:r>
      <w:r w:rsidRPr="005071D0">
        <w:rPr>
          <w:rFonts w:hint="eastAsia"/>
          <w:sz w:val="24"/>
          <w:szCs w:val="24"/>
        </w:rPr>
        <w:t>В</w:t>
      </w:r>
      <w:r w:rsidRPr="005071D0">
        <w:rPr>
          <w:sz w:val="24"/>
          <w:szCs w:val="24"/>
        </w:rPr>
        <w:t xml:space="preserve"> </w:t>
      </w:r>
      <w:r w:rsidRPr="005071D0">
        <w:rPr>
          <w:rFonts w:hint="eastAsia"/>
          <w:sz w:val="24"/>
          <w:szCs w:val="24"/>
        </w:rPr>
        <w:t>ПРИЕМЕ</w:t>
      </w:r>
      <w:r w:rsidRPr="005071D0">
        <w:rPr>
          <w:sz w:val="24"/>
          <w:szCs w:val="24"/>
        </w:rPr>
        <w:t xml:space="preserve"> </w:t>
      </w:r>
      <w:r w:rsidRPr="005071D0">
        <w:rPr>
          <w:rFonts w:hint="eastAsia"/>
          <w:sz w:val="24"/>
          <w:szCs w:val="24"/>
        </w:rPr>
        <w:t>ЗАЯВЛЕНИЯ</w:t>
      </w:r>
      <w:r w:rsidRPr="005071D0">
        <w:rPr>
          <w:sz w:val="24"/>
          <w:szCs w:val="24"/>
        </w:rPr>
        <w:t xml:space="preserve"> </w:t>
      </w:r>
      <w:r w:rsidRPr="005071D0">
        <w:rPr>
          <w:rFonts w:hint="eastAsia"/>
          <w:sz w:val="24"/>
          <w:szCs w:val="24"/>
        </w:rPr>
        <w:t>И</w:t>
      </w:r>
      <w:r w:rsidRPr="005071D0">
        <w:rPr>
          <w:rFonts w:ascii="Calibri" w:hAnsi="Calibri"/>
          <w:sz w:val="24"/>
          <w:szCs w:val="24"/>
        </w:rPr>
        <w:t xml:space="preserve">  </w:t>
      </w:r>
      <w:r w:rsidRPr="005071D0">
        <w:rPr>
          <w:rFonts w:hint="eastAsia"/>
          <w:sz w:val="24"/>
          <w:szCs w:val="24"/>
        </w:rPr>
        <w:t>ДОКУМЕНТОВ</w:t>
      </w:r>
      <w:r w:rsidRPr="005071D0">
        <w:rPr>
          <w:sz w:val="24"/>
          <w:szCs w:val="24"/>
        </w:rPr>
        <w:t xml:space="preserve">, </w:t>
      </w:r>
      <w:r w:rsidRPr="005071D0">
        <w:rPr>
          <w:rFonts w:hint="eastAsia"/>
          <w:sz w:val="24"/>
          <w:szCs w:val="24"/>
        </w:rPr>
        <w:t>НЕОБХОДИМЫХ</w:t>
      </w:r>
      <w:r w:rsidRPr="005071D0">
        <w:rPr>
          <w:sz w:val="24"/>
          <w:szCs w:val="24"/>
        </w:rPr>
        <w:t xml:space="preserve"> </w:t>
      </w:r>
      <w:r w:rsidRPr="005071D0">
        <w:rPr>
          <w:rFonts w:hint="eastAsia"/>
          <w:sz w:val="24"/>
          <w:szCs w:val="24"/>
        </w:rPr>
        <w:t>ДЛЯ</w:t>
      </w:r>
      <w:r w:rsidRPr="005071D0">
        <w:rPr>
          <w:sz w:val="24"/>
          <w:szCs w:val="24"/>
        </w:rPr>
        <w:t xml:space="preserve"> </w:t>
      </w:r>
      <w:r w:rsidRPr="005071D0">
        <w:rPr>
          <w:rFonts w:hint="eastAsia"/>
          <w:sz w:val="24"/>
          <w:szCs w:val="24"/>
        </w:rPr>
        <w:t>ПРЕДОСТАВЛЕНИЯ</w:t>
      </w:r>
      <w:r w:rsidRPr="005071D0">
        <w:rPr>
          <w:sz w:val="24"/>
          <w:szCs w:val="24"/>
        </w:rPr>
        <w:t xml:space="preserve"> </w:t>
      </w:r>
      <w:r w:rsidRPr="005071D0">
        <w:rPr>
          <w:rFonts w:hint="eastAsia"/>
          <w:sz w:val="24"/>
          <w:szCs w:val="24"/>
        </w:rPr>
        <w:t>МУНИЦИПАЛЬНОЙ</w:t>
      </w:r>
      <w:r w:rsidRPr="005071D0">
        <w:rPr>
          <w:sz w:val="24"/>
          <w:szCs w:val="24"/>
        </w:rPr>
        <w:t xml:space="preserve"> </w:t>
      </w:r>
      <w:r w:rsidRPr="005071D0">
        <w:rPr>
          <w:rFonts w:hint="eastAsia"/>
          <w:sz w:val="24"/>
          <w:szCs w:val="24"/>
        </w:rPr>
        <w:t>УСЛУГИ</w:t>
      </w:r>
    </w:p>
    <w:p w:rsidR="005071D0" w:rsidRPr="005071D0" w:rsidRDefault="005071D0" w:rsidP="005071D0">
      <w:pPr>
        <w:ind w:firstLine="0"/>
        <w:jc w:val="center"/>
        <w:rPr>
          <w:sz w:val="24"/>
          <w:szCs w:val="24"/>
        </w:rPr>
      </w:pPr>
    </w:p>
    <w:p w:rsidR="005071D0" w:rsidRPr="005071D0" w:rsidRDefault="005071D0" w:rsidP="005071D0">
      <w:pPr>
        <w:rPr>
          <w:rFonts w:ascii="Times New Roman" w:hAnsi="Times New Roman"/>
          <w:color w:val="000000"/>
          <w:sz w:val="24"/>
          <w:szCs w:val="24"/>
        </w:rPr>
      </w:pPr>
      <w:r w:rsidRPr="005071D0">
        <w:rPr>
          <w:rFonts w:ascii="Times New Roman" w:hAnsi="Times New Roman"/>
          <w:color w:val="000000"/>
          <w:sz w:val="24"/>
          <w:szCs w:val="24"/>
        </w:rPr>
        <w:t>58. Основанием для отказа в приеме к рассмотрению заявления и документов являются:</w:t>
      </w:r>
    </w:p>
    <w:p w:rsidR="005071D0" w:rsidRPr="005071D0" w:rsidRDefault="005071D0" w:rsidP="005071D0">
      <w:pPr>
        <w:rPr>
          <w:rFonts w:ascii="Times New Roman" w:hAnsi="Times New Roman"/>
          <w:color w:val="000000"/>
          <w:sz w:val="24"/>
          <w:szCs w:val="24"/>
        </w:rPr>
      </w:pPr>
      <w:r w:rsidRPr="005071D0">
        <w:rPr>
          <w:rFonts w:ascii="Times New Roman" w:hAnsi="Times New Roman"/>
          <w:color w:val="000000"/>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5071D0" w:rsidRPr="005071D0" w:rsidRDefault="005071D0" w:rsidP="005071D0">
      <w:pPr>
        <w:rPr>
          <w:rFonts w:ascii="Times New Roman" w:hAnsi="Times New Roman"/>
          <w:color w:val="000000"/>
          <w:sz w:val="24"/>
          <w:szCs w:val="24"/>
        </w:rPr>
      </w:pPr>
      <w:r w:rsidRPr="005071D0">
        <w:rPr>
          <w:rFonts w:ascii="Times New Roman" w:hAnsi="Times New Roman"/>
          <w:color w:val="000000"/>
          <w:sz w:val="24"/>
          <w:szCs w:val="24"/>
        </w:rPr>
        <w:t>несоответствие документов требованиям, указанным в пункте 55 настоящего административного регламента;</w:t>
      </w:r>
    </w:p>
    <w:p w:rsidR="005071D0" w:rsidRPr="005071D0" w:rsidRDefault="005071D0" w:rsidP="005071D0">
      <w:pPr>
        <w:rPr>
          <w:rFonts w:ascii="Times New Roman" w:hAnsi="Times New Roman"/>
          <w:color w:val="000000"/>
          <w:sz w:val="24"/>
          <w:szCs w:val="24"/>
        </w:rPr>
      </w:pPr>
      <w:r w:rsidRPr="005071D0">
        <w:rPr>
          <w:rFonts w:ascii="Times New Roman" w:hAnsi="Times New Roman"/>
          <w:color w:val="000000"/>
          <w:sz w:val="24"/>
          <w:szCs w:val="24"/>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5071D0" w:rsidRPr="005071D0" w:rsidRDefault="005071D0" w:rsidP="005071D0">
      <w:pPr>
        <w:rPr>
          <w:rFonts w:ascii="Times New Roman" w:hAnsi="Times New Roman"/>
          <w:color w:val="000000"/>
          <w:sz w:val="24"/>
          <w:szCs w:val="24"/>
        </w:rPr>
      </w:pPr>
      <w:r w:rsidRPr="005071D0">
        <w:rPr>
          <w:rFonts w:ascii="Times New Roman" w:hAnsi="Times New Roman"/>
          <w:color w:val="000000"/>
          <w:sz w:val="24"/>
          <w:szCs w:val="24"/>
        </w:rPr>
        <w:t>59. В случае отказа в приеме заявления и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5071D0" w:rsidRPr="005071D0" w:rsidRDefault="005071D0" w:rsidP="005071D0">
      <w:pPr>
        <w:rPr>
          <w:rFonts w:ascii="Times New Roman" w:hAnsi="Times New Roman"/>
          <w:color w:val="000000"/>
          <w:sz w:val="24"/>
          <w:szCs w:val="24"/>
        </w:rPr>
      </w:pPr>
      <w:r w:rsidRPr="005071D0">
        <w:rPr>
          <w:rFonts w:ascii="Times New Roman" w:hAnsi="Times New Roman"/>
          <w:color w:val="000000"/>
          <w:sz w:val="24"/>
          <w:szCs w:val="24"/>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w:t>
      </w:r>
      <w:proofErr w:type="gramStart"/>
      <w:r w:rsidRPr="005071D0">
        <w:rPr>
          <w:rFonts w:ascii="Times New Roman" w:hAnsi="Times New Roman"/>
          <w:color w:val="000000"/>
          <w:sz w:val="24"/>
          <w:szCs w:val="24"/>
        </w:rPr>
        <w:t>)з</w:t>
      </w:r>
      <w:proofErr w:type="gramEnd"/>
      <w:r w:rsidRPr="005071D0">
        <w:rPr>
          <w:rFonts w:ascii="Times New Roman" w:hAnsi="Times New Roman"/>
          <w:color w:val="000000"/>
          <w:sz w:val="24"/>
          <w:szCs w:val="24"/>
        </w:rPr>
        <w:t>аявителю или его представителю письменное уведомление об отказе в приеме заявления и документов в течение 2 рабочих дней со дня обращения заявителя или его представителя.</w:t>
      </w:r>
    </w:p>
    <w:p w:rsidR="005071D0" w:rsidRPr="005071D0" w:rsidRDefault="005071D0" w:rsidP="005071D0">
      <w:pPr>
        <w:rPr>
          <w:rFonts w:ascii="Times New Roman" w:hAnsi="Times New Roman"/>
          <w:color w:val="000000"/>
          <w:sz w:val="24"/>
          <w:szCs w:val="24"/>
        </w:rPr>
      </w:pPr>
      <w:proofErr w:type="gramStart"/>
      <w:r w:rsidRPr="005071D0">
        <w:rPr>
          <w:rFonts w:ascii="Times New Roman" w:hAnsi="Times New Roman"/>
          <w:color w:val="000000"/>
          <w:sz w:val="24"/>
          <w:szCs w:val="24"/>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5071D0" w:rsidRPr="005071D0" w:rsidRDefault="005071D0" w:rsidP="005071D0">
      <w:pPr>
        <w:rPr>
          <w:rFonts w:ascii="Times New Roman" w:hAnsi="Times New Roman"/>
          <w:color w:val="000000"/>
          <w:sz w:val="24"/>
          <w:szCs w:val="24"/>
        </w:rPr>
      </w:pPr>
      <w:r w:rsidRPr="005071D0">
        <w:rPr>
          <w:rFonts w:ascii="Times New Roman" w:hAnsi="Times New Roman"/>
          <w:color w:val="000000"/>
          <w:sz w:val="24"/>
          <w:szCs w:val="24"/>
        </w:rPr>
        <w:lastRenderedPageBreak/>
        <w:t>60. Отказ в приеме заявления и документов не препятствует повторному обращению гражданина или его представителя для получения муниципальной услуги.</w:t>
      </w:r>
    </w:p>
    <w:p w:rsidR="005071D0" w:rsidRPr="005071D0" w:rsidRDefault="005071D0" w:rsidP="005071D0">
      <w:pPr>
        <w:rPr>
          <w:rFonts w:ascii="Calibri" w:hAnsi="Calibri"/>
          <w:color w:val="000000"/>
          <w:sz w:val="24"/>
          <w:szCs w:val="24"/>
        </w:rPr>
      </w:pPr>
    </w:p>
    <w:p w:rsidR="005071D0" w:rsidRPr="005071D0" w:rsidRDefault="005071D0" w:rsidP="005071D0">
      <w:pPr>
        <w:widowControl w:val="0"/>
        <w:autoSpaceDE w:val="0"/>
        <w:autoSpaceDN w:val="0"/>
        <w:adjustRightInd w:val="0"/>
        <w:jc w:val="center"/>
        <w:outlineLvl w:val="2"/>
        <w:rPr>
          <w:rFonts w:ascii="Times New Roman" w:hAnsi="Times New Roman"/>
          <w:sz w:val="24"/>
          <w:szCs w:val="24"/>
        </w:rPr>
      </w:pPr>
      <w:bookmarkStart w:id="18" w:name="Par251"/>
      <w:bookmarkEnd w:id="18"/>
      <w:r w:rsidRPr="005071D0">
        <w:rPr>
          <w:rFonts w:ascii="Times New Roman" w:hAnsi="Times New Roman"/>
          <w:sz w:val="24"/>
          <w:szCs w:val="24"/>
        </w:rPr>
        <w:t>Глава 12. ПЕРЕЧЕНЬ ОСНОВАНИЙ ДЛЯ ПРИОСТАНОВЛЕНИЯ</w:t>
      </w:r>
    </w:p>
    <w:p w:rsidR="005071D0" w:rsidRPr="005071D0" w:rsidRDefault="005071D0" w:rsidP="005071D0">
      <w:pPr>
        <w:widowControl w:val="0"/>
        <w:autoSpaceDE w:val="0"/>
        <w:autoSpaceDN w:val="0"/>
        <w:adjustRightInd w:val="0"/>
        <w:jc w:val="center"/>
        <w:rPr>
          <w:rFonts w:ascii="Times New Roman" w:hAnsi="Times New Roman"/>
          <w:sz w:val="24"/>
          <w:szCs w:val="24"/>
        </w:rPr>
      </w:pPr>
      <w:r w:rsidRPr="005071D0">
        <w:rPr>
          <w:rFonts w:ascii="Times New Roman" w:hAnsi="Times New Roman"/>
          <w:sz w:val="24"/>
          <w:szCs w:val="24"/>
        </w:rPr>
        <w:t>ИЛИ ОТКАЗА В ПРЕДОСТАВЛЕНИИМУНИЦИПАЛЬНОЙ УСЛУГИ</w:t>
      </w:r>
    </w:p>
    <w:p w:rsidR="005071D0" w:rsidRPr="005071D0" w:rsidRDefault="005071D0" w:rsidP="005071D0">
      <w:pPr>
        <w:widowControl w:val="0"/>
        <w:autoSpaceDE w:val="0"/>
        <w:autoSpaceDN w:val="0"/>
        <w:adjustRightInd w:val="0"/>
        <w:rPr>
          <w:rFonts w:ascii="Times New Roman" w:hAnsi="Times New Roman"/>
          <w:sz w:val="24"/>
          <w:szCs w:val="24"/>
          <w:highlight w:val="yellow"/>
        </w:rPr>
      </w:pP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61.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62. В выдаче разрешения на строительство отказывается при наличии одного из следующих оснований:</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а) отсутствие у заявителя и в распоряжении органов государственной власти, органов местного самоуправления документов, предусмотренных пунктами 45, 47 и 56настоящего административного регламента;</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б) несоответствие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в)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63. </w:t>
      </w:r>
      <w:proofErr w:type="gramStart"/>
      <w:r w:rsidRPr="005071D0">
        <w:rPr>
          <w:rFonts w:ascii="Times New Roman" w:hAnsi="Times New Roman"/>
          <w:sz w:val="24"/>
          <w:szCs w:val="24"/>
        </w:rPr>
        <w:t>Во внесении изменений в разрешение на строительство в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отказывается в случаях:</w:t>
      </w:r>
      <w:proofErr w:type="gramEnd"/>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а) отсутствия в уведомлении о переходе прав на земельный участок, об образовании земельного участка, реквизитов документов, предусмотренных пунктом 49 настоящего административного регламента;</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б) отсутствия правоустанавливающего документа на земельный участок в случае, если в Едином государственном реестре прав на недвижимое имущество и сделок с ним не содержатся сведения о правоустанавливающих документах на земельный участок;</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в) недостоверности сведений, указанных в уведомлении о переходе прав на земельный участок, об образовании земельного участка;</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г) несоответствие планируемого размещения объекта капитального строительства требованиям градостроительного плана земельного участка в случае, предусмотренном </w:t>
      </w:r>
      <w:hyperlink r:id="rId39" w:history="1">
        <w:r w:rsidRPr="005071D0">
          <w:rPr>
            <w:rFonts w:hint="eastAsia"/>
            <w:sz w:val="24"/>
            <w:szCs w:val="24"/>
          </w:rPr>
          <w:t>частью</w:t>
        </w:r>
        <w:r w:rsidRPr="005071D0">
          <w:rPr>
            <w:sz w:val="24"/>
            <w:szCs w:val="24"/>
          </w:rPr>
          <w:t xml:space="preserve"> 21.7 </w:t>
        </w:r>
        <w:r w:rsidRPr="005071D0">
          <w:rPr>
            <w:rFonts w:hint="eastAsia"/>
            <w:sz w:val="24"/>
            <w:szCs w:val="24"/>
          </w:rPr>
          <w:t>статьи</w:t>
        </w:r>
        <w:r w:rsidRPr="005071D0">
          <w:rPr>
            <w:sz w:val="24"/>
            <w:szCs w:val="24"/>
          </w:rPr>
          <w:t xml:space="preserve"> 51</w:t>
        </w:r>
      </w:hyperlink>
      <w:r w:rsidRPr="005071D0">
        <w:rPr>
          <w:rFonts w:ascii="Times New Roman" w:hAnsi="Times New Roman"/>
          <w:sz w:val="24"/>
          <w:szCs w:val="24"/>
        </w:rPr>
        <w:t xml:space="preserve"> Градостроительного кодекса Российской Федерации.</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64. </w:t>
      </w:r>
      <w:proofErr w:type="gramStart"/>
      <w:r w:rsidRPr="005071D0">
        <w:rPr>
          <w:rFonts w:ascii="Times New Roman" w:hAnsi="Times New Roman"/>
          <w:sz w:val="24"/>
          <w:szCs w:val="24"/>
        </w:rPr>
        <w:t>При внесении  изменений в разрешение на строительство в связи с исправлением</w:t>
      </w:r>
      <w:proofErr w:type="gramEnd"/>
      <w:r w:rsidRPr="005071D0">
        <w:rPr>
          <w:rFonts w:ascii="Times New Roman" w:hAnsi="Times New Roman"/>
          <w:sz w:val="24"/>
          <w:szCs w:val="24"/>
        </w:rPr>
        <w:t xml:space="preserve"> технических ошибок, изменением адреса объекта капитального строительства или строительного адреса, изменениями в проектной документации в части наименования объекта или его кратких проектных характеристик, изменением наименования застройщика или его адреса отказывается в случае:</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а) отсутствия в распоряжении заявителя и органов государственной власти, органов местного самоуправления документов, предусмотренных пунктами 51и 56 настоящего административного регламента;</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б) несоответствия документов, указанных в </w:t>
      </w:r>
      <w:hyperlink r:id="rId40" w:history="1">
        <w:r w:rsidRPr="005071D0">
          <w:rPr>
            <w:rFonts w:hint="eastAsia"/>
            <w:sz w:val="24"/>
            <w:szCs w:val="24"/>
          </w:rPr>
          <w:t>подпункте</w:t>
        </w:r>
        <w:r w:rsidRPr="005071D0">
          <w:rPr>
            <w:sz w:val="24"/>
            <w:szCs w:val="24"/>
          </w:rPr>
          <w:t xml:space="preserve"> 2 </w:t>
        </w:r>
        <w:r w:rsidRPr="005071D0">
          <w:rPr>
            <w:rFonts w:hint="eastAsia"/>
            <w:sz w:val="24"/>
            <w:szCs w:val="24"/>
          </w:rPr>
          <w:t>пункта</w:t>
        </w:r>
        <w:r w:rsidRPr="005071D0">
          <w:rPr>
            <w:sz w:val="24"/>
            <w:szCs w:val="24"/>
          </w:rPr>
          <w:t xml:space="preserve"> </w:t>
        </w:r>
      </w:hyperlink>
      <w:r w:rsidRPr="005071D0">
        <w:rPr>
          <w:rFonts w:ascii="Times New Roman" w:hAnsi="Times New Roman"/>
          <w:sz w:val="24"/>
          <w:szCs w:val="24"/>
        </w:rPr>
        <w:t>51 настоящего административного регламента, требованиям градостроительного плана земельного участка;</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в) несоответствия документов, указанных в </w:t>
      </w:r>
      <w:hyperlink r:id="rId41" w:history="1">
        <w:r w:rsidRPr="005071D0">
          <w:rPr>
            <w:rFonts w:ascii="Times New Roman" w:hAnsi="Times New Roman"/>
            <w:sz w:val="24"/>
            <w:szCs w:val="24"/>
          </w:rPr>
          <w:t>подпункте 2 пункта</w:t>
        </w:r>
      </w:hyperlink>
      <w:r w:rsidRPr="005071D0">
        <w:rPr>
          <w:rFonts w:ascii="Times New Roman" w:hAnsi="Times New Roman"/>
          <w:sz w:val="24"/>
          <w:szCs w:val="24"/>
        </w:rPr>
        <w:t>51 настоящего административного регламента, требованиям, установленным в разрешении на отклонение от предельных параметров разрешенного строительства, реконструкции.</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65. В продлении срока действия разрешения на строительство отказывается в случаях:</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а) если строительство, реконструкция объекта капитального строительства не начаты до истечения срока подачи такого заявления о продлении срока действия </w:t>
      </w:r>
      <w:r w:rsidRPr="005071D0">
        <w:rPr>
          <w:rFonts w:ascii="Times New Roman" w:hAnsi="Times New Roman"/>
          <w:sz w:val="24"/>
          <w:szCs w:val="24"/>
        </w:rPr>
        <w:lastRenderedPageBreak/>
        <w:t>разрешения на строительство (не менее чем за шестьдесят дней до истечения срока действия разрешения на строительство);</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б) отсутствия документов, предусмотренных пунктом 53 настоящего административного регламента;</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в) прекращения действия разрешения на строительство.</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66.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5071D0" w:rsidRPr="005071D0" w:rsidRDefault="005071D0" w:rsidP="005071D0">
      <w:pPr>
        <w:autoSpaceDE w:val="0"/>
        <w:autoSpaceDN w:val="0"/>
        <w:adjustRightInd w:val="0"/>
        <w:ind w:firstLine="709"/>
        <w:rPr>
          <w:rFonts w:ascii="Times New Roman" w:hAnsi="Times New Roman"/>
          <w:sz w:val="24"/>
          <w:szCs w:val="24"/>
        </w:rPr>
      </w:pPr>
    </w:p>
    <w:p w:rsidR="005071D0" w:rsidRPr="005071D0" w:rsidRDefault="005071D0" w:rsidP="005071D0">
      <w:pPr>
        <w:widowControl w:val="0"/>
        <w:autoSpaceDE w:val="0"/>
        <w:autoSpaceDN w:val="0"/>
        <w:adjustRightInd w:val="0"/>
        <w:jc w:val="center"/>
        <w:outlineLvl w:val="2"/>
        <w:rPr>
          <w:rFonts w:ascii="Times New Roman" w:hAnsi="Times New Roman"/>
          <w:sz w:val="24"/>
          <w:szCs w:val="24"/>
        </w:rPr>
      </w:pPr>
      <w:bookmarkStart w:id="19" w:name="Par261"/>
      <w:bookmarkEnd w:id="19"/>
      <w:r w:rsidRPr="005071D0">
        <w:rPr>
          <w:rFonts w:ascii="Times New Roman" w:hAnsi="Times New Roman"/>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071D0" w:rsidRPr="005071D0" w:rsidRDefault="005071D0" w:rsidP="005071D0">
      <w:pPr>
        <w:widowControl w:val="0"/>
        <w:autoSpaceDE w:val="0"/>
        <w:autoSpaceDN w:val="0"/>
        <w:adjustRightInd w:val="0"/>
        <w:rPr>
          <w:rFonts w:ascii="Times New Roman" w:hAnsi="Times New Roman"/>
          <w:sz w:val="24"/>
          <w:szCs w:val="24"/>
        </w:rPr>
      </w:pPr>
    </w:p>
    <w:p w:rsidR="005071D0" w:rsidRPr="005071D0" w:rsidRDefault="005071D0" w:rsidP="005071D0">
      <w:pPr>
        <w:widowControl w:val="0"/>
        <w:autoSpaceDE w:val="0"/>
        <w:autoSpaceDN w:val="0"/>
        <w:adjustRightInd w:val="0"/>
        <w:ind w:firstLine="709"/>
        <w:rPr>
          <w:rFonts w:ascii="Times New Roman" w:hAnsi="Times New Roman"/>
          <w:color w:val="000000"/>
          <w:sz w:val="24"/>
          <w:szCs w:val="24"/>
        </w:rPr>
      </w:pPr>
      <w:r w:rsidRPr="005071D0">
        <w:rPr>
          <w:rFonts w:ascii="Times New Roman" w:hAnsi="Times New Roman"/>
          <w:sz w:val="24"/>
          <w:szCs w:val="24"/>
        </w:rPr>
        <w:t>67. </w:t>
      </w:r>
      <w:r w:rsidRPr="005071D0">
        <w:rPr>
          <w:rFonts w:ascii="Times New Roman" w:hAnsi="Times New Roman"/>
          <w:color w:val="000000"/>
          <w:sz w:val="24"/>
          <w:szCs w:val="24"/>
        </w:rPr>
        <w:t>Для получения муниципальной услуги заявителю или его представителю необходимо получить:</w:t>
      </w:r>
    </w:p>
    <w:p w:rsidR="005071D0" w:rsidRPr="005071D0" w:rsidRDefault="005071D0" w:rsidP="005071D0">
      <w:pPr>
        <w:widowControl w:val="0"/>
        <w:autoSpaceDE w:val="0"/>
        <w:autoSpaceDN w:val="0"/>
        <w:adjustRightInd w:val="0"/>
        <w:ind w:firstLine="709"/>
        <w:rPr>
          <w:rFonts w:ascii="Times New Roman" w:hAnsi="Times New Roman"/>
          <w:color w:val="000000"/>
          <w:sz w:val="24"/>
          <w:szCs w:val="24"/>
        </w:rPr>
      </w:pPr>
      <w:proofErr w:type="gramStart"/>
      <w:r w:rsidRPr="005071D0">
        <w:rPr>
          <w:rFonts w:ascii="Times New Roman" w:hAnsi="Times New Roman"/>
          <w:sz w:val="24"/>
          <w:szCs w:val="24"/>
        </w:rPr>
        <w:t>а) положительное заключение экспертизы проектной документации объекта капитального строительства (</w:t>
      </w:r>
      <w:r w:rsidRPr="005071D0">
        <w:rPr>
          <w:rFonts w:ascii="Times New Roman" w:hAnsi="Times New Roman"/>
          <w:color w:val="000000"/>
          <w:sz w:val="24"/>
          <w:szCs w:val="24"/>
        </w:rPr>
        <w:t xml:space="preserve">применительно к отдельным этапам строительства в случае, предусмотренном </w:t>
      </w:r>
      <w:hyperlink r:id="rId42" w:history="1">
        <w:r w:rsidRPr="005071D0">
          <w:rPr>
            <w:rFonts w:hint="eastAsia"/>
            <w:color w:val="000000"/>
            <w:sz w:val="24"/>
            <w:szCs w:val="24"/>
          </w:rPr>
          <w:t>частью</w:t>
        </w:r>
        <w:r w:rsidRPr="005071D0">
          <w:rPr>
            <w:color w:val="000000"/>
            <w:sz w:val="24"/>
            <w:szCs w:val="24"/>
          </w:rPr>
          <w:t xml:space="preserve"> 12.1 </w:t>
        </w:r>
        <w:r w:rsidRPr="005071D0">
          <w:rPr>
            <w:rFonts w:hint="eastAsia"/>
            <w:color w:val="000000"/>
            <w:sz w:val="24"/>
            <w:szCs w:val="24"/>
          </w:rPr>
          <w:t>статьи</w:t>
        </w:r>
        <w:r w:rsidRPr="005071D0">
          <w:rPr>
            <w:color w:val="000000"/>
            <w:sz w:val="24"/>
            <w:szCs w:val="24"/>
          </w:rPr>
          <w:t xml:space="preserve"> 48</w:t>
        </w:r>
      </w:hyperlink>
      <w:r w:rsidRPr="005071D0">
        <w:rPr>
          <w:rFonts w:ascii="Times New Roman" w:hAnsi="Times New Roman"/>
          <w:color w:val="000000"/>
          <w:sz w:val="24"/>
          <w:szCs w:val="24"/>
        </w:rPr>
        <w:t xml:space="preserve"> Градостроительного кодекса Российской Федерации), если такая проектная документация подлежит экспертизе в соответствии со </w:t>
      </w:r>
      <w:hyperlink r:id="rId43" w:history="1">
        <w:r w:rsidRPr="005071D0">
          <w:rPr>
            <w:rFonts w:hint="eastAsia"/>
            <w:color w:val="000000"/>
            <w:sz w:val="24"/>
            <w:szCs w:val="24"/>
          </w:rPr>
          <w:t>статьей</w:t>
        </w:r>
        <w:r w:rsidRPr="005071D0">
          <w:rPr>
            <w:color w:val="000000"/>
            <w:sz w:val="24"/>
            <w:szCs w:val="24"/>
          </w:rPr>
          <w:t xml:space="preserve"> 49</w:t>
        </w:r>
      </w:hyperlink>
      <w:r w:rsidRPr="005071D0">
        <w:rPr>
          <w:rFonts w:ascii="Times New Roman" w:hAnsi="Times New Roman"/>
          <w:color w:val="000000"/>
          <w:sz w:val="24"/>
          <w:szCs w:val="24"/>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44" w:history="1">
        <w:r w:rsidRPr="005071D0">
          <w:rPr>
            <w:rFonts w:hint="eastAsia"/>
            <w:color w:val="000000"/>
            <w:sz w:val="24"/>
            <w:szCs w:val="24"/>
          </w:rPr>
          <w:t>частью</w:t>
        </w:r>
        <w:r w:rsidRPr="005071D0">
          <w:rPr>
            <w:color w:val="000000"/>
            <w:sz w:val="24"/>
            <w:szCs w:val="24"/>
          </w:rPr>
          <w:t xml:space="preserve"> 3.4 </w:t>
        </w:r>
        <w:r w:rsidRPr="005071D0">
          <w:rPr>
            <w:rFonts w:hint="eastAsia"/>
            <w:color w:val="000000"/>
            <w:sz w:val="24"/>
            <w:szCs w:val="24"/>
          </w:rPr>
          <w:t>статьи</w:t>
        </w:r>
        <w:r w:rsidRPr="005071D0">
          <w:rPr>
            <w:color w:val="000000"/>
            <w:sz w:val="24"/>
            <w:szCs w:val="24"/>
          </w:rPr>
          <w:t xml:space="preserve"> 49</w:t>
        </w:r>
      </w:hyperlink>
      <w:r w:rsidRPr="005071D0">
        <w:rPr>
          <w:rFonts w:ascii="Times New Roman" w:hAnsi="Times New Roman"/>
          <w:color w:val="000000"/>
          <w:sz w:val="24"/>
          <w:szCs w:val="24"/>
        </w:rPr>
        <w:t xml:space="preserve"> Градостроительного кодекса Российской Федерации, положительное заключение государственной</w:t>
      </w:r>
      <w:proofErr w:type="gramEnd"/>
      <w:r w:rsidRPr="005071D0">
        <w:rPr>
          <w:rFonts w:ascii="Times New Roman" w:hAnsi="Times New Roman"/>
          <w:color w:val="000000"/>
          <w:sz w:val="24"/>
          <w:szCs w:val="24"/>
        </w:rPr>
        <w:t xml:space="preserve"> экологической экспертизы проектной документации в случаях, предусмотренных </w:t>
      </w:r>
      <w:hyperlink r:id="rId45" w:history="1">
        <w:r w:rsidRPr="005071D0">
          <w:rPr>
            <w:rFonts w:hint="eastAsia"/>
            <w:color w:val="000000"/>
            <w:sz w:val="24"/>
            <w:szCs w:val="24"/>
          </w:rPr>
          <w:t>частью</w:t>
        </w:r>
        <w:r w:rsidRPr="005071D0">
          <w:rPr>
            <w:color w:val="000000"/>
            <w:sz w:val="24"/>
            <w:szCs w:val="24"/>
          </w:rPr>
          <w:t xml:space="preserve"> 6 </w:t>
        </w:r>
        <w:r w:rsidRPr="005071D0">
          <w:rPr>
            <w:rFonts w:hint="eastAsia"/>
            <w:color w:val="000000"/>
            <w:sz w:val="24"/>
            <w:szCs w:val="24"/>
          </w:rPr>
          <w:t>статьи</w:t>
        </w:r>
        <w:r w:rsidRPr="005071D0">
          <w:rPr>
            <w:color w:val="000000"/>
            <w:sz w:val="24"/>
            <w:szCs w:val="24"/>
          </w:rPr>
          <w:t xml:space="preserve"> 49</w:t>
        </w:r>
      </w:hyperlink>
      <w:r w:rsidRPr="005071D0">
        <w:rPr>
          <w:rFonts w:ascii="Times New Roman" w:hAnsi="Times New Roman"/>
          <w:color w:val="000000"/>
          <w:sz w:val="24"/>
          <w:szCs w:val="24"/>
        </w:rPr>
        <w:t xml:space="preserve"> Градостроительного кодекса Российской Федерации;</w:t>
      </w:r>
    </w:p>
    <w:p w:rsidR="005071D0" w:rsidRPr="005071D0" w:rsidRDefault="005071D0" w:rsidP="005071D0">
      <w:pPr>
        <w:widowControl w:val="0"/>
        <w:autoSpaceDE w:val="0"/>
        <w:autoSpaceDN w:val="0"/>
        <w:adjustRightInd w:val="0"/>
        <w:ind w:firstLine="709"/>
        <w:rPr>
          <w:rFonts w:ascii="Times New Roman" w:hAnsi="Times New Roman"/>
          <w:color w:val="000000"/>
          <w:sz w:val="24"/>
          <w:szCs w:val="24"/>
        </w:rPr>
      </w:pPr>
      <w:r w:rsidRPr="005071D0">
        <w:rPr>
          <w:rFonts w:ascii="Times New Roman" w:hAnsi="Times New Roman"/>
          <w:color w:val="000000"/>
          <w:sz w:val="24"/>
          <w:szCs w:val="24"/>
        </w:rPr>
        <w:t>б) копию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5071D0" w:rsidRPr="005071D0" w:rsidRDefault="005071D0" w:rsidP="005071D0">
      <w:pPr>
        <w:widowControl w:val="0"/>
        <w:autoSpaceDE w:val="0"/>
        <w:autoSpaceDN w:val="0"/>
        <w:adjustRightInd w:val="0"/>
        <w:ind w:firstLine="709"/>
        <w:rPr>
          <w:rFonts w:ascii="Times New Roman" w:hAnsi="Times New Roman"/>
          <w:color w:val="000000"/>
          <w:sz w:val="24"/>
          <w:szCs w:val="24"/>
        </w:rPr>
      </w:pPr>
      <w:r w:rsidRPr="005071D0">
        <w:rPr>
          <w:rFonts w:ascii="Times New Roman" w:hAnsi="Times New Roman"/>
          <w:color w:val="000000"/>
          <w:sz w:val="24"/>
          <w:szCs w:val="24"/>
        </w:rPr>
        <w:t>в)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w:t>
      </w:r>
    </w:p>
    <w:p w:rsidR="005071D0" w:rsidRPr="005071D0" w:rsidRDefault="005071D0" w:rsidP="005071D0">
      <w:pPr>
        <w:widowControl w:val="0"/>
        <w:autoSpaceDE w:val="0"/>
        <w:autoSpaceDN w:val="0"/>
        <w:adjustRightInd w:val="0"/>
        <w:ind w:firstLine="709"/>
        <w:rPr>
          <w:rFonts w:ascii="Times New Roman" w:hAnsi="Times New Roman"/>
          <w:color w:val="000000"/>
          <w:sz w:val="24"/>
          <w:szCs w:val="24"/>
        </w:rPr>
      </w:pPr>
      <w:proofErr w:type="gramStart"/>
      <w:r w:rsidRPr="005071D0">
        <w:rPr>
          <w:rFonts w:ascii="Times New Roman" w:hAnsi="Times New Roman"/>
          <w:color w:val="000000"/>
          <w:sz w:val="24"/>
          <w:szCs w:val="24"/>
        </w:rPr>
        <w:t>г)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roofErr w:type="gramEnd"/>
    </w:p>
    <w:p w:rsidR="005071D0" w:rsidRPr="005071D0" w:rsidRDefault="005071D0" w:rsidP="005071D0">
      <w:pPr>
        <w:widowControl w:val="0"/>
        <w:autoSpaceDE w:val="0"/>
        <w:autoSpaceDN w:val="0"/>
        <w:adjustRightInd w:val="0"/>
        <w:ind w:firstLine="709"/>
        <w:rPr>
          <w:rFonts w:ascii="Times New Roman" w:hAnsi="Times New Roman"/>
          <w:color w:val="000000"/>
          <w:sz w:val="24"/>
          <w:szCs w:val="24"/>
        </w:rPr>
      </w:pPr>
    </w:p>
    <w:p w:rsidR="005071D0" w:rsidRPr="005071D0" w:rsidRDefault="005071D0" w:rsidP="005071D0">
      <w:pPr>
        <w:widowControl w:val="0"/>
        <w:autoSpaceDE w:val="0"/>
        <w:autoSpaceDN w:val="0"/>
        <w:adjustRightInd w:val="0"/>
        <w:jc w:val="center"/>
        <w:outlineLvl w:val="2"/>
        <w:rPr>
          <w:rFonts w:ascii="Times New Roman" w:hAnsi="Times New Roman"/>
          <w:sz w:val="24"/>
          <w:szCs w:val="24"/>
        </w:rPr>
      </w:pPr>
      <w:bookmarkStart w:id="20" w:name="Par270"/>
      <w:bookmarkEnd w:id="20"/>
      <w:r w:rsidRPr="005071D0">
        <w:rPr>
          <w:rFonts w:ascii="Times New Roman" w:hAnsi="Times New Roman"/>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5071D0" w:rsidRPr="005071D0" w:rsidRDefault="005071D0" w:rsidP="005071D0">
      <w:pPr>
        <w:widowControl w:val="0"/>
        <w:autoSpaceDE w:val="0"/>
        <w:autoSpaceDN w:val="0"/>
        <w:adjustRightInd w:val="0"/>
        <w:rPr>
          <w:rFonts w:ascii="Times New Roman" w:hAnsi="Times New Roman"/>
          <w:sz w:val="24"/>
          <w:szCs w:val="24"/>
        </w:rPr>
      </w:pP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68.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69.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5071D0" w:rsidRPr="005071D0" w:rsidRDefault="005071D0" w:rsidP="005071D0">
      <w:pPr>
        <w:widowControl w:val="0"/>
        <w:autoSpaceDE w:val="0"/>
        <w:autoSpaceDN w:val="0"/>
        <w:adjustRightInd w:val="0"/>
        <w:rPr>
          <w:rFonts w:ascii="Times New Roman" w:hAnsi="Times New Roman"/>
          <w:sz w:val="24"/>
          <w:szCs w:val="24"/>
        </w:rPr>
      </w:pPr>
    </w:p>
    <w:p w:rsidR="005071D0" w:rsidRPr="005071D0" w:rsidRDefault="005071D0" w:rsidP="005071D0">
      <w:pPr>
        <w:ind w:firstLine="0"/>
        <w:jc w:val="center"/>
        <w:rPr>
          <w:sz w:val="24"/>
          <w:szCs w:val="24"/>
        </w:rPr>
      </w:pPr>
      <w:bookmarkStart w:id="21" w:name="Par277"/>
      <w:bookmarkEnd w:id="21"/>
      <w:r w:rsidRPr="005071D0">
        <w:rPr>
          <w:rFonts w:hint="eastAsia"/>
          <w:sz w:val="24"/>
          <w:szCs w:val="24"/>
        </w:rPr>
        <w:t>Глава</w:t>
      </w:r>
      <w:r w:rsidRPr="005071D0">
        <w:rPr>
          <w:sz w:val="24"/>
          <w:szCs w:val="24"/>
        </w:rPr>
        <w:t xml:space="preserve"> 15. </w:t>
      </w:r>
      <w:r w:rsidRPr="005071D0">
        <w:rPr>
          <w:rFonts w:hint="eastAsia"/>
          <w:sz w:val="24"/>
          <w:szCs w:val="24"/>
        </w:rPr>
        <w:t>ПОРЯДОК</w:t>
      </w:r>
      <w:r w:rsidRPr="005071D0">
        <w:rPr>
          <w:sz w:val="24"/>
          <w:szCs w:val="24"/>
        </w:rPr>
        <w:t xml:space="preserve">, </w:t>
      </w:r>
      <w:r w:rsidRPr="005071D0">
        <w:rPr>
          <w:rFonts w:hint="eastAsia"/>
          <w:sz w:val="24"/>
          <w:szCs w:val="24"/>
        </w:rPr>
        <w:t>РАЗМЕР</w:t>
      </w:r>
      <w:r w:rsidRPr="005071D0">
        <w:rPr>
          <w:sz w:val="24"/>
          <w:szCs w:val="24"/>
        </w:rPr>
        <w:t xml:space="preserve"> </w:t>
      </w:r>
      <w:r w:rsidRPr="005071D0">
        <w:rPr>
          <w:rFonts w:hint="eastAsia"/>
          <w:sz w:val="24"/>
          <w:szCs w:val="24"/>
        </w:rPr>
        <w:t>И</w:t>
      </w:r>
      <w:r w:rsidRPr="005071D0">
        <w:rPr>
          <w:sz w:val="24"/>
          <w:szCs w:val="24"/>
        </w:rPr>
        <w:t xml:space="preserve"> </w:t>
      </w:r>
      <w:r w:rsidRPr="005071D0">
        <w:rPr>
          <w:rFonts w:hint="eastAsia"/>
          <w:sz w:val="24"/>
          <w:szCs w:val="24"/>
        </w:rPr>
        <w:t>ОСНОВАНИЯ</w:t>
      </w:r>
      <w:r w:rsidRPr="005071D0">
        <w:rPr>
          <w:sz w:val="24"/>
          <w:szCs w:val="24"/>
        </w:rPr>
        <w:t xml:space="preserve"> </w:t>
      </w:r>
      <w:r w:rsidRPr="005071D0">
        <w:rPr>
          <w:rFonts w:hint="eastAsia"/>
          <w:sz w:val="24"/>
          <w:szCs w:val="24"/>
        </w:rPr>
        <w:t>ВЗИМАНИЯ</w:t>
      </w:r>
      <w:r w:rsidRPr="005071D0">
        <w:rPr>
          <w:sz w:val="24"/>
          <w:szCs w:val="24"/>
        </w:rPr>
        <w:t xml:space="preserve"> </w:t>
      </w:r>
      <w:r w:rsidRPr="005071D0">
        <w:rPr>
          <w:rFonts w:hint="eastAsia"/>
          <w:sz w:val="24"/>
          <w:szCs w:val="24"/>
        </w:rPr>
        <w:t>ПЛАТЫ</w:t>
      </w:r>
      <w:r w:rsidRPr="005071D0">
        <w:rPr>
          <w:sz w:val="24"/>
          <w:szCs w:val="24"/>
        </w:rPr>
        <w:t xml:space="preserve"> </w:t>
      </w:r>
      <w:r w:rsidRPr="005071D0">
        <w:rPr>
          <w:rFonts w:hint="eastAsia"/>
          <w:sz w:val="24"/>
          <w:szCs w:val="24"/>
        </w:rPr>
        <w:t>ЗАПРЕДОСТАВЛЕНИЕ</w:t>
      </w:r>
      <w:r w:rsidRPr="005071D0">
        <w:rPr>
          <w:sz w:val="24"/>
          <w:szCs w:val="24"/>
        </w:rPr>
        <w:t xml:space="preserve"> </w:t>
      </w:r>
      <w:r w:rsidRPr="005071D0">
        <w:rPr>
          <w:rFonts w:hint="eastAsia"/>
          <w:sz w:val="24"/>
          <w:szCs w:val="24"/>
        </w:rPr>
        <w:t>УСЛУГ</w:t>
      </w:r>
      <w:r w:rsidRPr="005071D0">
        <w:rPr>
          <w:sz w:val="24"/>
          <w:szCs w:val="24"/>
        </w:rPr>
        <w:t xml:space="preserve">, </w:t>
      </w:r>
      <w:r w:rsidRPr="005071D0">
        <w:rPr>
          <w:rFonts w:hint="eastAsia"/>
          <w:sz w:val="24"/>
          <w:szCs w:val="24"/>
        </w:rPr>
        <w:t>КОТОРЫЕ</w:t>
      </w:r>
      <w:r w:rsidRPr="005071D0">
        <w:rPr>
          <w:sz w:val="24"/>
          <w:szCs w:val="24"/>
        </w:rPr>
        <w:t xml:space="preserve"> </w:t>
      </w:r>
      <w:r w:rsidRPr="005071D0">
        <w:rPr>
          <w:rFonts w:hint="eastAsia"/>
          <w:sz w:val="24"/>
          <w:szCs w:val="24"/>
        </w:rPr>
        <w:t>ЯВЛЯЮТСЯ</w:t>
      </w:r>
      <w:r w:rsidRPr="005071D0">
        <w:rPr>
          <w:sz w:val="24"/>
          <w:szCs w:val="24"/>
        </w:rPr>
        <w:t xml:space="preserve"> </w:t>
      </w:r>
      <w:r w:rsidRPr="005071D0">
        <w:rPr>
          <w:rFonts w:hint="eastAsia"/>
          <w:sz w:val="24"/>
          <w:szCs w:val="24"/>
        </w:rPr>
        <w:t>НЕОБХОДИМЫМИ</w:t>
      </w:r>
      <w:r w:rsidRPr="005071D0">
        <w:rPr>
          <w:sz w:val="24"/>
          <w:szCs w:val="24"/>
        </w:rPr>
        <w:t xml:space="preserve"> </w:t>
      </w:r>
      <w:r w:rsidRPr="005071D0">
        <w:rPr>
          <w:rFonts w:hint="eastAsia"/>
          <w:sz w:val="24"/>
          <w:szCs w:val="24"/>
        </w:rPr>
        <w:t>И</w:t>
      </w:r>
      <w:r w:rsidRPr="005071D0">
        <w:rPr>
          <w:rFonts w:ascii="Calibri" w:hAnsi="Calibri"/>
          <w:sz w:val="24"/>
          <w:szCs w:val="24"/>
        </w:rPr>
        <w:t xml:space="preserve">  </w:t>
      </w:r>
      <w:r w:rsidRPr="005071D0">
        <w:rPr>
          <w:rFonts w:hint="eastAsia"/>
          <w:sz w:val="24"/>
          <w:szCs w:val="24"/>
        </w:rPr>
        <w:t>ОБЯЗАТЕЛЬНЫМИ</w:t>
      </w:r>
      <w:r w:rsidRPr="005071D0">
        <w:rPr>
          <w:sz w:val="24"/>
          <w:szCs w:val="24"/>
        </w:rPr>
        <w:t xml:space="preserve"> </w:t>
      </w:r>
      <w:r w:rsidRPr="005071D0">
        <w:rPr>
          <w:rFonts w:hint="eastAsia"/>
          <w:sz w:val="24"/>
          <w:szCs w:val="24"/>
        </w:rPr>
        <w:t>ДЛЯ</w:t>
      </w:r>
      <w:r w:rsidRPr="005071D0">
        <w:rPr>
          <w:sz w:val="24"/>
          <w:szCs w:val="24"/>
        </w:rPr>
        <w:t xml:space="preserve"> </w:t>
      </w:r>
      <w:r w:rsidRPr="005071D0">
        <w:rPr>
          <w:rFonts w:hint="eastAsia"/>
          <w:sz w:val="24"/>
          <w:szCs w:val="24"/>
        </w:rPr>
        <w:t>ПРЕДОСТАВЛЕНИЯ</w:t>
      </w:r>
      <w:r w:rsidRPr="005071D0">
        <w:rPr>
          <w:sz w:val="24"/>
          <w:szCs w:val="24"/>
        </w:rPr>
        <w:t xml:space="preserve"> </w:t>
      </w:r>
      <w:r w:rsidRPr="005071D0">
        <w:rPr>
          <w:rFonts w:hint="eastAsia"/>
          <w:sz w:val="24"/>
          <w:szCs w:val="24"/>
        </w:rPr>
        <w:t>МУНИЦИПАЛЬНОЙ</w:t>
      </w:r>
      <w:r w:rsidRPr="005071D0">
        <w:rPr>
          <w:sz w:val="24"/>
          <w:szCs w:val="24"/>
        </w:rPr>
        <w:t xml:space="preserve"> </w:t>
      </w:r>
      <w:r w:rsidRPr="005071D0">
        <w:rPr>
          <w:rFonts w:hint="eastAsia"/>
          <w:sz w:val="24"/>
          <w:szCs w:val="24"/>
        </w:rPr>
        <w:t>УСЛУГИ</w:t>
      </w:r>
      <w:r w:rsidRPr="005071D0">
        <w:rPr>
          <w:sz w:val="24"/>
          <w:szCs w:val="24"/>
        </w:rPr>
        <w:t>,</w:t>
      </w:r>
      <w:r w:rsidRPr="005071D0">
        <w:rPr>
          <w:rFonts w:ascii="Calibri" w:hAnsi="Calibri"/>
          <w:sz w:val="24"/>
          <w:szCs w:val="24"/>
        </w:rPr>
        <w:t xml:space="preserve">  </w:t>
      </w:r>
      <w:r w:rsidRPr="005071D0">
        <w:rPr>
          <w:rFonts w:hint="eastAsia"/>
          <w:sz w:val="24"/>
          <w:szCs w:val="24"/>
        </w:rPr>
        <w:t>ВКЛЮЧАЯ</w:t>
      </w:r>
      <w:r w:rsidRPr="005071D0">
        <w:rPr>
          <w:sz w:val="24"/>
          <w:szCs w:val="24"/>
        </w:rPr>
        <w:t xml:space="preserve"> </w:t>
      </w:r>
      <w:r w:rsidRPr="005071D0">
        <w:rPr>
          <w:rFonts w:hint="eastAsia"/>
          <w:sz w:val="24"/>
          <w:szCs w:val="24"/>
        </w:rPr>
        <w:t>ИНФОРМАЦИЮ</w:t>
      </w:r>
      <w:r w:rsidRPr="005071D0">
        <w:rPr>
          <w:sz w:val="24"/>
          <w:szCs w:val="24"/>
        </w:rPr>
        <w:t xml:space="preserve"> </w:t>
      </w:r>
      <w:r w:rsidRPr="005071D0">
        <w:rPr>
          <w:rFonts w:hint="eastAsia"/>
          <w:sz w:val="24"/>
          <w:szCs w:val="24"/>
        </w:rPr>
        <w:t>О</w:t>
      </w:r>
      <w:r w:rsidRPr="005071D0">
        <w:rPr>
          <w:sz w:val="24"/>
          <w:szCs w:val="24"/>
        </w:rPr>
        <w:t xml:space="preserve"> </w:t>
      </w:r>
      <w:r w:rsidRPr="005071D0">
        <w:rPr>
          <w:rFonts w:hint="eastAsia"/>
          <w:sz w:val="24"/>
          <w:szCs w:val="24"/>
        </w:rPr>
        <w:t>МЕТОДИКЕ</w:t>
      </w:r>
      <w:r w:rsidRPr="005071D0">
        <w:rPr>
          <w:sz w:val="24"/>
          <w:szCs w:val="24"/>
        </w:rPr>
        <w:t xml:space="preserve"> </w:t>
      </w:r>
      <w:r w:rsidRPr="005071D0">
        <w:rPr>
          <w:rFonts w:hint="eastAsia"/>
          <w:sz w:val="24"/>
          <w:szCs w:val="24"/>
        </w:rPr>
        <w:t>РАСЧЕТА</w:t>
      </w:r>
      <w:r w:rsidRPr="005071D0">
        <w:rPr>
          <w:sz w:val="24"/>
          <w:szCs w:val="24"/>
        </w:rPr>
        <w:t xml:space="preserve"> </w:t>
      </w:r>
      <w:r w:rsidRPr="005071D0">
        <w:rPr>
          <w:rFonts w:hint="eastAsia"/>
          <w:sz w:val="24"/>
          <w:szCs w:val="24"/>
        </w:rPr>
        <w:t>РАЗМЕРА</w:t>
      </w:r>
      <w:r w:rsidRPr="005071D0">
        <w:rPr>
          <w:sz w:val="24"/>
          <w:szCs w:val="24"/>
        </w:rPr>
        <w:t xml:space="preserve"> </w:t>
      </w:r>
      <w:r w:rsidRPr="005071D0">
        <w:rPr>
          <w:rFonts w:hint="eastAsia"/>
          <w:sz w:val="24"/>
          <w:szCs w:val="24"/>
        </w:rPr>
        <w:t>ТАКОЙ</w:t>
      </w:r>
      <w:r w:rsidRPr="005071D0">
        <w:rPr>
          <w:sz w:val="24"/>
          <w:szCs w:val="24"/>
        </w:rPr>
        <w:t xml:space="preserve"> </w:t>
      </w:r>
      <w:r w:rsidRPr="005071D0">
        <w:rPr>
          <w:rFonts w:hint="eastAsia"/>
          <w:sz w:val="24"/>
          <w:szCs w:val="24"/>
        </w:rPr>
        <w:t>ПЛАТЫ</w:t>
      </w:r>
    </w:p>
    <w:p w:rsidR="005071D0" w:rsidRPr="005071D0" w:rsidRDefault="005071D0" w:rsidP="005071D0">
      <w:pPr>
        <w:rPr>
          <w:sz w:val="24"/>
          <w:szCs w:val="24"/>
        </w:rPr>
      </w:pPr>
    </w:p>
    <w:p w:rsidR="005071D0" w:rsidRPr="005071D0" w:rsidRDefault="005071D0" w:rsidP="005071D0">
      <w:pPr>
        <w:rPr>
          <w:sz w:val="24"/>
          <w:szCs w:val="24"/>
        </w:rPr>
      </w:pPr>
      <w:r w:rsidRPr="005071D0">
        <w:rPr>
          <w:rFonts w:ascii="Times New Roman" w:hAnsi="Times New Roman"/>
          <w:sz w:val="24"/>
          <w:szCs w:val="24"/>
        </w:rPr>
        <w:t xml:space="preserve">70. Плата за получение документов в результате оказания услуг, которые являются </w:t>
      </w:r>
      <w:r w:rsidRPr="005071D0">
        <w:rPr>
          <w:rFonts w:hint="eastAsia"/>
          <w:sz w:val="24"/>
          <w:szCs w:val="24"/>
        </w:rPr>
        <w:t>необходимыми</w:t>
      </w:r>
      <w:r w:rsidRPr="005071D0">
        <w:rPr>
          <w:sz w:val="24"/>
          <w:szCs w:val="24"/>
        </w:rPr>
        <w:t xml:space="preserve"> </w:t>
      </w:r>
      <w:r w:rsidRPr="005071D0">
        <w:rPr>
          <w:rFonts w:hint="eastAsia"/>
          <w:sz w:val="24"/>
          <w:szCs w:val="24"/>
        </w:rPr>
        <w:t>и</w:t>
      </w:r>
      <w:r w:rsidRPr="005071D0">
        <w:rPr>
          <w:sz w:val="24"/>
          <w:szCs w:val="24"/>
        </w:rPr>
        <w:t xml:space="preserve"> </w:t>
      </w:r>
      <w:r w:rsidRPr="005071D0">
        <w:rPr>
          <w:rFonts w:hint="eastAsia"/>
          <w:sz w:val="24"/>
          <w:szCs w:val="24"/>
        </w:rPr>
        <w:t>обязательными</w:t>
      </w:r>
      <w:r w:rsidRPr="005071D0">
        <w:rPr>
          <w:sz w:val="24"/>
          <w:szCs w:val="24"/>
        </w:rPr>
        <w:t xml:space="preserve"> </w:t>
      </w:r>
      <w:r w:rsidRPr="005071D0">
        <w:rPr>
          <w:rFonts w:hint="eastAsia"/>
          <w:sz w:val="24"/>
          <w:szCs w:val="24"/>
        </w:rPr>
        <w:t>для</w:t>
      </w:r>
      <w:r w:rsidRPr="005071D0">
        <w:rPr>
          <w:sz w:val="24"/>
          <w:szCs w:val="24"/>
        </w:rPr>
        <w:t xml:space="preserve"> </w:t>
      </w:r>
      <w:r w:rsidRPr="005071D0">
        <w:rPr>
          <w:rFonts w:hint="eastAsia"/>
          <w:sz w:val="24"/>
          <w:szCs w:val="24"/>
        </w:rPr>
        <w:t>предоставления</w:t>
      </w:r>
      <w:r w:rsidRPr="005071D0">
        <w:rPr>
          <w:sz w:val="24"/>
          <w:szCs w:val="24"/>
        </w:rPr>
        <w:t xml:space="preserve"> </w:t>
      </w:r>
      <w:r w:rsidRPr="005071D0">
        <w:rPr>
          <w:rFonts w:hint="eastAsia"/>
          <w:sz w:val="24"/>
          <w:szCs w:val="24"/>
        </w:rPr>
        <w:t>муниципальной</w:t>
      </w:r>
      <w:r w:rsidRPr="005071D0">
        <w:rPr>
          <w:sz w:val="24"/>
          <w:szCs w:val="24"/>
        </w:rPr>
        <w:t xml:space="preserve"> </w:t>
      </w:r>
      <w:r w:rsidRPr="005071D0">
        <w:rPr>
          <w:rFonts w:hint="eastAsia"/>
          <w:sz w:val="24"/>
          <w:szCs w:val="24"/>
        </w:rPr>
        <w:t>услуги</w:t>
      </w:r>
      <w:r w:rsidRPr="005071D0">
        <w:rPr>
          <w:sz w:val="24"/>
          <w:szCs w:val="24"/>
        </w:rPr>
        <w:t xml:space="preserve">, </w:t>
      </w:r>
      <w:r w:rsidRPr="005071D0">
        <w:rPr>
          <w:rFonts w:hint="eastAsia"/>
          <w:sz w:val="24"/>
          <w:szCs w:val="24"/>
        </w:rPr>
        <w:t>оплачивается</w:t>
      </w:r>
      <w:r w:rsidRPr="005071D0">
        <w:rPr>
          <w:sz w:val="24"/>
          <w:szCs w:val="24"/>
        </w:rPr>
        <w:t xml:space="preserve"> </w:t>
      </w:r>
      <w:r w:rsidRPr="005071D0">
        <w:rPr>
          <w:rFonts w:hint="eastAsia"/>
          <w:sz w:val="24"/>
          <w:szCs w:val="24"/>
        </w:rPr>
        <w:t>в</w:t>
      </w:r>
      <w:r w:rsidRPr="005071D0">
        <w:rPr>
          <w:sz w:val="24"/>
          <w:szCs w:val="24"/>
        </w:rPr>
        <w:t xml:space="preserve"> </w:t>
      </w:r>
      <w:r w:rsidRPr="005071D0">
        <w:rPr>
          <w:rFonts w:hint="eastAsia"/>
          <w:sz w:val="24"/>
          <w:szCs w:val="24"/>
        </w:rPr>
        <w:t>соответствии</w:t>
      </w:r>
      <w:r w:rsidRPr="005071D0">
        <w:rPr>
          <w:sz w:val="24"/>
          <w:szCs w:val="24"/>
        </w:rPr>
        <w:t xml:space="preserve"> </w:t>
      </w:r>
      <w:r w:rsidRPr="005071D0">
        <w:rPr>
          <w:rFonts w:hint="eastAsia"/>
          <w:sz w:val="24"/>
          <w:szCs w:val="24"/>
        </w:rPr>
        <w:t>с</w:t>
      </w:r>
      <w:r w:rsidRPr="005071D0">
        <w:rPr>
          <w:sz w:val="24"/>
          <w:szCs w:val="24"/>
        </w:rPr>
        <w:t xml:space="preserve"> </w:t>
      </w:r>
      <w:r w:rsidRPr="005071D0">
        <w:rPr>
          <w:rFonts w:hint="eastAsia"/>
          <w:sz w:val="24"/>
          <w:szCs w:val="24"/>
        </w:rPr>
        <w:t>законодательством</w:t>
      </w:r>
      <w:r w:rsidRPr="005071D0">
        <w:rPr>
          <w:sz w:val="24"/>
          <w:szCs w:val="24"/>
        </w:rPr>
        <w:t>.</w:t>
      </w:r>
    </w:p>
    <w:p w:rsidR="005071D0" w:rsidRPr="005071D0" w:rsidRDefault="005071D0" w:rsidP="005071D0">
      <w:pPr>
        <w:rPr>
          <w:rFonts w:ascii="Times New Roman" w:hAnsi="Times New Roman"/>
          <w:sz w:val="24"/>
          <w:szCs w:val="24"/>
        </w:rPr>
      </w:pPr>
      <w:r w:rsidRPr="005071D0">
        <w:rPr>
          <w:rFonts w:ascii="Times New Roman" w:hAnsi="Times New Roman"/>
          <w:sz w:val="24"/>
          <w:szCs w:val="24"/>
        </w:rPr>
        <w:t>71. Размер платы за получение документов в результате оказания услуг, которые</w:t>
      </w:r>
      <w:r w:rsidRPr="005071D0">
        <w:rPr>
          <w:sz w:val="24"/>
          <w:szCs w:val="24"/>
        </w:rPr>
        <w:t xml:space="preserve"> </w:t>
      </w:r>
      <w:r w:rsidRPr="005071D0">
        <w:rPr>
          <w:rFonts w:hint="eastAsia"/>
          <w:sz w:val="24"/>
          <w:szCs w:val="24"/>
        </w:rPr>
        <w:t>являются</w:t>
      </w:r>
      <w:r w:rsidRPr="005071D0">
        <w:rPr>
          <w:sz w:val="24"/>
          <w:szCs w:val="24"/>
        </w:rPr>
        <w:t xml:space="preserve"> </w:t>
      </w:r>
      <w:r w:rsidRPr="005071D0">
        <w:rPr>
          <w:rFonts w:hint="eastAsia"/>
          <w:sz w:val="24"/>
          <w:szCs w:val="24"/>
        </w:rPr>
        <w:t>необходимыми</w:t>
      </w:r>
      <w:r w:rsidRPr="005071D0">
        <w:rPr>
          <w:sz w:val="24"/>
          <w:szCs w:val="24"/>
        </w:rPr>
        <w:t xml:space="preserve"> </w:t>
      </w:r>
      <w:r w:rsidRPr="005071D0">
        <w:rPr>
          <w:rFonts w:hint="eastAsia"/>
          <w:sz w:val="24"/>
          <w:szCs w:val="24"/>
        </w:rPr>
        <w:t>и</w:t>
      </w:r>
      <w:r w:rsidRPr="005071D0">
        <w:rPr>
          <w:sz w:val="24"/>
          <w:szCs w:val="24"/>
        </w:rPr>
        <w:t xml:space="preserve"> </w:t>
      </w:r>
      <w:r w:rsidRPr="005071D0">
        <w:rPr>
          <w:rFonts w:hint="eastAsia"/>
          <w:sz w:val="24"/>
          <w:szCs w:val="24"/>
        </w:rPr>
        <w:t>обязательными</w:t>
      </w:r>
      <w:r w:rsidRPr="005071D0">
        <w:rPr>
          <w:sz w:val="24"/>
          <w:szCs w:val="24"/>
        </w:rPr>
        <w:t xml:space="preserve"> </w:t>
      </w:r>
      <w:r w:rsidRPr="005071D0">
        <w:rPr>
          <w:rFonts w:hint="eastAsia"/>
          <w:sz w:val="24"/>
          <w:szCs w:val="24"/>
        </w:rPr>
        <w:t>для</w:t>
      </w:r>
      <w:r w:rsidRPr="005071D0">
        <w:rPr>
          <w:sz w:val="24"/>
          <w:szCs w:val="24"/>
        </w:rPr>
        <w:t xml:space="preserve"> </w:t>
      </w:r>
      <w:r w:rsidRPr="005071D0">
        <w:rPr>
          <w:rFonts w:hint="eastAsia"/>
          <w:sz w:val="24"/>
          <w:szCs w:val="24"/>
        </w:rPr>
        <w:t>предоставления</w:t>
      </w:r>
      <w:r w:rsidRPr="005071D0">
        <w:rPr>
          <w:sz w:val="24"/>
          <w:szCs w:val="24"/>
        </w:rPr>
        <w:t xml:space="preserve"> </w:t>
      </w:r>
      <w:r w:rsidRPr="005071D0">
        <w:rPr>
          <w:rFonts w:ascii="Times New Roman" w:hAnsi="Times New Roman"/>
          <w:sz w:val="24"/>
          <w:szCs w:val="24"/>
        </w:rPr>
        <w:t>муниципальной услуги, устанавливается в соответствии с законодательством.</w:t>
      </w:r>
    </w:p>
    <w:p w:rsidR="005071D0" w:rsidRPr="005071D0" w:rsidRDefault="005071D0" w:rsidP="005071D0">
      <w:pPr>
        <w:rPr>
          <w:rFonts w:ascii="Times New Roman" w:hAnsi="Times New Roman"/>
          <w:sz w:val="24"/>
          <w:szCs w:val="24"/>
        </w:rPr>
      </w:pPr>
    </w:p>
    <w:p w:rsidR="005071D0" w:rsidRPr="005071D0" w:rsidRDefault="005071D0" w:rsidP="005071D0">
      <w:pPr>
        <w:ind w:firstLine="0"/>
        <w:jc w:val="center"/>
        <w:rPr>
          <w:rFonts w:ascii="Times New Roman" w:hAnsi="Times New Roman"/>
          <w:sz w:val="24"/>
          <w:szCs w:val="24"/>
        </w:rPr>
      </w:pPr>
      <w:bookmarkStart w:id="22" w:name="Par285"/>
      <w:bookmarkEnd w:id="22"/>
      <w:r w:rsidRPr="005071D0">
        <w:rPr>
          <w:rFonts w:ascii="Times New Roman" w:hAnsi="Times New Roman"/>
          <w:sz w:val="24"/>
          <w:szCs w:val="24"/>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5071D0" w:rsidRPr="005071D0" w:rsidRDefault="005071D0" w:rsidP="005071D0">
      <w:pPr>
        <w:rPr>
          <w:rFonts w:ascii="Times New Roman" w:hAnsi="Times New Roman"/>
          <w:sz w:val="24"/>
          <w:szCs w:val="24"/>
        </w:rPr>
      </w:pPr>
    </w:p>
    <w:p w:rsidR="005071D0" w:rsidRPr="005071D0" w:rsidRDefault="005071D0" w:rsidP="005071D0">
      <w:pPr>
        <w:rPr>
          <w:rFonts w:ascii="Times New Roman" w:hAnsi="Times New Roman"/>
          <w:sz w:val="24"/>
          <w:szCs w:val="24"/>
        </w:rPr>
      </w:pPr>
      <w:bookmarkStart w:id="23" w:name="Par289"/>
      <w:bookmarkEnd w:id="23"/>
      <w:r w:rsidRPr="005071D0">
        <w:rPr>
          <w:rFonts w:ascii="Times New Roman" w:hAnsi="Times New Roman"/>
          <w:sz w:val="24"/>
          <w:szCs w:val="24"/>
        </w:rPr>
        <w:t>72. Максимальное время ожидания в очереди при подаче заявления и документов не превышает 15 минут.</w:t>
      </w:r>
    </w:p>
    <w:p w:rsidR="005071D0" w:rsidRPr="005071D0" w:rsidRDefault="005071D0" w:rsidP="005071D0">
      <w:pPr>
        <w:rPr>
          <w:rFonts w:ascii="Times New Roman" w:hAnsi="Times New Roman"/>
          <w:sz w:val="24"/>
          <w:szCs w:val="24"/>
        </w:rPr>
      </w:pPr>
      <w:r w:rsidRPr="005071D0">
        <w:rPr>
          <w:rFonts w:ascii="Times New Roman" w:hAnsi="Times New Roman"/>
          <w:sz w:val="24"/>
          <w:szCs w:val="24"/>
        </w:rPr>
        <w:t>73. Максимальное время ожидания в очереди при получении результата муниципальной услуги не превышает 15 минут.</w:t>
      </w:r>
    </w:p>
    <w:p w:rsidR="005071D0" w:rsidRPr="005071D0" w:rsidRDefault="005071D0" w:rsidP="005071D0">
      <w:pPr>
        <w:rPr>
          <w:rFonts w:ascii="Times New Roman" w:hAnsi="Times New Roman"/>
          <w:sz w:val="24"/>
          <w:szCs w:val="24"/>
        </w:rPr>
      </w:pPr>
    </w:p>
    <w:p w:rsidR="005071D0" w:rsidRPr="005071D0" w:rsidRDefault="005071D0" w:rsidP="005071D0">
      <w:pPr>
        <w:ind w:firstLine="0"/>
        <w:jc w:val="center"/>
        <w:rPr>
          <w:rFonts w:ascii="Times New Roman" w:hAnsi="Times New Roman"/>
          <w:sz w:val="24"/>
          <w:szCs w:val="24"/>
        </w:rPr>
      </w:pPr>
      <w:bookmarkStart w:id="24" w:name="Par293"/>
      <w:bookmarkEnd w:id="24"/>
      <w:r w:rsidRPr="005071D0">
        <w:rPr>
          <w:rFonts w:ascii="Times New Roman" w:hAnsi="Times New Roman"/>
          <w:sz w:val="24"/>
          <w:szCs w:val="24"/>
        </w:rPr>
        <w:t>Глава 17. СРОК И ПОРЯДОК РЕГИСТРАЦИИ ЗАЯВЛЕНИЯ</w:t>
      </w:r>
    </w:p>
    <w:p w:rsidR="005071D0" w:rsidRPr="005071D0" w:rsidRDefault="005071D0" w:rsidP="005071D0">
      <w:pPr>
        <w:ind w:firstLine="0"/>
        <w:jc w:val="center"/>
        <w:rPr>
          <w:rFonts w:ascii="Times New Roman" w:hAnsi="Times New Roman"/>
          <w:sz w:val="24"/>
          <w:szCs w:val="24"/>
        </w:rPr>
      </w:pPr>
      <w:r w:rsidRPr="005071D0">
        <w:rPr>
          <w:rFonts w:ascii="Times New Roman" w:hAnsi="Times New Roman"/>
          <w:sz w:val="24"/>
          <w:szCs w:val="24"/>
        </w:rPr>
        <w:t>ЗАЯВИТЕЛЯ О ПРЕДОСТАВЛЕНИИ   МУНИЦИПАЛЬНОЙ УСЛУГИ, В ТОМ ЧИСЛЕ В ЭЛЕКТРОННОЙ ФОРМЕ</w:t>
      </w:r>
    </w:p>
    <w:p w:rsidR="005071D0" w:rsidRPr="005071D0" w:rsidRDefault="005071D0" w:rsidP="005071D0">
      <w:pPr>
        <w:ind w:firstLine="0"/>
        <w:jc w:val="center"/>
        <w:rPr>
          <w:rFonts w:ascii="Times New Roman" w:hAnsi="Times New Roman"/>
          <w:sz w:val="24"/>
          <w:szCs w:val="24"/>
        </w:rPr>
      </w:pPr>
    </w:p>
    <w:p w:rsidR="005071D0" w:rsidRPr="005071D0" w:rsidRDefault="005071D0" w:rsidP="005071D0">
      <w:pPr>
        <w:rPr>
          <w:rFonts w:ascii="Times New Roman" w:hAnsi="Times New Roman"/>
          <w:sz w:val="24"/>
          <w:szCs w:val="24"/>
        </w:rPr>
      </w:pPr>
      <w:r w:rsidRPr="005071D0">
        <w:rPr>
          <w:rFonts w:ascii="Times New Roman" w:hAnsi="Times New Roman"/>
          <w:sz w:val="24"/>
          <w:szCs w:val="24"/>
        </w:rPr>
        <w:t>74.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5071D0" w:rsidRPr="005071D0" w:rsidRDefault="005071D0" w:rsidP="005071D0">
      <w:pPr>
        <w:rPr>
          <w:rFonts w:ascii="Times New Roman" w:hAnsi="Times New Roman"/>
          <w:sz w:val="24"/>
          <w:szCs w:val="24"/>
        </w:rPr>
      </w:pPr>
      <w:r w:rsidRPr="005071D0">
        <w:rPr>
          <w:rFonts w:ascii="Times New Roman" w:hAnsi="Times New Roman"/>
          <w:sz w:val="24"/>
          <w:szCs w:val="24"/>
        </w:rPr>
        <w:t>75. Максимальное время регистрации заявления о предоставлении муниципальной услуги составляет 15 минут.</w:t>
      </w:r>
    </w:p>
    <w:p w:rsidR="005071D0" w:rsidRPr="005071D0" w:rsidRDefault="005071D0" w:rsidP="005071D0">
      <w:pPr>
        <w:rPr>
          <w:rFonts w:ascii="Times New Roman" w:hAnsi="Times New Roman"/>
          <w:sz w:val="24"/>
          <w:szCs w:val="24"/>
        </w:rPr>
      </w:pPr>
    </w:p>
    <w:p w:rsidR="005071D0" w:rsidRPr="005071D0" w:rsidRDefault="005071D0" w:rsidP="005071D0">
      <w:pPr>
        <w:widowControl w:val="0"/>
        <w:autoSpaceDE w:val="0"/>
        <w:autoSpaceDN w:val="0"/>
        <w:adjustRightInd w:val="0"/>
        <w:jc w:val="center"/>
        <w:outlineLvl w:val="2"/>
        <w:rPr>
          <w:rFonts w:ascii="Times New Roman" w:hAnsi="Times New Roman"/>
          <w:sz w:val="24"/>
          <w:szCs w:val="24"/>
        </w:rPr>
      </w:pPr>
      <w:bookmarkStart w:id="25" w:name="Par300"/>
      <w:bookmarkEnd w:id="25"/>
      <w:r w:rsidRPr="005071D0">
        <w:rPr>
          <w:rFonts w:ascii="Times New Roman" w:hAnsi="Times New Roman"/>
          <w:sz w:val="24"/>
          <w:szCs w:val="24"/>
        </w:rPr>
        <w:t>Глава 18. ТРЕБОВАНИЯ К ПОМЕЩЕНИЯМ,</w:t>
      </w:r>
    </w:p>
    <w:p w:rsidR="005071D0" w:rsidRPr="005071D0" w:rsidRDefault="005071D0" w:rsidP="005071D0">
      <w:pPr>
        <w:widowControl w:val="0"/>
        <w:autoSpaceDE w:val="0"/>
        <w:autoSpaceDN w:val="0"/>
        <w:adjustRightInd w:val="0"/>
        <w:jc w:val="center"/>
        <w:rPr>
          <w:rFonts w:ascii="Times New Roman" w:hAnsi="Times New Roman"/>
          <w:sz w:val="24"/>
          <w:szCs w:val="24"/>
        </w:rPr>
      </w:pPr>
      <w:r w:rsidRPr="005071D0">
        <w:rPr>
          <w:rFonts w:ascii="Times New Roman" w:hAnsi="Times New Roman"/>
          <w:sz w:val="24"/>
          <w:szCs w:val="24"/>
        </w:rPr>
        <w:t xml:space="preserve">В </w:t>
      </w:r>
      <w:proofErr w:type="gramStart"/>
      <w:r w:rsidRPr="005071D0">
        <w:rPr>
          <w:rFonts w:ascii="Times New Roman" w:hAnsi="Times New Roman"/>
          <w:sz w:val="24"/>
          <w:szCs w:val="24"/>
        </w:rPr>
        <w:t>КОТОРЫХ</w:t>
      </w:r>
      <w:proofErr w:type="gramEnd"/>
      <w:r w:rsidRPr="005071D0">
        <w:rPr>
          <w:rFonts w:ascii="Times New Roman" w:hAnsi="Times New Roman"/>
          <w:sz w:val="24"/>
          <w:szCs w:val="24"/>
        </w:rPr>
        <w:t xml:space="preserve"> ПРЕДОСТАВЛЯЕТСЯ МУНИЦИПАЛЬНАЯ УСЛУГА</w:t>
      </w:r>
    </w:p>
    <w:p w:rsidR="005071D0" w:rsidRPr="005071D0" w:rsidRDefault="005071D0" w:rsidP="005071D0">
      <w:pPr>
        <w:widowControl w:val="0"/>
        <w:autoSpaceDE w:val="0"/>
        <w:autoSpaceDN w:val="0"/>
        <w:adjustRightInd w:val="0"/>
        <w:ind w:firstLine="709"/>
        <w:rPr>
          <w:rFonts w:ascii="Times New Roman" w:hAnsi="Times New Roman"/>
          <w:sz w:val="24"/>
          <w:szCs w:val="24"/>
        </w:rPr>
      </w:pP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76.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77. Информационные таблички (вывески) размещаются рядом с входом, либо на двери входа так, чтобы они были хорошо видны заявителям.</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rPr>
        <w:t xml:space="preserve">78. </w:t>
      </w:r>
      <w:r w:rsidRPr="005071D0">
        <w:rPr>
          <w:rFonts w:ascii="Times New Roman" w:hAnsi="Times New Roman"/>
          <w:sz w:val="24"/>
          <w:szCs w:val="24"/>
          <w:lang w:eastAsia="en-US"/>
        </w:rPr>
        <w:t>Вход в здание должен быть оборудован удобной лестницей, при наличии технической возможности – с поручнями и пандусами.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79. Прием заявлений и документов, необходимых для предоставления муниципальной услуги, осуществляется в кабинетах уполномоченного органа.</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80.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81.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82.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83.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84.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5071D0" w:rsidRPr="005071D0" w:rsidRDefault="005071D0" w:rsidP="005071D0">
      <w:pPr>
        <w:widowControl w:val="0"/>
        <w:autoSpaceDE w:val="0"/>
        <w:autoSpaceDN w:val="0"/>
        <w:adjustRightInd w:val="0"/>
        <w:ind w:firstLine="709"/>
        <w:rPr>
          <w:rFonts w:ascii="Times New Roman" w:hAnsi="Times New Roman"/>
          <w:sz w:val="24"/>
          <w:szCs w:val="24"/>
        </w:rPr>
      </w:pPr>
    </w:p>
    <w:p w:rsidR="005071D0" w:rsidRPr="005071D0" w:rsidRDefault="005071D0" w:rsidP="005071D0">
      <w:pPr>
        <w:widowControl w:val="0"/>
        <w:autoSpaceDE w:val="0"/>
        <w:autoSpaceDN w:val="0"/>
        <w:adjustRightInd w:val="0"/>
        <w:jc w:val="center"/>
        <w:outlineLvl w:val="2"/>
        <w:rPr>
          <w:rFonts w:ascii="Times New Roman" w:hAnsi="Times New Roman"/>
          <w:sz w:val="24"/>
          <w:szCs w:val="24"/>
        </w:rPr>
      </w:pPr>
      <w:bookmarkStart w:id="26" w:name="Par313"/>
      <w:bookmarkEnd w:id="26"/>
      <w:r w:rsidRPr="005071D0">
        <w:rPr>
          <w:rFonts w:ascii="Times New Roman" w:hAnsi="Times New Roman"/>
          <w:sz w:val="24"/>
          <w:szCs w:val="24"/>
        </w:rPr>
        <w:lastRenderedPageBreak/>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071D0" w:rsidRPr="005071D0" w:rsidRDefault="005071D0" w:rsidP="005071D0">
      <w:pPr>
        <w:widowControl w:val="0"/>
        <w:autoSpaceDE w:val="0"/>
        <w:autoSpaceDN w:val="0"/>
        <w:adjustRightInd w:val="0"/>
        <w:rPr>
          <w:rFonts w:ascii="Times New Roman" w:hAnsi="Times New Roman"/>
          <w:sz w:val="24"/>
          <w:szCs w:val="24"/>
        </w:rPr>
      </w:pP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85. Основными показателями доступности и качества муниципальной услуги являются:</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среднее время ожидания в очереди при подаче документов;</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количество взаимодействий заявителя с должностными лицами уполномоченного органа.</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86.  Основными требованиями к качеству рассмотрения обращений заявителей являются:</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достоверность предоставляемой заявителям информации о ходе рассмотрения обращения;</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полнота информирования заявителей о ходе рассмотрения обращения;</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наглядность форм предоставляемой информации об административных процедурах;</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удобство и доступность получения заявителями информации о порядке предоставления муниципальной услуги;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оперативность вынесения решения в отношении рассматриваемого обращения.</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87.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88. Взаимодействие заявителя с должностными лицами уполномоченного органа осуществляется при личном обращении заявителя:</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для подачи документов, необходимых для предоставления муниципальной услуги;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за получением результата предоставления муниципальной услуги.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89.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90.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91. Заявителю обеспечивается возможность получения муниципальной услуги посредством использования электронной почты, региональной государственной информационной системы «Региональный портал государственных и муниципальных услуг Иркутской области», МФЦ.</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МФЦ, обеспечивается возможность получения сведений о ходе предоставления государственной услуги.</w:t>
      </w:r>
    </w:p>
    <w:p w:rsidR="005071D0" w:rsidRPr="005071D0" w:rsidRDefault="005071D0" w:rsidP="005071D0">
      <w:pPr>
        <w:widowControl w:val="0"/>
        <w:autoSpaceDE w:val="0"/>
        <w:autoSpaceDN w:val="0"/>
        <w:adjustRightInd w:val="0"/>
        <w:ind w:firstLine="709"/>
        <w:rPr>
          <w:rFonts w:ascii="Times New Roman" w:hAnsi="Times New Roman"/>
          <w:sz w:val="24"/>
          <w:szCs w:val="24"/>
        </w:rPr>
      </w:pPr>
    </w:p>
    <w:p w:rsidR="005071D0" w:rsidRPr="005071D0" w:rsidRDefault="005071D0" w:rsidP="005071D0">
      <w:pPr>
        <w:widowControl w:val="0"/>
        <w:autoSpaceDE w:val="0"/>
        <w:autoSpaceDN w:val="0"/>
        <w:adjustRightInd w:val="0"/>
        <w:jc w:val="center"/>
        <w:outlineLvl w:val="2"/>
        <w:rPr>
          <w:rFonts w:ascii="Times New Roman" w:hAnsi="Times New Roman"/>
          <w:sz w:val="24"/>
          <w:szCs w:val="24"/>
        </w:rPr>
      </w:pPr>
      <w:bookmarkStart w:id="27" w:name="Par328"/>
      <w:bookmarkEnd w:id="27"/>
      <w:r w:rsidRPr="005071D0">
        <w:rPr>
          <w:rFonts w:ascii="Times New Roman" w:hAnsi="Times New Roman"/>
          <w:sz w:val="24"/>
          <w:szCs w:val="24"/>
        </w:rPr>
        <w:t xml:space="preserve">Глава 20. ИНЫЕ ТРЕБОВАНИЯ, В ТОМ ЧИСЛЕ УЧИТЫВАЮЩИЕ ОСОБЕННОСТИ ПРЕДОСТАВЛЕНИЯ МУНИЦИПАЛЬНОЙ УСЛУГИ В </w:t>
      </w:r>
      <w:r w:rsidRPr="005071D0">
        <w:rPr>
          <w:rFonts w:ascii="Times New Roman" w:hAnsi="Times New Roman"/>
          <w:sz w:val="24"/>
          <w:szCs w:val="24"/>
        </w:rPr>
        <w:lastRenderedPageBreak/>
        <w:t>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5071D0" w:rsidRPr="005071D0" w:rsidRDefault="005071D0" w:rsidP="005071D0">
      <w:pPr>
        <w:widowControl w:val="0"/>
        <w:autoSpaceDE w:val="0"/>
        <w:autoSpaceDN w:val="0"/>
        <w:adjustRightInd w:val="0"/>
        <w:rPr>
          <w:rFonts w:ascii="Times New Roman" w:hAnsi="Times New Roman"/>
          <w:sz w:val="24"/>
          <w:szCs w:val="24"/>
        </w:rPr>
      </w:pP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92.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2) обработка заявления и представленных документов;</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4) выдача результата оказания муниципальной услуги или решения об отказе в предоставлении муниципальной услуги.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93. Заявители имеют возможность получения муниципальной услуги в электронной форме с использованием региональной государственной информационной системы «Региональный портал государственных и муниципальных услуг Иркутской области» в части: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1) получения информации о порядке предоставления муниципальной услуги;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3)направления запроса и документов, необходимых для предоставления муниципальной услуги;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4) получение информации о ходе предоставления муниципальной услуги.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94. </w:t>
      </w:r>
      <w:proofErr w:type="gramStart"/>
      <w:r w:rsidRPr="005071D0">
        <w:rPr>
          <w:rFonts w:ascii="Times New Roman" w:hAnsi="Times New Roman"/>
          <w:sz w:val="24"/>
          <w:szCs w:val="24"/>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46" w:history="1">
        <w:r w:rsidRPr="005071D0">
          <w:rPr>
            <w:rFonts w:ascii="Times New Roman" w:hAnsi="Times New Roman"/>
            <w:sz w:val="24"/>
            <w:szCs w:val="24"/>
          </w:rPr>
          <w:t>закона</w:t>
        </w:r>
      </w:hyperlink>
      <w:r w:rsidRPr="005071D0">
        <w:rPr>
          <w:rFonts w:ascii="Times New Roman" w:hAnsi="Times New Roman"/>
          <w:sz w:val="24"/>
          <w:szCs w:val="24"/>
        </w:rPr>
        <w:t xml:space="preserve"> от 6 апреля 2011 года № 63-ФЗ «Об электронной подписи» и требованиями Федерального </w:t>
      </w:r>
      <w:hyperlink r:id="rId47" w:history="1">
        <w:r w:rsidRPr="005071D0">
          <w:rPr>
            <w:rFonts w:ascii="Times New Roman" w:hAnsi="Times New Roman"/>
            <w:sz w:val="24"/>
            <w:szCs w:val="24"/>
          </w:rPr>
          <w:t>закона</w:t>
        </w:r>
      </w:hyperlink>
      <w:r w:rsidRPr="005071D0">
        <w:rPr>
          <w:rFonts w:ascii="Times New Roman" w:hAnsi="Times New Roman"/>
          <w:sz w:val="24"/>
          <w:szCs w:val="24"/>
        </w:rPr>
        <w:t xml:space="preserve"> от 27 июля 2010 года № 210-ФЗ «Об организации предоставления государственных и муниципальных услуг».</w:t>
      </w:r>
      <w:proofErr w:type="gramEnd"/>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95.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45, 47, 51, 53 и 56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96.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97. В течение 2 рабочих дней </w:t>
      </w:r>
      <w:proofErr w:type="gramStart"/>
      <w:r w:rsidRPr="005071D0">
        <w:rPr>
          <w:rFonts w:ascii="Times New Roman" w:hAnsi="Times New Roman"/>
          <w:sz w:val="24"/>
          <w:szCs w:val="24"/>
        </w:rPr>
        <w:t>с даты направления</w:t>
      </w:r>
      <w:proofErr w:type="gramEnd"/>
      <w:r w:rsidRPr="005071D0">
        <w:rPr>
          <w:rFonts w:ascii="Times New Roman" w:hAnsi="Times New Roman"/>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пунктах 45, 47, 51 и 53настоящего административного регламента. Заявитель также вправе представить по собственной инициативе документы, указанные в пункте 56 административного регламента.</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98. Для обработки персональных данных при регистрации субъекта персональных данных в региональной государственной информационной системе «Региональный портал государственных и муниципальных услуг Иркутской области»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5071D0" w:rsidRPr="005071D0" w:rsidRDefault="005071D0" w:rsidP="005071D0">
      <w:pPr>
        <w:widowControl w:val="0"/>
        <w:autoSpaceDE w:val="0"/>
        <w:autoSpaceDN w:val="0"/>
        <w:adjustRightInd w:val="0"/>
        <w:ind w:firstLine="709"/>
        <w:rPr>
          <w:rFonts w:ascii="Times New Roman" w:hAnsi="Times New Roman"/>
          <w:sz w:val="24"/>
          <w:szCs w:val="24"/>
        </w:rPr>
      </w:pPr>
    </w:p>
    <w:p w:rsidR="005071D0" w:rsidRPr="005071D0" w:rsidRDefault="005071D0" w:rsidP="005071D0">
      <w:pPr>
        <w:widowControl w:val="0"/>
        <w:autoSpaceDE w:val="0"/>
        <w:autoSpaceDN w:val="0"/>
        <w:adjustRightInd w:val="0"/>
        <w:jc w:val="center"/>
        <w:rPr>
          <w:rFonts w:ascii="Times New Roman" w:hAnsi="Times New Roman"/>
          <w:sz w:val="24"/>
          <w:szCs w:val="24"/>
        </w:rPr>
      </w:pPr>
      <w:bookmarkStart w:id="28" w:name="Par339"/>
      <w:bookmarkEnd w:id="28"/>
      <w:r w:rsidRPr="005071D0">
        <w:rPr>
          <w:rFonts w:ascii="Times New Roman" w:hAnsi="Times New Roman"/>
          <w:sz w:val="24"/>
          <w:szCs w:val="24"/>
        </w:rPr>
        <w:t xml:space="preserve">Раздел III. СОСТАВ, ПОСЛЕДОВАТЕЛЬНОСТЬ И СРОКИ ВЫПОЛНЕНИЯ АДМИНИСТРАТИВНЫХ ПРОЦЕДУР, ТРЕБОВАНИЯ  К ПОРЯДКУ ИХ </w:t>
      </w:r>
      <w:r w:rsidRPr="005071D0">
        <w:rPr>
          <w:rFonts w:ascii="Times New Roman" w:hAnsi="Times New Roman"/>
          <w:sz w:val="24"/>
          <w:szCs w:val="24"/>
        </w:rPr>
        <w:lastRenderedPageBreak/>
        <w:t>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5071D0" w:rsidRPr="005071D0" w:rsidRDefault="005071D0" w:rsidP="005071D0">
      <w:pPr>
        <w:widowControl w:val="0"/>
        <w:autoSpaceDE w:val="0"/>
        <w:autoSpaceDN w:val="0"/>
        <w:adjustRightInd w:val="0"/>
        <w:ind w:firstLine="709"/>
        <w:rPr>
          <w:rFonts w:ascii="Times New Roman" w:hAnsi="Times New Roman"/>
          <w:sz w:val="24"/>
          <w:szCs w:val="24"/>
        </w:rPr>
      </w:pPr>
    </w:p>
    <w:p w:rsidR="005071D0" w:rsidRPr="005071D0" w:rsidRDefault="005071D0" w:rsidP="005071D0">
      <w:pPr>
        <w:widowControl w:val="0"/>
        <w:autoSpaceDE w:val="0"/>
        <w:autoSpaceDN w:val="0"/>
        <w:adjustRightInd w:val="0"/>
        <w:ind w:firstLine="709"/>
        <w:jc w:val="center"/>
        <w:rPr>
          <w:rFonts w:ascii="Times New Roman" w:hAnsi="Times New Roman"/>
          <w:sz w:val="24"/>
          <w:szCs w:val="24"/>
        </w:rPr>
      </w:pPr>
      <w:bookmarkStart w:id="29" w:name="Par343"/>
      <w:bookmarkEnd w:id="29"/>
      <w:r w:rsidRPr="005071D0">
        <w:rPr>
          <w:rFonts w:ascii="Times New Roman" w:hAnsi="Times New Roman"/>
          <w:sz w:val="24"/>
          <w:szCs w:val="24"/>
        </w:rPr>
        <w:t>Глава 21. СОСТАВ И ПОСЛЕДОВАТЕЛЬНОСТЬ АДМИНИСТРАТИВНЫХ ПРОЦЕДУР</w:t>
      </w:r>
    </w:p>
    <w:p w:rsidR="005071D0" w:rsidRPr="005071D0" w:rsidRDefault="005071D0" w:rsidP="005071D0">
      <w:pPr>
        <w:widowControl w:val="0"/>
        <w:autoSpaceDE w:val="0"/>
        <w:autoSpaceDN w:val="0"/>
        <w:adjustRightInd w:val="0"/>
        <w:ind w:firstLine="709"/>
        <w:rPr>
          <w:rFonts w:ascii="Times New Roman" w:hAnsi="Times New Roman"/>
          <w:sz w:val="24"/>
          <w:szCs w:val="24"/>
        </w:rPr>
      </w:pP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99. Предоставление муниципальной услуги включает в себя следующие административные процедуры:</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а) прием, регистрация заявления и документов;</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б) формирование и направление межведомственных запросов в органы (организации), участвующие в предоставлении муниципальной услуги;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в) рассмотрение заявления и представленных документов по существу;</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г) выдача (направление) заявителю  или его представителю  результата предоставления муниципальной услуги или  отказа в предоставлении муниципальной услуги.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100. Блок-схема предоставления муниципальной услуги приводится в приложении № 6 к настоящему административному регламенту.</w:t>
      </w:r>
    </w:p>
    <w:p w:rsidR="005071D0" w:rsidRPr="005071D0" w:rsidRDefault="005071D0" w:rsidP="005071D0">
      <w:pPr>
        <w:widowControl w:val="0"/>
        <w:autoSpaceDE w:val="0"/>
        <w:autoSpaceDN w:val="0"/>
        <w:adjustRightInd w:val="0"/>
        <w:ind w:firstLine="709"/>
        <w:rPr>
          <w:rFonts w:ascii="Times New Roman" w:hAnsi="Times New Roman"/>
          <w:sz w:val="24"/>
          <w:szCs w:val="24"/>
        </w:rPr>
      </w:pPr>
    </w:p>
    <w:p w:rsidR="005071D0" w:rsidRPr="005071D0" w:rsidRDefault="005071D0" w:rsidP="005071D0">
      <w:pPr>
        <w:widowControl w:val="0"/>
        <w:autoSpaceDE w:val="0"/>
        <w:autoSpaceDN w:val="0"/>
        <w:adjustRightInd w:val="0"/>
        <w:ind w:firstLine="709"/>
        <w:jc w:val="center"/>
        <w:rPr>
          <w:rFonts w:ascii="Times New Roman" w:hAnsi="Times New Roman"/>
          <w:sz w:val="24"/>
          <w:szCs w:val="24"/>
        </w:rPr>
      </w:pPr>
      <w:bookmarkStart w:id="30" w:name="Par353"/>
      <w:bookmarkEnd w:id="30"/>
      <w:r w:rsidRPr="005071D0">
        <w:rPr>
          <w:rFonts w:ascii="Times New Roman" w:hAnsi="Times New Roman"/>
          <w:sz w:val="24"/>
          <w:szCs w:val="24"/>
        </w:rPr>
        <w:t>Глава 22. ПРИЕМ, РЕГИСТРАЦИЯ ЗАЯВЛЕНИЯ И ДОКУМЕНТОВ</w:t>
      </w:r>
    </w:p>
    <w:p w:rsidR="005071D0" w:rsidRPr="005071D0" w:rsidRDefault="005071D0" w:rsidP="005071D0">
      <w:pPr>
        <w:autoSpaceDE w:val="0"/>
        <w:autoSpaceDN w:val="0"/>
        <w:adjustRightInd w:val="0"/>
        <w:ind w:firstLine="0"/>
        <w:rPr>
          <w:rFonts w:ascii="Times New Roman" w:hAnsi="Times New Roman"/>
          <w:sz w:val="24"/>
          <w:szCs w:val="24"/>
          <w:lang w:eastAsia="en-US"/>
        </w:rPr>
      </w:pPr>
      <w:bookmarkStart w:id="31" w:name="Par355"/>
      <w:bookmarkEnd w:id="31"/>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101. Основанием для начала административной процедуры является поступление в уполномоченный орган заявления или уведомления по форме установленной приложениями № 1 - 5к настоящему административному регламенту с приложением документов одним из следующих способов:</w:t>
      </w:r>
    </w:p>
    <w:p w:rsidR="005071D0" w:rsidRPr="005071D0" w:rsidRDefault="005071D0" w:rsidP="005071D0">
      <w:pPr>
        <w:widowControl w:val="0"/>
        <w:ind w:firstLine="709"/>
        <w:rPr>
          <w:rFonts w:ascii="Times New Roman" w:hAnsi="Times New Roman"/>
          <w:sz w:val="24"/>
          <w:szCs w:val="24"/>
        </w:rPr>
      </w:pPr>
      <w:r w:rsidRPr="005071D0">
        <w:rPr>
          <w:rFonts w:ascii="Times New Roman" w:hAnsi="Times New Roman"/>
          <w:sz w:val="24"/>
          <w:szCs w:val="24"/>
        </w:rPr>
        <w:t>а) в уполномоченный орган:</w:t>
      </w:r>
    </w:p>
    <w:p w:rsidR="005071D0" w:rsidRPr="005071D0" w:rsidRDefault="005071D0" w:rsidP="005071D0">
      <w:pPr>
        <w:widowControl w:val="0"/>
        <w:ind w:firstLine="709"/>
        <w:rPr>
          <w:rFonts w:ascii="Times New Roman" w:hAnsi="Times New Roman"/>
          <w:sz w:val="24"/>
          <w:szCs w:val="24"/>
        </w:rPr>
      </w:pPr>
      <w:r w:rsidRPr="005071D0">
        <w:rPr>
          <w:rFonts w:ascii="Times New Roman" w:hAnsi="Times New Roman"/>
          <w:sz w:val="24"/>
          <w:szCs w:val="24"/>
        </w:rPr>
        <w:t>посредством личного обращения заявителя или его представителя,</w:t>
      </w:r>
    </w:p>
    <w:p w:rsidR="005071D0" w:rsidRPr="005071D0" w:rsidRDefault="005071D0" w:rsidP="005071D0">
      <w:pPr>
        <w:widowControl w:val="0"/>
        <w:ind w:firstLine="709"/>
        <w:rPr>
          <w:rFonts w:ascii="Times New Roman" w:hAnsi="Times New Roman"/>
          <w:sz w:val="24"/>
          <w:szCs w:val="24"/>
        </w:rPr>
      </w:pPr>
      <w:r w:rsidRPr="005071D0">
        <w:rPr>
          <w:rFonts w:ascii="Times New Roman" w:hAnsi="Times New Roman"/>
          <w:sz w:val="24"/>
          <w:szCs w:val="24"/>
        </w:rPr>
        <w:t>посредством почтового отправления;</w:t>
      </w:r>
    </w:p>
    <w:p w:rsidR="005071D0" w:rsidRPr="005071D0" w:rsidRDefault="005071D0" w:rsidP="005071D0">
      <w:pPr>
        <w:widowControl w:val="0"/>
        <w:ind w:firstLine="709"/>
        <w:rPr>
          <w:rFonts w:ascii="Times New Roman" w:hAnsi="Times New Roman"/>
          <w:sz w:val="24"/>
          <w:szCs w:val="24"/>
        </w:rPr>
      </w:pPr>
      <w:r w:rsidRPr="005071D0">
        <w:rPr>
          <w:rFonts w:ascii="Times New Roman" w:hAnsi="Times New Roman"/>
          <w:sz w:val="24"/>
          <w:szCs w:val="24"/>
        </w:rPr>
        <w:t>в электронной форме;</w:t>
      </w:r>
    </w:p>
    <w:p w:rsidR="005071D0" w:rsidRPr="005071D0" w:rsidRDefault="005071D0" w:rsidP="005071D0">
      <w:pPr>
        <w:widowControl w:val="0"/>
        <w:ind w:firstLine="709"/>
        <w:rPr>
          <w:rFonts w:ascii="Times New Roman" w:hAnsi="Times New Roman"/>
          <w:sz w:val="24"/>
          <w:szCs w:val="24"/>
        </w:rPr>
      </w:pPr>
      <w:r w:rsidRPr="005071D0">
        <w:rPr>
          <w:rFonts w:ascii="Times New Roman" w:hAnsi="Times New Roman"/>
          <w:sz w:val="24"/>
          <w:szCs w:val="24"/>
        </w:rPr>
        <w:t>б) в МФЦ посредством личного обращения заявителя или его представителя.</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102. В день поступления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 xml:space="preserve"> 103. Днем обращения заявителя считается дата регистрации в уполномоченном органе заявления и документов.</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104. Максимальное время приема заявления и прилагаемых к нему документов при личном обращении заявителя не превышает 15 минут.</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105.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 xml:space="preserve">106.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proofErr w:type="gramStart"/>
      <w:r w:rsidRPr="005071D0">
        <w:rPr>
          <w:rFonts w:ascii="Times New Roman" w:hAnsi="Times New Roman"/>
          <w:sz w:val="24"/>
          <w:szCs w:val="24"/>
          <w:lang w:eastAsia="en-US"/>
        </w:rPr>
        <w:t>с даты получения</w:t>
      </w:r>
      <w:proofErr w:type="gramEnd"/>
      <w:r w:rsidRPr="005071D0">
        <w:rPr>
          <w:rFonts w:ascii="Times New Roman" w:hAnsi="Times New Roman"/>
          <w:sz w:val="24"/>
          <w:szCs w:val="24"/>
          <w:lang w:eastAsia="en-US"/>
        </w:rPr>
        <w:t xml:space="preserve"> заявления и прилагаемых к нему документов.</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107.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lastRenderedPageBreak/>
        <w:t>1) просматривает электронные образы заявления и прилагаемых к нему документов;</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3) фиксирует дату получения заявления и прилагаемых к нему документов;</w:t>
      </w:r>
    </w:p>
    <w:p w:rsidR="005071D0" w:rsidRPr="005071D0" w:rsidRDefault="005071D0" w:rsidP="005071D0">
      <w:pPr>
        <w:autoSpaceDE w:val="0"/>
        <w:autoSpaceDN w:val="0"/>
        <w:adjustRightInd w:val="0"/>
        <w:ind w:firstLine="709"/>
        <w:rPr>
          <w:rFonts w:ascii="Times New Roman" w:hAnsi="Times New Roman"/>
          <w:sz w:val="24"/>
          <w:szCs w:val="24"/>
          <w:lang w:eastAsia="en-US"/>
        </w:rPr>
      </w:pPr>
      <w:proofErr w:type="gramStart"/>
      <w:r w:rsidRPr="005071D0">
        <w:rPr>
          <w:rFonts w:ascii="Times New Roman" w:hAnsi="Times New Roman"/>
          <w:sz w:val="24"/>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пунктах45, 47, 51 и 53 настоящего административного регламента, а также на право заявителя представить по собственной инициативе документы, указанные  в  пункте 56  настоящего административного регламента в срок</w:t>
      </w:r>
      <w:proofErr w:type="gramEnd"/>
      <w:r w:rsidRPr="005071D0">
        <w:rPr>
          <w:rFonts w:ascii="Times New Roman" w:hAnsi="Times New Roman"/>
          <w:sz w:val="24"/>
          <w:szCs w:val="24"/>
          <w:lang w:eastAsia="en-US"/>
        </w:rPr>
        <w:t xml:space="preserve">, не </w:t>
      </w:r>
      <w:proofErr w:type="gramStart"/>
      <w:r w:rsidRPr="005071D0">
        <w:rPr>
          <w:rFonts w:ascii="Times New Roman" w:hAnsi="Times New Roman"/>
          <w:sz w:val="24"/>
          <w:szCs w:val="24"/>
          <w:lang w:eastAsia="en-US"/>
        </w:rPr>
        <w:t>превышающий</w:t>
      </w:r>
      <w:proofErr w:type="gramEnd"/>
      <w:r w:rsidRPr="005071D0">
        <w:rPr>
          <w:rFonts w:ascii="Times New Roman" w:hAnsi="Times New Roman"/>
          <w:sz w:val="24"/>
          <w:szCs w:val="24"/>
          <w:lang w:eastAsia="en-US"/>
        </w:rPr>
        <w:t xml:space="preserve"> 2 рабочих дня с даты получения ходатайства и прилагаемых к нему документов (при наличии) в электронной форме.</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108. Должностное лицо уполномоченного органа, ответственное за регистрацию входящей корреспонденции, устанавливает:</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а) предмет обращения;</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б) личность заявителя или его представителя, проверяет документ, удостоверяющий личность (при подаче заявления лично);</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 xml:space="preserve">в) соответствие документов требованиям, указанным в </w:t>
      </w:r>
      <w:hyperlink r:id="rId48" w:history="1">
        <w:r w:rsidRPr="005071D0">
          <w:rPr>
            <w:rStyle w:val="a4"/>
            <w:rFonts w:ascii="Times New Roman" w:hAnsi="Times New Roman"/>
            <w:color w:val="auto"/>
            <w:sz w:val="24"/>
            <w:szCs w:val="24"/>
            <w:u w:val="none"/>
            <w:lang w:eastAsia="en-US"/>
          </w:rPr>
          <w:t>пункте 55</w:t>
        </w:r>
      </w:hyperlink>
      <w:r w:rsidRPr="005071D0">
        <w:rPr>
          <w:rFonts w:ascii="Times New Roman" w:hAnsi="Times New Roman"/>
          <w:sz w:val="24"/>
          <w:szCs w:val="24"/>
          <w:lang w:eastAsia="en-US"/>
        </w:rPr>
        <w:t xml:space="preserve"> настоящего административного регламента.</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109. При необходимости должностное лицо уполномоченного органа, ответственное за регистрацию входящей корреспонденции, оказывает заявителю или его представителю помощь в написании заявления.</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110.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 до 12 часов рабочего дня, следующего за днем регистрации.</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111. Результатом исполнения административной процедуры по приему, регистрации заявления и документов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 xml:space="preserve">112. В </w:t>
      </w:r>
      <w:proofErr w:type="gramStart"/>
      <w:r w:rsidRPr="005071D0">
        <w:rPr>
          <w:rFonts w:ascii="Times New Roman" w:hAnsi="Times New Roman"/>
          <w:sz w:val="24"/>
          <w:szCs w:val="24"/>
          <w:lang w:eastAsia="en-US"/>
        </w:rPr>
        <w:t>случаях, предусмотренных пунктом 58 настоящего административного регламента заявителю или его представителю может</w:t>
      </w:r>
      <w:proofErr w:type="gramEnd"/>
      <w:r w:rsidRPr="005071D0">
        <w:rPr>
          <w:rFonts w:ascii="Times New Roman" w:hAnsi="Times New Roman"/>
          <w:sz w:val="24"/>
          <w:szCs w:val="24"/>
          <w:lang w:eastAsia="en-US"/>
        </w:rPr>
        <w:t xml:space="preserve"> быть отказано в приеме к рассмотрению заявления и документов, необходимых для оказания муниципальной услуги.</w:t>
      </w:r>
    </w:p>
    <w:p w:rsidR="005071D0" w:rsidRPr="005071D0" w:rsidRDefault="005071D0" w:rsidP="005071D0">
      <w:pPr>
        <w:autoSpaceDE w:val="0"/>
        <w:autoSpaceDN w:val="0"/>
        <w:adjustRightInd w:val="0"/>
        <w:ind w:firstLine="709"/>
        <w:rPr>
          <w:rFonts w:ascii="Times New Roman" w:hAnsi="Times New Roman"/>
          <w:sz w:val="24"/>
          <w:szCs w:val="24"/>
          <w:lang w:eastAsia="en-US"/>
        </w:rPr>
      </w:pPr>
    </w:p>
    <w:p w:rsidR="005071D0" w:rsidRPr="005071D0" w:rsidRDefault="005071D0" w:rsidP="005071D0">
      <w:pPr>
        <w:widowControl w:val="0"/>
        <w:autoSpaceDE w:val="0"/>
        <w:autoSpaceDN w:val="0"/>
        <w:adjustRightInd w:val="0"/>
        <w:ind w:firstLine="709"/>
        <w:jc w:val="center"/>
        <w:rPr>
          <w:rFonts w:ascii="Times New Roman" w:hAnsi="Times New Roman"/>
          <w:sz w:val="24"/>
          <w:szCs w:val="24"/>
          <w:lang w:eastAsia="en-US"/>
        </w:rPr>
      </w:pPr>
      <w:bookmarkStart w:id="32" w:name="Par376"/>
      <w:bookmarkEnd w:id="32"/>
      <w:r w:rsidRPr="005071D0">
        <w:rPr>
          <w:rFonts w:ascii="Times New Roman" w:hAnsi="Times New Roman"/>
          <w:sz w:val="24"/>
          <w:szCs w:val="24"/>
        </w:rPr>
        <w:t xml:space="preserve">Глава 23. </w:t>
      </w:r>
      <w:r w:rsidRPr="005071D0">
        <w:rPr>
          <w:rFonts w:ascii="Times New Roman" w:hAnsi="Times New Roman"/>
          <w:sz w:val="24"/>
          <w:szCs w:val="24"/>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5071D0" w:rsidRPr="005071D0" w:rsidRDefault="005071D0" w:rsidP="005071D0">
      <w:pPr>
        <w:autoSpaceDE w:val="0"/>
        <w:autoSpaceDN w:val="0"/>
        <w:adjustRightInd w:val="0"/>
        <w:ind w:firstLine="709"/>
        <w:rPr>
          <w:rFonts w:ascii="Times New Roman" w:hAnsi="Times New Roman"/>
          <w:sz w:val="24"/>
          <w:szCs w:val="24"/>
          <w:lang w:eastAsia="en-US"/>
        </w:rPr>
      </w:pP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113.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5071D0" w:rsidRPr="005071D0" w:rsidRDefault="005071D0" w:rsidP="005071D0">
      <w:pPr>
        <w:autoSpaceDE w:val="0"/>
        <w:autoSpaceDN w:val="0"/>
        <w:adjustRightInd w:val="0"/>
        <w:ind w:firstLine="709"/>
        <w:rPr>
          <w:rFonts w:ascii="Times New Roman" w:hAnsi="Times New Roman"/>
          <w:sz w:val="24"/>
          <w:szCs w:val="24"/>
          <w:lang w:eastAsia="en-US"/>
        </w:rPr>
      </w:pPr>
      <w:proofErr w:type="gramStart"/>
      <w:r w:rsidRPr="005071D0">
        <w:rPr>
          <w:rFonts w:ascii="Times New Roman" w:hAnsi="Times New Roman"/>
          <w:sz w:val="24"/>
          <w:szCs w:val="24"/>
          <w:lang w:eastAsia="en-US"/>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56 настоящего административного регламента,  в случае, если указанные документы не были представлены заявителем</w:t>
      </w:r>
      <w:proofErr w:type="gramEnd"/>
      <w:r w:rsidRPr="005071D0">
        <w:rPr>
          <w:rFonts w:ascii="Times New Roman" w:hAnsi="Times New Roman"/>
          <w:sz w:val="24"/>
          <w:szCs w:val="24"/>
          <w:lang w:eastAsia="en-US"/>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lastRenderedPageBreak/>
        <w:t>114. Направление межведомственного запроса и представление документов и информации, перечисленных в пункте 56 настоящего административного регламента, допускаются только в целях, связанных с предоставлением муниципальной услуги.</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115. Межведомственный запрос о представлении документов, указанных в пункте 56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w:t>
      </w:r>
      <w:r w:rsidR="00105680">
        <w:rPr>
          <w:rFonts w:ascii="Times New Roman" w:hAnsi="Times New Roman"/>
          <w:sz w:val="24"/>
          <w:szCs w:val="24"/>
          <w:lang w:eastAsia="en-US"/>
        </w:rPr>
        <w:t xml:space="preserve"> статьи 7.2 </w:t>
      </w:r>
      <w:r w:rsidRPr="005071D0">
        <w:rPr>
          <w:rFonts w:ascii="Times New Roman" w:hAnsi="Times New Roman"/>
          <w:sz w:val="24"/>
          <w:szCs w:val="24"/>
          <w:lang w:eastAsia="en-US"/>
        </w:rPr>
        <w:t>Федерального закона от 27 июля 2010 года № 210-ФЗ «Об организации предоставления государственных и муниципальных услуг».</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 xml:space="preserve">116. </w:t>
      </w:r>
      <w:proofErr w:type="gramStart"/>
      <w:r w:rsidRPr="005071D0">
        <w:rPr>
          <w:rFonts w:ascii="Times New Roman" w:hAnsi="Times New Roman"/>
          <w:sz w:val="24"/>
          <w:szCs w:val="24"/>
          <w:lang w:eastAsia="en-US"/>
        </w:rPr>
        <w:t>По межведомственным запросам уполномоченного органа, документы (их копии или сведения, содержащиеся в них), указанные в пункте 56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roofErr w:type="gramEnd"/>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117.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 xml:space="preserve">В случае </w:t>
      </w:r>
      <w:proofErr w:type="gramStart"/>
      <w:r w:rsidRPr="005071D0">
        <w:rPr>
          <w:rFonts w:ascii="Times New Roman" w:hAnsi="Times New Roman"/>
          <w:sz w:val="24"/>
          <w:szCs w:val="24"/>
          <w:lang w:eastAsia="en-US"/>
        </w:rPr>
        <w:t>не поступления</w:t>
      </w:r>
      <w:proofErr w:type="gramEnd"/>
      <w:r w:rsidRPr="005071D0">
        <w:rPr>
          <w:rFonts w:ascii="Times New Roman" w:hAnsi="Times New Roman"/>
          <w:sz w:val="24"/>
          <w:szCs w:val="24"/>
          <w:lang w:eastAsia="en-US"/>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118.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 xml:space="preserve">119.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w:t>
      </w:r>
    </w:p>
    <w:p w:rsidR="005071D0" w:rsidRPr="005071D0" w:rsidRDefault="005071D0" w:rsidP="005071D0">
      <w:pPr>
        <w:autoSpaceDE w:val="0"/>
        <w:autoSpaceDN w:val="0"/>
        <w:adjustRightInd w:val="0"/>
        <w:ind w:firstLine="709"/>
        <w:rPr>
          <w:rFonts w:ascii="Times New Roman" w:hAnsi="Times New Roman"/>
          <w:sz w:val="24"/>
          <w:szCs w:val="24"/>
          <w:lang w:eastAsia="en-US"/>
        </w:rPr>
      </w:pPr>
    </w:p>
    <w:p w:rsidR="005071D0" w:rsidRPr="005071D0" w:rsidRDefault="005071D0" w:rsidP="005071D0">
      <w:pPr>
        <w:autoSpaceDE w:val="0"/>
        <w:autoSpaceDN w:val="0"/>
        <w:adjustRightInd w:val="0"/>
        <w:ind w:firstLine="709"/>
        <w:jc w:val="center"/>
        <w:rPr>
          <w:rFonts w:ascii="Times New Roman" w:hAnsi="Times New Roman"/>
          <w:sz w:val="24"/>
          <w:szCs w:val="24"/>
          <w:lang w:eastAsia="en-US"/>
        </w:rPr>
      </w:pPr>
      <w:r w:rsidRPr="005071D0">
        <w:rPr>
          <w:rFonts w:ascii="Times New Roman" w:hAnsi="Times New Roman"/>
          <w:sz w:val="24"/>
          <w:szCs w:val="24"/>
          <w:lang w:eastAsia="en-US"/>
        </w:rPr>
        <w:t>Глава 24. РАССМОТРЕНИЕ ЗАЯВЛЕНИЯ И ПРЕДСТАВЛЕННЫХ ДОКУМЕНТОВ ПО СУЩЕСТВУ</w:t>
      </w:r>
    </w:p>
    <w:p w:rsidR="005071D0" w:rsidRPr="005071D0" w:rsidRDefault="005071D0" w:rsidP="005071D0">
      <w:pPr>
        <w:autoSpaceDE w:val="0"/>
        <w:autoSpaceDN w:val="0"/>
        <w:adjustRightInd w:val="0"/>
        <w:ind w:firstLine="709"/>
        <w:rPr>
          <w:rFonts w:ascii="Times New Roman" w:hAnsi="Times New Roman"/>
          <w:sz w:val="24"/>
          <w:szCs w:val="24"/>
          <w:lang w:eastAsia="en-US"/>
        </w:rPr>
      </w:pP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lang w:eastAsia="en-US"/>
        </w:rPr>
        <w:t xml:space="preserve">120. </w:t>
      </w:r>
      <w:r w:rsidRPr="005071D0">
        <w:rPr>
          <w:rFonts w:ascii="Times New Roman" w:hAnsi="Times New Roman"/>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121.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1) проводит проверку наличия  документов, необходимых для принятия решения о предоставлении муниципальной услуги;</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2)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lastRenderedPageBreak/>
        <w:t xml:space="preserve">3) проводит </w:t>
      </w:r>
      <w:r w:rsidRPr="005071D0">
        <w:rPr>
          <w:rFonts w:ascii="Times New Roman" w:hAnsi="Times New Roman"/>
          <w:sz w:val="24"/>
          <w:szCs w:val="24"/>
        </w:rPr>
        <w:t>проверку</w:t>
      </w:r>
      <w:r w:rsidRPr="005071D0">
        <w:rPr>
          <w:rFonts w:ascii="Times New Roman" w:hAnsi="Times New Roman"/>
          <w:sz w:val="24"/>
          <w:szCs w:val="24"/>
          <w:lang w:eastAsia="en-US"/>
        </w:rPr>
        <w:t xml:space="preserve"> представленной документации на предмет выявления оснований для отказа в предоставлении муниципальной услуги, установленных в пунктах 62-65 настоящего административного регламента;</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 xml:space="preserve">4) подготавливает </w:t>
      </w:r>
      <w:hyperlink r:id="rId49" w:history="1">
        <w:r w:rsidRPr="005071D0">
          <w:rPr>
            <w:rFonts w:hint="eastAsia"/>
            <w:sz w:val="24"/>
            <w:szCs w:val="24"/>
            <w:lang w:eastAsia="en-US"/>
          </w:rPr>
          <w:t>разрешение</w:t>
        </w:r>
      </w:hyperlink>
      <w:r w:rsidRPr="005071D0">
        <w:rPr>
          <w:rFonts w:ascii="Times New Roman" w:hAnsi="Times New Roman"/>
          <w:sz w:val="24"/>
          <w:szCs w:val="24"/>
          <w:lang w:eastAsia="en-US"/>
        </w:rPr>
        <w:t xml:space="preserve"> на строительство, разрешение на строительство ИЖС, внесение изменений в разрешение на строительство, продление срока действия разрешения на строительство или мотивированный отказ в предоставлении муниципальной услуги;</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5) подписывает подготовленные в подпункте 4 пункта 121 настоящего административного регламента документы у мэра районного муниципального образования «Усть-Удинский район».</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en-US"/>
        </w:rPr>
        <w:t xml:space="preserve">122. </w:t>
      </w:r>
      <w:proofErr w:type="gramStart"/>
      <w:r w:rsidRPr="005071D0">
        <w:rPr>
          <w:rFonts w:ascii="Times New Roman" w:hAnsi="Times New Roman"/>
          <w:sz w:val="24"/>
          <w:szCs w:val="24"/>
          <w:lang w:eastAsia="en-US"/>
        </w:rPr>
        <w:t>В случае выявления в ходе проверки оснований для отказа в выдаче разрешения на строительство, разрешения на строительство ИЖС, внесении изменений в разрешение на строительство, продлении срока действия разрешения на строительство, установленных в пунктах 62-65 настоящего административного регламента,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уведомление об отказе с указанием</w:t>
      </w:r>
      <w:proofErr w:type="gramEnd"/>
      <w:r w:rsidRPr="005071D0">
        <w:rPr>
          <w:rFonts w:ascii="Times New Roman" w:hAnsi="Times New Roman"/>
          <w:sz w:val="24"/>
          <w:szCs w:val="24"/>
          <w:lang w:eastAsia="en-US"/>
        </w:rPr>
        <w:t xml:space="preserve"> оснований отказа в предоставлении муниципальной услуги.</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lang w:eastAsia="en-US"/>
        </w:rPr>
        <w:t xml:space="preserve">123. </w:t>
      </w:r>
      <w:r w:rsidRPr="005071D0">
        <w:rPr>
          <w:rFonts w:ascii="Times New Roman" w:hAnsi="Times New Roman"/>
          <w:sz w:val="24"/>
          <w:szCs w:val="24"/>
        </w:rPr>
        <w:t>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w:t>
      </w:r>
      <w:proofErr w:type="gramStart"/>
      <w:r w:rsidRPr="005071D0">
        <w:rPr>
          <w:rFonts w:ascii="Times New Roman" w:hAnsi="Times New Roman"/>
          <w:sz w:val="24"/>
          <w:szCs w:val="24"/>
        </w:rPr>
        <w:t>..</w:t>
      </w:r>
      <w:proofErr w:type="gramEnd"/>
    </w:p>
    <w:p w:rsidR="005071D0" w:rsidRPr="005071D0" w:rsidRDefault="005071D0" w:rsidP="005071D0">
      <w:pPr>
        <w:autoSpaceDE w:val="0"/>
        <w:autoSpaceDN w:val="0"/>
        <w:adjustRightInd w:val="0"/>
        <w:ind w:firstLine="709"/>
        <w:rPr>
          <w:rFonts w:ascii="Times New Roman" w:hAnsi="Times New Roman"/>
          <w:sz w:val="24"/>
          <w:szCs w:val="24"/>
        </w:rPr>
      </w:pPr>
    </w:p>
    <w:p w:rsidR="005071D0" w:rsidRPr="005071D0" w:rsidRDefault="005071D0" w:rsidP="005071D0">
      <w:pPr>
        <w:autoSpaceDE w:val="0"/>
        <w:autoSpaceDN w:val="0"/>
        <w:adjustRightInd w:val="0"/>
        <w:ind w:firstLine="709"/>
        <w:jc w:val="center"/>
        <w:rPr>
          <w:rFonts w:ascii="Times New Roman" w:hAnsi="Times New Roman"/>
          <w:sz w:val="24"/>
          <w:szCs w:val="24"/>
        </w:rPr>
      </w:pPr>
      <w:r w:rsidRPr="005071D0">
        <w:rPr>
          <w:rFonts w:ascii="Times New Roman" w:hAnsi="Times New Roman"/>
          <w:sz w:val="24"/>
          <w:szCs w:val="24"/>
        </w:rPr>
        <w:t>Глава 25. ВЫДАЧА (НАПРАВЛЕНИЕ) ЗАЯВИТЕЛЮ ИЛИ ЕГО ПРЕДСТАВИТЕЛЮ РЕЗУЛЬТАТА ПРЕДОСТАВЛЕНИЯ МУНИЦИПАЛЬНОЙ УСЛУГИ ИЛИ ОТКАЗА В ПРЕДОСТАВЛЕНИИ МУНИЦИПАЛЬНОЙ УСЛУГИ</w:t>
      </w:r>
    </w:p>
    <w:p w:rsidR="005071D0" w:rsidRPr="005071D0" w:rsidRDefault="005071D0" w:rsidP="005071D0">
      <w:pPr>
        <w:autoSpaceDE w:val="0"/>
        <w:autoSpaceDN w:val="0"/>
        <w:adjustRightInd w:val="0"/>
        <w:ind w:firstLine="709"/>
        <w:rPr>
          <w:rFonts w:ascii="Times New Roman" w:hAnsi="Times New Roman"/>
          <w:sz w:val="24"/>
          <w:szCs w:val="24"/>
        </w:rPr>
      </w:pP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124. Должностное лицо уполномоченного органа, ответственное за предоставление муниципальной услуги, при наличии возможности оперативного уведомления заявителя выдает разрешение на строительство, разрешение на строительство ИЖС, результаты внесения изменений в разрешение на строительство, продления срока действия разрешения на строительство на руки заявителю под роспись в день его подписания.</w:t>
      </w:r>
    </w:p>
    <w:p w:rsidR="005071D0" w:rsidRPr="005071D0" w:rsidRDefault="005071D0" w:rsidP="005071D0">
      <w:pPr>
        <w:autoSpaceDE w:val="0"/>
        <w:autoSpaceDN w:val="0"/>
        <w:adjustRightInd w:val="0"/>
        <w:ind w:firstLine="709"/>
        <w:rPr>
          <w:rFonts w:ascii="Times New Roman" w:hAnsi="Times New Roman"/>
          <w:sz w:val="24"/>
          <w:szCs w:val="24"/>
        </w:rPr>
      </w:pPr>
      <w:proofErr w:type="gramStart"/>
      <w:r w:rsidRPr="005071D0">
        <w:rPr>
          <w:rFonts w:ascii="Times New Roman" w:hAnsi="Times New Roman"/>
          <w:sz w:val="24"/>
          <w:szCs w:val="24"/>
        </w:rPr>
        <w:t>В случае отсутствия возможности оперативного вручения заявителю разрешения на строительство, разрешения на строительство ИЖС, результатов внесения изменений в разрешение на строительство, продления срока действия разрешения на строительство, документы направляются заявителю в день их подписания в зависимости от способа обращения заявителя за предоставлением муниципальной услуги: почтовым отправлением (в том числе с использованием электронной почты), либо через региональную государственную информационную систему «Региональный</w:t>
      </w:r>
      <w:proofErr w:type="gramEnd"/>
      <w:r w:rsidRPr="005071D0">
        <w:rPr>
          <w:rFonts w:ascii="Times New Roman" w:hAnsi="Times New Roman"/>
          <w:sz w:val="24"/>
          <w:szCs w:val="24"/>
        </w:rPr>
        <w:t xml:space="preserve"> портал государственных и муниципальных услуг Иркутской области», либо МФЦ.</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125. Результат предоставления муниципальной услуги или мотивированный отказ в предоставлении муниципальной услуги помещаются в дело. В деле должны быть отражены способ уведомления (сообщения) и дата его направления заявителю или его представителю. </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126. </w:t>
      </w:r>
      <w:proofErr w:type="gramStart"/>
      <w:r w:rsidRPr="005071D0">
        <w:rPr>
          <w:rFonts w:ascii="Times New Roman" w:hAnsi="Times New Roman"/>
          <w:sz w:val="24"/>
          <w:szCs w:val="24"/>
        </w:rPr>
        <w:t xml:space="preserve">В течение трех дней со дня выдачи разрешения на строительство уполномоченный орган, направляют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r:id="rId50" w:history="1">
        <w:r w:rsidRPr="005071D0">
          <w:rPr>
            <w:rFonts w:hint="eastAsia"/>
            <w:sz w:val="24"/>
            <w:szCs w:val="24"/>
          </w:rPr>
          <w:t>пункте</w:t>
        </w:r>
        <w:r w:rsidRPr="005071D0">
          <w:rPr>
            <w:sz w:val="24"/>
            <w:szCs w:val="24"/>
          </w:rPr>
          <w:t xml:space="preserve"> 5.1 </w:t>
        </w:r>
        <w:r w:rsidRPr="005071D0">
          <w:rPr>
            <w:rFonts w:hint="eastAsia"/>
            <w:sz w:val="24"/>
            <w:szCs w:val="24"/>
          </w:rPr>
          <w:t>статьи</w:t>
        </w:r>
        <w:r w:rsidRPr="005071D0">
          <w:rPr>
            <w:sz w:val="24"/>
            <w:szCs w:val="24"/>
          </w:rPr>
          <w:t xml:space="preserve"> 6</w:t>
        </w:r>
      </w:hyperlink>
      <w:r w:rsidRPr="005071D0">
        <w:rPr>
          <w:rFonts w:ascii="Calibri" w:hAnsi="Calibri"/>
          <w:sz w:val="24"/>
          <w:szCs w:val="24"/>
        </w:rPr>
        <w:t xml:space="preserve"> </w:t>
      </w:r>
      <w:r w:rsidRPr="005071D0">
        <w:rPr>
          <w:rFonts w:ascii="Times New Roman" w:hAnsi="Times New Roman"/>
          <w:sz w:val="24"/>
          <w:szCs w:val="24"/>
        </w:rPr>
        <w:t>Градостроительного кодекса Российской Федерации, или в орган исполнительной власти субъекта Российской Федерации, уполномоченный на осуществление государственного строительного</w:t>
      </w:r>
      <w:proofErr w:type="gramEnd"/>
      <w:r w:rsidRPr="005071D0">
        <w:rPr>
          <w:rFonts w:ascii="Times New Roman" w:hAnsi="Times New Roman"/>
          <w:sz w:val="24"/>
          <w:szCs w:val="24"/>
        </w:rPr>
        <w:t xml:space="preserve"> надзора, в случае, если выдано разрешение на строительство иных объектов капитального строительства.</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127. </w:t>
      </w:r>
      <w:proofErr w:type="gramStart"/>
      <w:r w:rsidRPr="005071D0">
        <w:rPr>
          <w:rFonts w:ascii="Times New Roman" w:hAnsi="Times New Roman"/>
          <w:sz w:val="24"/>
          <w:szCs w:val="24"/>
        </w:rPr>
        <w:t xml:space="preserve">Заявитель в течение  десяти дней со дня получения разрешения на строительство обязан безвозмездно передать в уполномоченный орган, выдавший разрешение на строительство, сведения о площади, о высоте и количестве этажей планируемого объекта капитального строительства, о сетях инженерно-технического </w:t>
      </w:r>
      <w:r w:rsidRPr="005071D0">
        <w:rPr>
          <w:rFonts w:ascii="Times New Roman" w:hAnsi="Times New Roman"/>
          <w:sz w:val="24"/>
          <w:szCs w:val="24"/>
        </w:rPr>
        <w:lastRenderedPageBreak/>
        <w:t xml:space="preserve">обеспечения, один экземпляр копии результатов инженерных изысканий и по одному экземпляру копий разделов проектной документации, предусмотренных </w:t>
      </w:r>
      <w:hyperlink r:id="rId51" w:history="1">
        <w:r w:rsidRPr="005071D0">
          <w:rPr>
            <w:rFonts w:hint="eastAsia"/>
            <w:sz w:val="24"/>
            <w:szCs w:val="24"/>
          </w:rPr>
          <w:t>пунктами</w:t>
        </w:r>
        <w:r w:rsidRPr="005071D0">
          <w:rPr>
            <w:sz w:val="24"/>
            <w:szCs w:val="24"/>
          </w:rPr>
          <w:t xml:space="preserve"> 2,</w:t>
        </w:r>
      </w:hyperlink>
      <w:hyperlink r:id="rId52" w:history="1">
        <w:r w:rsidRPr="005071D0">
          <w:rPr>
            <w:sz w:val="24"/>
            <w:szCs w:val="24"/>
          </w:rPr>
          <w:t>8</w:t>
        </w:r>
      </w:hyperlink>
      <w:r w:rsidRPr="005071D0">
        <w:rPr>
          <w:rFonts w:ascii="Times New Roman" w:hAnsi="Times New Roman"/>
          <w:sz w:val="24"/>
          <w:szCs w:val="24"/>
        </w:rPr>
        <w:t xml:space="preserve"> - </w:t>
      </w:r>
      <w:hyperlink r:id="rId53" w:history="1">
        <w:r w:rsidRPr="005071D0">
          <w:rPr>
            <w:sz w:val="24"/>
            <w:szCs w:val="24"/>
          </w:rPr>
          <w:t>10</w:t>
        </w:r>
      </w:hyperlink>
      <w:r w:rsidRPr="005071D0">
        <w:rPr>
          <w:rFonts w:ascii="Times New Roman" w:hAnsi="Times New Roman"/>
          <w:sz w:val="24"/>
          <w:szCs w:val="24"/>
        </w:rPr>
        <w:t xml:space="preserve"> и </w:t>
      </w:r>
      <w:hyperlink r:id="rId54" w:history="1">
        <w:r w:rsidRPr="005071D0">
          <w:rPr>
            <w:sz w:val="24"/>
            <w:szCs w:val="24"/>
          </w:rPr>
          <w:t xml:space="preserve">11.1 </w:t>
        </w:r>
        <w:r w:rsidRPr="005071D0">
          <w:rPr>
            <w:rFonts w:hint="eastAsia"/>
            <w:sz w:val="24"/>
            <w:szCs w:val="24"/>
          </w:rPr>
          <w:t>части</w:t>
        </w:r>
        <w:r w:rsidRPr="005071D0">
          <w:rPr>
            <w:sz w:val="24"/>
            <w:szCs w:val="24"/>
          </w:rPr>
          <w:t xml:space="preserve"> 12</w:t>
        </w:r>
        <w:proofErr w:type="gramEnd"/>
        <w:r w:rsidRPr="005071D0">
          <w:rPr>
            <w:sz w:val="24"/>
            <w:szCs w:val="24"/>
          </w:rPr>
          <w:t xml:space="preserve"> </w:t>
        </w:r>
        <w:r w:rsidRPr="005071D0">
          <w:rPr>
            <w:rFonts w:hint="eastAsia"/>
            <w:sz w:val="24"/>
            <w:szCs w:val="24"/>
          </w:rPr>
          <w:t>статьи</w:t>
        </w:r>
        <w:r w:rsidRPr="005071D0">
          <w:rPr>
            <w:sz w:val="24"/>
            <w:szCs w:val="24"/>
          </w:rPr>
          <w:t xml:space="preserve"> 48</w:t>
        </w:r>
      </w:hyperlink>
      <w:r w:rsidRPr="005071D0">
        <w:rPr>
          <w:rFonts w:ascii="Times New Roman" w:hAnsi="Times New Roman"/>
          <w:sz w:val="24"/>
          <w:szCs w:val="24"/>
        </w:rPr>
        <w:t>Градостроительного кодекса Российской Федерации, или один экземпляр копии схемы планировочной организации земельного участка с обозначением места размещения объекта индивидуального жилищного строительства для размещения в информационной системе обеспечения градостроительной деятельности.</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128.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129. </w:t>
      </w:r>
      <w:proofErr w:type="gramStart"/>
      <w:r w:rsidRPr="005071D0">
        <w:rPr>
          <w:rFonts w:ascii="Times New Roman" w:hAnsi="Times New Roman"/>
          <w:sz w:val="24"/>
          <w:szCs w:val="24"/>
        </w:rPr>
        <w:t>В случае образования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roofErr w:type="gramEnd"/>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130. </w:t>
      </w:r>
      <w:proofErr w:type="gramStart"/>
      <w:r w:rsidRPr="005071D0">
        <w:rPr>
          <w:rFonts w:ascii="Times New Roman" w:hAnsi="Times New Roman"/>
          <w:sz w:val="24"/>
          <w:szCs w:val="24"/>
        </w:rPr>
        <w:t>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w:t>
      </w:r>
      <w:proofErr w:type="gramEnd"/>
      <w:r w:rsidRPr="005071D0">
        <w:rPr>
          <w:rFonts w:ascii="Times New Roman" w:hAnsi="Times New Roman"/>
          <w:sz w:val="24"/>
          <w:szCs w:val="24"/>
        </w:rPr>
        <w:t xml:space="preserve"> размещению объектов капитального строительства, установленных в соответствии с Градостроительным кодексом Российской Федерации и </w:t>
      </w:r>
      <w:hyperlink r:id="rId55" w:history="1">
        <w:r w:rsidRPr="005071D0">
          <w:rPr>
            <w:rFonts w:hint="eastAsia"/>
            <w:sz w:val="24"/>
            <w:szCs w:val="24"/>
          </w:rPr>
          <w:t>земельным</w:t>
        </w:r>
      </w:hyperlink>
      <w:r w:rsidRPr="005071D0">
        <w:rPr>
          <w:rFonts w:ascii="Times New Roman" w:hAnsi="Times New Roman"/>
          <w:sz w:val="24"/>
          <w:szCs w:val="24"/>
        </w:rPr>
        <w:t xml:space="preserve">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131. В случае</w:t>
      </w:r>
      <w:proofErr w:type="gramStart"/>
      <w:r w:rsidRPr="005071D0">
        <w:rPr>
          <w:rFonts w:ascii="Times New Roman" w:hAnsi="Times New Roman"/>
          <w:sz w:val="24"/>
          <w:szCs w:val="24"/>
        </w:rPr>
        <w:t>,</w:t>
      </w:r>
      <w:proofErr w:type="gramEnd"/>
      <w:r w:rsidRPr="005071D0">
        <w:rPr>
          <w:rFonts w:ascii="Times New Roman" w:hAnsi="Times New Roman"/>
          <w:sz w:val="24"/>
          <w:szCs w:val="24"/>
        </w:rPr>
        <w:t xml:space="preserve">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такое разрешение не требуется.</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132.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133. В течение пяти рабочих дней со дня принятия решения о прекращении действия разрешения на строительство или со дня внесения изменений в разрешение на строительство, уполномоченный орган  уведомляет о таком решении или таких изменениях:</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1)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w:t>
      </w:r>
      <w:proofErr w:type="gramStart"/>
      <w:r w:rsidRPr="005071D0">
        <w:rPr>
          <w:rFonts w:ascii="Times New Roman" w:hAnsi="Times New Roman"/>
          <w:sz w:val="24"/>
          <w:szCs w:val="24"/>
        </w:rPr>
        <w:t>разрешения</w:t>
      </w:r>
      <w:proofErr w:type="gramEnd"/>
      <w:r w:rsidRPr="005071D0">
        <w:rPr>
          <w:rFonts w:ascii="Times New Roman" w:hAnsi="Times New Roman"/>
          <w:sz w:val="24"/>
          <w:szCs w:val="24"/>
        </w:rPr>
        <w:t xml:space="preserve">  на строительство которого прекращено или в разрешение на строительство которого внесено изменение;</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2) орган, осуществляющий государственную регистрацию прав на недвижимое имущество и сделок с ним, по месту нахождения земельного участка,  действие  </w:t>
      </w:r>
      <w:r w:rsidRPr="005071D0">
        <w:rPr>
          <w:rFonts w:ascii="Times New Roman" w:hAnsi="Times New Roman"/>
          <w:sz w:val="24"/>
          <w:szCs w:val="24"/>
        </w:rPr>
        <w:lastRenderedPageBreak/>
        <w:t xml:space="preserve">разрешения на строительство на котором прекращено или в разрешение  на </w:t>
      </w:r>
      <w:proofErr w:type="gramStart"/>
      <w:r w:rsidRPr="005071D0">
        <w:rPr>
          <w:rFonts w:ascii="Times New Roman" w:hAnsi="Times New Roman"/>
          <w:sz w:val="24"/>
          <w:szCs w:val="24"/>
        </w:rPr>
        <w:t>строительство</w:t>
      </w:r>
      <w:proofErr w:type="gramEnd"/>
      <w:r w:rsidRPr="005071D0">
        <w:rPr>
          <w:rFonts w:ascii="Times New Roman" w:hAnsi="Times New Roman"/>
          <w:sz w:val="24"/>
          <w:szCs w:val="24"/>
        </w:rPr>
        <w:t xml:space="preserve"> на котором внесено изменение;</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3) застройщика в случае внесения изменений в разрешение на строительство.</w:t>
      </w:r>
    </w:p>
    <w:p w:rsidR="005071D0" w:rsidRPr="005071D0" w:rsidRDefault="005071D0" w:rsidP="005071D0">
      <w:pPr>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134. Выдача разрешений на строительство объектов капитального строительства, </w:t>
      </w:r>
      <w:hyperlink r:id="rId56" w:history="1">
        <w:r w:rsidRPr="005071D0">
          <w:rPr>
            <w:rFonts w:hint="eastAsia"/>
            <w:sz w:val="24"/>
            <w:szCs w:val="24"/>
          </w:rPr>
          <w:t>сведения</w:t>
        </w:r>
      </w:hyperlink>
      <w:r w:rsidRPr="005071D0">
        <w:rPr>
          <w:rFonts w:ascii="Times New Roman" w:hAnsi="Times New Roman"/>
          <w:sz w:val="24"/>
          <w:szCs w:val="24"/>
        </w:rPr>
        <w:t xml:space="preserve"> о которых составляют государственную тайну, осуществляется в соответствии с </w:t>
      </w:r>
      <w:hyperlink r:id="rId57" w:history="1">
        <w:r w:rsidRPr="005071D0">
          <w:rPr>
            <w:rFonts w:hint="eastAsia"/>
            <w:sz w:val="24"/>
            <w:szCs w:val="24"/>
          </w:rPr>
          <w:t>требованиями</w:t>
        </w:r>
      </w:hyperlink>
      <w:r w:rsidRPr="005071D0">
        <w:rPr>
          <w:rFonts w:ascii="Times New Roman" w:hAnsi="Times New Roman"/>
          <w:sz w:val="24"/>
          <w:szCs w:val="24"/>
        </w:rPr>
        <w:t xml:space="preserve"> законодательства Российской Федерации о государственной тайне.</w:t>
      </w:r>
    </w:p>
    <w:p w:rsidR="005071D0" w:rsidRPr="005071D0" w:rsidRDefault="005071D0" w:rsidP="005071D0">
      <w:pPr>
        <w:autoSpaceDE w:val="0"/>
        <w:autoSpaceDN w:val="0"/>
        <w:adjustRightInd w:val="0"/>
        <w:ind w:firstLine="709"/>
        <w:rPr>
          <w:rFonts w:ascii="Times New Roman" w:hAnsi="Times New Roman"/>
          <w:sz w:val="24"/>
          <w:szCs w:val="24"/>
        </w:rPr>
      </w:pPr>
    </w:p>
    <w:p w:rsidR="005071D0" w:rsidRPr="005071D0" w:rsidRDefault="005071D0" w:rsidP="005071D0">
      <w:pPr>
        <w:widowControl w:val="0"/>
        <w:autoSpaceDE w:val="0"/>
        <w:autoSpaceDN w:val="0"/>
        <w:adjustRightInd w:val="0"/>
        <w:jc w:val="center"/>
        <w:outlineLvl w:val="2"/>
        <w:rPr>
          <w:rFonts w:ascii="Times New Roman" w:hAnsi="Times New Roman"/>
          <w:sz w:val="24"/>
          <w:szCs w:val="24"/>
        </w:rPr>
      </w:pPr>
      <w:bookmarkStart w:id="33" w:name="Par410"/>
      <w:bookmarkEnd w:id="33"/>
      <w:r w:rsidRPr="005071D0">
        <w:rPr>
          <w:rFonts w:ascii="Times New Roman" w:hAnsi="Times New Roman"/>
          <w:sz w:val="24"/>
          <w:szCs w:val="24"/>
        </w:rPr>
        <w:t xml:space="preserve">Раздел IV. ФОРМЫ </w:t>
      </w:r>
      <w:proofErr w:type="gramStart"/>
      <w:r w:rsidRPr="005071D0">
        <w:rPr>
          <w:rFonts w:ascii="Times New Roman" w:hAnsi="Times New Roman"/>
          <w:sz w:val="24"/>
          <w:szCs w:val="24"/>
        </w:rPr>
        <w:t>КОНТРОЛЯ ЗА</w:t>
      </w:r>
      <w:proofErr w:type="gramEnd"/>
      <w:r w:rsidRPr="005071D0">
        <w:rPr>
          <w:rFonts w:ascii="Times New Roman" w:hAnsi="Times New Roman"/>
          <w:sz w:val="24"/>
          <w:szCs w:val="24"/>
        </w:rPr>
        <w:t xml:space="preserve"> ПРЕДОСТАВЛЕНИЕМ МУНИЦИПАЛЬНОЙ УСЛУГИ</w:t>
      </w:r>
    </w:p>
    <w:p w:rsidR="005071D0" w:rsidRPr="005071D0" w:rsidRDefault="005071D0" w:rsidP="005071D0">
      <w:pPr>
        <w:widowControl w:val="0"/>
        <w:autoSpaceDE w:val="0"/>
        <w:autoSpaceDN w:val="0"/>
        <w:adjustRightInd w:val="0"/>
        <w:jc w:val="center"/>
        <w:outlineLvl w:val="2"/>
        <w:rPr>
          <w:rFonts w:ascii="Times New Roman" w:hAnsi="Times New Roman"/>
          <w:sz w:val="24"/>
          <w:szCs w:val="24"/>
        </w:rPr>
      </w:pPr>
    </w:p>
    <w:p w:rsidR="005071D0" w:rsidRPr="005071D0" w:rsidRDefault="005071D0" w:rsidP="005071D0">
      <w:pPr>
        <w:widowControl w:val="0"/>
        <w:autoSpaceDE w:val="0"/>
        <w:autoSpaceDN w:val="0"/>
        <w:adjustRightInd w:val="0"/>
        <w:jc w:val="center"/>
        <w:outlineLvl w:val="2"/>
        <w:rPr>
          <w:rFonts w:ascii="Times New Roman" w:hAnsi="Times New Roman"/>
          <w:sz w:val="24"/>
          <w:szCs w:val="24"/>
        </w:rPr>
      </w:pPr>
      <w:bookmarkStart w:id="34" w:name="Par413"/>
      <w:bookmarkEnd w:id="34"/>
      <w:r w:rsidRPr="005071D0">
        <w:rPr>
          <w:rFonts w:ascii="Times New Roman" w:hAnsi="Times New Roman"/>
          <w:sz w:val="24"/>
          <w:szCs w:val="24"/>
        </w:rPr>
        <w:t xml:space="preserve">Глава 26. ПОРЯДОК ОСУЩЕСТВЛЕНИЯ ТЕКУЩЕГО </w:t>
      </w:r>
      <w:proofErr w:type="gramStart"/>
      <w:r w:rsidRPr="005071D0">
        <w:rPr>
          <w:rFonts w:ascii="Times New Roman" w:hAnsi="Times New Roman"/>
          <w:sz w:val="24"/>
          <w:szCs w:val="24"/>
        </w:rPr>
        <w:t>КОНТРОЛЯ ЗА</w:t>
      </w:r>
      <w:proofErr w:type="gramEnd"/>
      <w:r w:rsidRPr="005071D0">
        <w:rPr>
          <w:rFonts w:ascii="Times New Roman" w:hAnsi="Times New Roman"/>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071D0" w:rsidRPr="005071D0" w:rsidRDefault="005071D0" w:rsidP="005071D0">
      <w:pPr>
        <w:widowControl w:val="0"/>
        <w:autoSpaceDE w:val="0"/>
        <w:autoSpaceDN w:val="0"/>
        <w:adjustRightInd w:val="0"/>
        <w:jc w:val="center"/>
        <w:outlineLvl w:val="2"/>
        <w:rPr>
          <w:rFonts w:ascii="Times New Roman" w:hAnsi="Times New Roman"/>
          <w:sz w:val="24"/>
          <w:szCs w:val="24"/>
        </w:rPr>
      </w:pPr>
    </w:p>
    <w:p w:rsidR="005071D0" w:rsidRPr="005071D0" w:rsidRDefault="005071D0" w:rsidP="005071D0">
      <w:pPr>
        <w:widowControl w:val="0"/>
        <w:autoSpaceDE w:val="0"/>
        <w:autoSpaceDN w:val="0"/>
        <w:adjustRightInd w:val="0"/>
        <w:ind w:firstLine="709"/>
        <w:rPr>
          <w:rFonts w:ascii="Times New Roman" w:hAnsi="Times New Roman"/>
          <w:sz w:val="24"/>
          <w:szCs w:val="24"/>
          <w:lang w:eastAsia="ko-KR"/>
        </w:rPr>
      </w:pPr>
      <w:r w:rsidRPr="005071D0">
        <w:rPr>
          <w:rFonts w:ascii="Times New Roman" w:hAnsi="Times New Roman"/>
          <w:sz w:val="24"/>
          <w:szCs w:val="24"/>
          <w:lang w:eastAsia="ko-KR"/>
        </w:rPr>
        <w:t xml:space="preserve">135. Текущий  </w:t>
      </w:r>
      <w:proofErr w:type="gramStart"/>
      <w:r w:rsidRPr="005071D0">
        <w:rPr>
          <w:rFonts w:ascii="Times New Roman" w:hAnsi="Times New Roman"/>
          <w:sz w:val="24"/>
          <w:szCs w:val="24"/>
          <w:lang w:eastAsia="ko-KR"/>
        </w:rPr>
        <w:t>контроль  за</w:t>
      </w:r>
      <w:proofErr w:type="gramEnd"/>
      <w:r w:rsidRPr="005071D0">
        <w:rPr>
          <w:rFonts w:ascii="Times New Roman" w:hAnsi="Times New Roman"/>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5071D0" w:rsidRPr="005071D0" w:rsidRDefault="005071D0" w:rsidP="005071D0">
      <w:pPr>
        <w:autoSpaceDE w:val="0"/>
        <w:autoSpaceDN w:val="0"/>
        <w:adjustRightInd w:val="0"/>
        <w:ind w:firstLine="709"/>
        <w:rPr>
          <w:rFonts w:ascii="Times New Roman" w:hAnsi="Times New Roman"/>
          <w:color w:val="000000"/>
          <w:sz w:val="24"/>
          <w:szCs w:val="24"/>
        </w:rPr>
      </w:pPr>
      <w:r w:rsidRPr="005071D0">
        <w:rPr>
          <w:rFonts w:ascii="Times New Roman" w:hAnsi="Times New Roman"/>
          <w:sz w:val="24"/>
          <w:szCs w:val="24"/>
          <w:lang w:eastAsia="ko-KR"/>
        </w:rPr>
        <w:t>136. </w:t>
      </w:r>
      <w:r w:rsidRPr="005071D0">
        <w:rPr>
          <w:rFonts w:ascii="Times New Roman" w:hAnsi="Times New Roman"/>
          <w:color w:val="000000"/>
          <w:sz w:val="24"/>
          <w:szCs w:val="24"/>
        </w:rPr>
        <w:t>Основными задачами текущего контроля являются:</w:t>
      </w:r>
    </w:p>
    <w:p w:rsidR="005071D0" w:rsidRPr="005071D0" w:rsidRDefault="005071D0" w:rsidP="005071D0">
      <w:pPr>
        <w:autoSpaceDE w:val="0"/>
        <w:autoSpaceDN w:val="0"/>
        <w:adjustRightInd w:val="0"/>
        <w:ind w:firstLine="709"/>
        <w:rPr>
          <w:rFonts w:ascii="Times New Roman" w:hAnsi="Times New Roman"/>
          <w:color w:val="000000"/>
          <w:sz w:val="24"/>
          <w:szCs w:val="24"/>
        </w:rPr>
      </w:pPr>
      <w:r w:rsidRPr="005071D0">
        <w:rPr>
          <w:rFonts w:ascii="Times New Roman" w:hAnsi="Times New Roman"/>
          <w:color w:val="000000"/>
          <w:sz w:val="24"/>
          <w:szCs w:val="24"/>
        </w:rPr>
        <w:t>а) обеспечение своевременного и качественного предоставления муниципальной услуги;</w:t>
      </w:r>
    </w:p>
    <w:p w:rsidR="005071D0" w:rsidRPr="005071D0" w:rsidRDefault="005071D0" w:rsidP="005071D0">
      <w:pPr>
        <w:autoSpaceDE w:val="0"/>
        <w:autoSpaceDN w:val="0"/>
        <w:adjustRightInd w:val="0"/>
        <w:ind w:firstLine="709"/>
        <w:rPr>
          <w:rFonts w:ascii="Times New Roman" w:hAnsi="Times New Roman"/>
          <w:color w:val="000000"/>
          <w:sz w:val="24"/>
          <w:szCs w:val="24"/>
        </w:rPr>
      </w:pPr>
      <w:r w:rsidRPr="005071D0">
        <w:rPr>
          <w:rFonts w:ascii="Times New Roman" w:hAnsi="Times New Roman"/>
          <w:color w:val="000000"/>
          <w:sz w:val="24"/>
          <w:szCs w:val="24"/>
        </w:rPr>
        <w:t>б) выявление нарушений в сроках и качестве предоставления муниципальной услуги;</w:t>
      </w:r>
    </w:p>
    <w:p w:rsidR="005071D0" w:rsidRPr="005071D0" w:rsidRDefault="005071D0" w:rsidP="005071D0">
      <w:pPr>
        <w:autoSpaceDE w:val="0"/>
        <w:autoSpaceDN w:val="0"/>
        <w:adjustRightInd w:val="0"/>
        <w:ind w:firstLine="709"/>
        <w:rPr>
          <w:rFonts w:ascii="Times New Roman" w:hAnsi="Times New Roman"/>
          <w:color w:val="000000"/>
          <w:sz w:val="24"/>
          <w:szCs w:val="24"/>
        </w:rPr>
      </w:pPr>
      <w:r w:rsidRPr="005071D0">
        <w:rPr>
          <w:rFonts w:ascii="Times New Roman" w:hAnsi="Times New Roman"/>
          <w:color w:val="000000"/>
          <w:sz w:val="24"/>
          <w:szCs w:val="24"/>
        </w:rPr>
        <w:t>в) выявление и устранение причин и условий, способствующих ненадлежащему предоставлению муниципальной услуги;</w:t>
      </w:r>
    </w:p>
    <w:p w:rsidR="005071D0" w:rsidRPr="005071D0" w:rsidRDefault="005071D0" w:rsidP="005071D0">
      <w:pPr>
        <w:autoSpaceDE w:val="0"/>
        <w:autoSpaceDN w:val="0"/>
        <w:adjustRightInd w:val="0"/>
        <w:ind w:firstLine="709"/>
        <w:rPr>
          <w:rFonts w:ascii="Times New Roman" w:hAnsi="Times New Roman"/>
          <w:color w:val="000000"/>
          <w:sz w:val="24"/>
          <w:szCs w:val="24"/>
        </w:rPr>
      </w:pPr>
      <w:r w:rsidRPr="005071D0">
        <w:rPr>
          <w:rFonts w:ascii="Times New Roman" w:hAnsi="Times New Roman"/>
          <w:color w:val="000000"/>
          <w:sz w:val="24"/>
          <w:szCs w:val="24"/>
        </w:rPr>
        <w:t>г) принятие мер по надлежащему предоставлению муниципальной услуги.</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137. Текущий контроль осуществляется на постоянной основе.</w:t>
      </w:r>
    </w:p>
    <w:p w:rsidR="005071D0" w:rsidRPr="005071D0" w:rsidRDefault="005071D0" w:rsidP="005071D0">
      <w:pPr>
        <w:pStyle w:val="ConsPlusNormal"/>
        <w:ind w:firstLine="709"/>
        <w:jc w:val="both"/>
        <w:rPr>
          <w:rFonts w:ascii="Times New Roman" w:hAnsi="Times New Roman" w:cs="Times New Roman"/>
          <w:sz w:val="24"/>
          <w:szCs w:val="24"/>
          <w:lang w:eastAsia="ko-KR"/>
        </w:rPr>
      </w:pPr>
    </w:p>
    <w:p w:rsidR="005071D0" w:rsidRPr="005071D0" w:rsidRDefault="005071D0" w:rsidP="005071D0">
      <w:pPr>
        <w:widowControl w:val="0"/>
        <w:autoSpaceDE w:val="0"/>
        <w:autoSpaceDN w:val="0"/>
        <w:adjustRightInd w:val="0"/>
        <w:jc w:val="center"/>
        <w:outlineLvl w:val="2"/>
        <w:rPr>
          <w:rFonts w:ascii="Times New Roman" w:hAnsi="Times New Roman"/>
          <w:sz w:val="24"/>
          <w:szCs w:val="24"/>
        </w:rPr>
      </w:pPr>
      <w:bookmarkStart w:id="35" w:name="Par427"/>
      <w:bookmarkEnd w:id="35"/>
      <w:r w:rsidRPr="005071D0">
        <w:rPr>
          <w:rFonts w:ascii="Times New Roman" w:hAnsi="Times New Roman"/>
          <w:sz w:val="24"/>
          <w:szCs w:val="24"/>
        </w:rPr>
        <w:t>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КОНТРОЛЯЗА ПОЛНОТОЙ И КАЧЕСТВОМ ПРЕДОСТАВЛЕНИЯ МУНИЦИПАЛЬНОЙ УСЛУГИ</w:t>
      </w:r>
    </w:p>
    <w:p w:rsidR="005071D0" w:rsidRPr="005071D0" w:rsidRDefault="005071D0" w:rsidP="005071D0">
      <w:pPr>
        <w:widowControl w:val="0"/>
        <w:autoSpaceDE w:val="0"/>
        <w:autoSpaceDN w:val="0"/>
        <w:adjustRightInd w:val="0"/>
        <w:jc w:val="center"/>
        <w:outlineLvl w:val="2"/>
        <w:rPr>
          <w:rFonts w:ascii="Times New Roman" w:hAnsi="Times New Roman"/>
          <w:sz w:val="24"/>
          <w:szCs w:val="24"/>
        </w:rPr>
      </w:pPr>
    </w:p>
    <w:p w:rsidR="005071D0" w:rsidRPr="005071D0" w:rsidRDefault="005071D0" w:rsidP="005071D0">
      <w:pPr>
        <w:tabs>
          <w:tab w:val="num" w:pos="1715"/>
        </w:tabs>
        <w:autoSpaceDE w:val="0"/>
        <w:autoSpaceDN w:val="0"/>
        <w:adjustRightInd w:val="0"/>
        <w:ind w:firstLine="709"/>
        <w:rPr>
          <w:rFonts w:ascii="Times New Roman" w:hAnsi="Times New Roman"/>
          <w:color w:val="000000"/>
          <w:sz w:val="24"/>
          <w:szCs w:val="24"/>
        </w:rPr>
      </w:pPr>
      <w:r w:rsidRPr="005071D0">
        <w:rPr>
          <w:rFonts w:ascii="Times New Roman" w:hAnsi="Times New Roman"/>
          <w:color w:val="000000"/>
          <w:sz w:val="24"/>
          <w:szCs w:val="24"/>
        </w:rPr>
        <w:t xml:space="preserve">138. </w:t>
      </w:r>
      <w:proofErr w:type="gramStart"/>
      <w:r w:rsidRPr="005071D0">
        <w:rPr>
          <w:rFonts w:ascii="Times New Roman" w:hAnsi="Times New Roman"/>
          <w:color w:val="000000"/>
          <w:sz w:val="24"/>
          <w:szCs w:val="24"/>
        </w:rPr>
        <w:t>Контроль за</w:t>
      </w:r>
      <w:proofErr w:type="gramEnd"/>
      <w:r w:rsidRPr="005071D0">
        <w:rPr>
          <w:rFonts w:ascii="Times New Roman" w:hAnsi="Times New Roman"/>
          <w:color w:val="000000"/>
          <w:sz w:val="24"/>
          <w:szCs w:val="24"/>
        </w:rPr>
        <w:t xml:space="preserve"> полнотой и качеством предоставления муниципальной услуги осуществляется в формах:</w:t>
      </w:r>
    </w:p>
    <w:p w:rsidR="005071D0" w:rsidRPr="005071D0" w:rsidRDefault="005071D0" w:rsidP="005071D0">
      <w:pPr>
        <w:autoSpaceDE w:val="0"/>
        <w:autoSpaceDN w:val="0"/>
        <w:adjustRightInd w:val="0"/>
        <w:ind w:firstLine="709"/>
        <w:rPr>
          <w:rFonts w:ascii="Times New Roman" w:hAnsi="Times New Roman"/>
          <w:color w:val="000000"/>
          <w:sz w:val="24"/>
          <w:szCs w:val="24"/>
        </w:rPr>
      </w:pPr>
      <w:r w:rsidRPr="005071D0">
        <w:rPr>
          <w:rFonts w:ascii="Times New Roman" w:hAnsi="Times New Roman"/>
          <w:color w:val="000000"/>
          <w:sz w:val="24"/>
          <w:szCs w:val="24"/>
        </w:rPr>
        <w:t>1) проведения плановых проверок;</w:t>
      </w:r>
    </w:p>
    <w:p w:rsidR="005071D0" w:rsidRPr="005071D0" w:rsidRDefault="005071D0" w:rsidP="005071D0">
      <w:pPr>
        <w:autoSpaceDE w:val="0"/>
        <w:autoSpaceDN w:val="0"/>
        <w:adjustRightInd w:val="0"/>
        <w:ind w:firstLine="709"/>
        <w:rPr>
          <w:rFonts w:ascii="Times New Roman" w:hAnsi="Times New Roman"/>
          <w:color w:val="000000"/>
          <w:sz w:val="24"/>
          <w:szCs w:val="24"/>
        </w:rPr>
      </w:pPr>
      <w:r w:rsidRPr="005071D0">
        <w:rPr>
          <w:rFonts w:ascii="Times New Roman" w:hAnsi="Times New Roman"/>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5071D0" w:rsidRPr="005071D0" w:rsidRDefault="005071D0" w:rsidP="005071D0">
      <w:pPr>
        <w:tabs>
          <w:tab w:val="num" w:pos="1715"/>
        </w:tabs>
        <w:autoSpaceDE w:val="0"/>
        <w:autoSpaceDN w:val="0"/>
        <w:adjustRightInd w:val="0"/>
        <w:ind w:firstLine="709"/>
        <w:rPr>
          <w:rFonts w:ascii="Times New Roman" w:hAnsi="Times New Roman"/>
          <w:color w:val="000000"/>
          <w:sz w:val="24"/>
          <w:szCs w:val="24"/>
        </w:rPr>
      </w:pPr>
      <w:r w:rsidRPr="005071D0">
        <w:rPr>
          <w:rFonts w:ascii="Times New Roman" w:hAnsi="Times New Roman"/>
          <w:color w:val="000000"/>
          <w:sz w:val="24"/>
          <w:szCs w:val="24"/>
        </w:rPr>
        <w:t xml:space="preserve">139. В целях осуществления </w:t>
      </w:r>
      <w:proofErr w:type="gramStart"/>
      <w:r w:rsidRPr="005071D0">
        <w:rPr>
          <w:rFonts w:ascii="Times New Roman" w:hAnsi="Times New Roman"/>
          <w:color w:val="000000"/>
          <w:sz w:val="24"/>
          <w:szCs w:val="24"/>
        </w:rPr>
        <w:t>контроля за</w:t>
      </w:r>
      <w:proofErr w:type="gramEnd"/>
      <w:r w:rsidRPr="005071D0">
        <w:rPr>
          <w:rFonts w:ascii="Times New Roman" w:hAnsi="Times New Roman"/>
          <w:color w:val="000000"/>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районного муниципального образования «Усть-Удинский район».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5071D0" w:rsidRPr="005071D0" w:rsidRDefault="005071D0" w:rsidP="005071D0">
      <w:pPr>
        <w:autoSpaceDE w:val="0"/>
        <w:autoSpaceDN w:val="0"/>
        <w:adjustRightInd w:val="0"/>
        <w:ind w:firstLine="709"/>
        <w:rPr>
          <w:rFonts w:ascii="Times New Roman" w:hAnsi="Times New Roman"/>
          <w:color w:val="000000"/>
          <w:sz w:val="24"/>
          <w:szCs w:val="24"/>
        </w:rPr>
      </w:pPr>
      <w:r w:rsidRPr="005071D0">
        <w:rPr>
          <w:rFonts w:ascii="Times New Roman" w:hAnsi="Times New Roman"/>
          <w:color w:val="000000"/>
          <w:sz w:val="24"/>
          <w:szCs w:val="24"/>
        </w:rPr>
        <w:t xml:space="preserve">140. Внеплановые проверки проводятся в связи с проверкой устранения ранее выявленных нарушений административного регламента, а также в случае получения </w:t>
      </w:r>
      <w:r w:rsidRPr="005071D0">
        <w:rPr>
          <w:rFonts w:ascii="Times New Roman" w:hAnsi="Times New Roman"/>
          <w:color w:val="000000"/>
          <w:sz w:val="24"/>
          <w:szCs w:val="24"/>
        </w:rPr>
        <w:lastRenderedPageBreak/>
        <w:t>жалоб заявителей на действия (бездействие) должностных лиц уполномоченного органа, ответственного за предоставление муниципальной услуги.</w:t>
      </w:r>
    </w:p>
    <w:p w:rsidR="005071D0" w:rsidRPr="005071D0" w:rsidRDefault="005071D0" w:rsidP="005071D0">
      <w:pPr>
        <w:autoSpaceDE w:val="0"/>
        <w:autoSpaceDN w:val="0"/>
        <w:adjustRightInd w:val="0"/>
        <w:ind w:firstLine="709"/>
        <w:rPr>
          <w:rFonts w:ascii="Times New Roman" w:hAnsi="Times New Roman"/>
          <w:color w:val="000000"/>
          <w:sz w:val="24"/>
          <w:szCs w:val="24"/>
        </w:rPr>
      </w:pPr>
      <w:r w:rsidRPr="005071D0">
        <w:rPr>
          <w:rFonts w:ascii="Times New Roman" w:hAnsi="Times New Roman"/>
          <w:color w:val="000000"/>
          <w:sz w:val="24"/>
          <w:szCs w:val="24"/>
        </w:rPr>
        <w:t xml:space="preserve">141.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58" w:history="1">
        <w:r w:rsidRPr="005071D0">
          <w:rPr>
            <w:rFonts w:ascii="Times New Roman" w:hAnsi="Times New Roman"/>
            <w:color w:val="000000"/>
            <w:sz w:val="24"/>
            <w:szCs w:val="24"/>
          </w:rPr>
          <w:t>законодательством</w:t>
        </w:r>
      </w:hyperlink>
      <w:r w:rsidRPr="005071D0">
        <w:rPr>
          <w:rFonts w:ascii="Times New Roman" w:hAnsi="Times New Roman"/>
          <w:color w:val="000000"/>
          <w:sz w:val="24"/>
          <w:szCs w:val="24"/>
        </w:rPr>
        <w:t xml:space="preserve"> Российской Федерации порядке.</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142.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5071D0" w:rsidRPr="005071D0" w:rsidRDefault="005071D0" w:rsidP="005071D0">
      <w:pPr>
        <w:widowControl w:val="0"/>
        <w:autoSpaceDE w:val="0"/>
        <w:autoSpaceDN w:val="0"/>
        <w:adjustRightInd w:val="0"/>
        <w:ind w:firstLine="709"/>
        <w:rPr>
          <w:rFonts w:ascii="Times New Roman" w:hAnsi="Times New Roman"/>
          <w:sz w:val="24"/>
          <w:szCs w:val="24"/>
          <w:lang w:eastAsia="ko-KR"/>
        </w:rPr>
      </w:pPr>
      <w:r w:rsidRPr="005071D0">
        <w:rPr>
          <w:rFonts w:ascii="Times New Roman" w:hAnsi="Times New Roman"/>
          <w:sz w:val="24"/>
          <w:szCs w:val="24"/>
        </w:rPr>
        <w:t xml:space="preserve">143. </w:t>
      </w:r>
      <w:proofErr w:type="gramStart"/>
      <w:r w:rsidRPr="005071D0">
        <w:rPr>
          <w:rFonts w:ascii="Times New Roman" w:hAnsi="Times New Roman"/>
          <w:sz w:val="24"/>
          <w:szCs w:val="24"/>
          <w:lang w:eastAsia="ko-KR"/>
        </w:rPr>
        <w:t>Контроль  за</w:t>
      </w:r>
      <w:proofErr w:type="gramEnd"/>
      <w:r w:rsidRPr="005071D0">
        <w:rPr>
          <w:rFonts w:ascii="Times New Roman" w:hAnsi="Times New Roman"/>
          <w:sz w:val="24"/>
          <w:szCs w:val="24"/>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w:t>
      </w:r>
    </w:p>
    <w:p w:rsidR="005071D0" w:rsidRPr="005071D0" w:rsidRDefault="005071D0" w:rsidP="005071D0">
      <w:pPr>
        <w:widowControl w:val="0"/>
        <w:autoSpaceDE w:val="0"/>
        <w:autoSpaceDN w:val="0"/>
        <w:adjustRightInd w:val="0"/>
        <w:ind w:firstLine="709"/>
        <w:rPr>
          <w:rFonts w:ascii="Times New Roman" w:hAnsi="Times New Roman"/>
          <w:sz w:val="24"/>
          <w:szCs w:val="24"/>
          <w:lang w:eastAsia="ko-KR"/>
        </w:rPr>
      </w:pPr>
      <w:r w:rsidRPr="005071D0">
        <w:rPr>
          <w:rFonts w:ascii="Times New Roman" w:hAnsi="Times New Roman"/>
          <w:sz w:val="24"/>
          <w:szCs w:val="24"/>
          <w:lang w:eastAsia="ko-KR"/>
        </w:rPr>
        <w:t xml:space="preserve">Состав Комиссии утверждается актом уполномоченного органа, в </w:t>
      </w:r>
      <w:proofErr w:type="gramStart"/>
      <w:r w:rsidRPr="005071D0">
        <w:rPr>
          <w:rFonts w:ascii="Times New Roman" w:hAnsi="Times New Roman"/>
          <w:sz w:val="24"/>
          <w:szCs w:val="24"/>
          <w:lang w:eastAsia="ko-KR"/>
        </w:rPr>
        <w:t>которую</w:t>
      </w:r>
      <w:proofErr w:type="gramEnd"/>
      <w:r w:rsidRPr="005071D0">
        <w:rPr>
          <w:rFonts w:ascii="Times New Roman" w:hAnsi="Times New Roman"/>
          <w:sz w:val="24"/>
          <w:szCs w:val="24"/>
          <w:lang w:eastAsia="ko-KR"/>
        </w:rPr>
        <w:t xml:space="preserve">  включаются муниципальные служащие уполномоченного органа, не участвующие в предоставлении муниципальной услуги.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lang w:eastAsia="ko-KR"/>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5071D0" w:rsidRPr="005071D0" w:rsidRDefault="005071D0" w:rsidP="005071D0">
      <w:pPr>
        <w:pStyle w:val="ConsPlusNormal"/>
        <w:ind w:firstLine="709"/>
        <w:jc w:val="both"/>
        <w:rPr>
          <w:rFonts w:ascii="Times New Roman" w:hAnsi="Times New Roman" w:cs="Times New Roman"/>
          <w:sz w:val="24"/>
          <w:szCs w:val="24"/>
          <w:lang w:eastAsia="ko-KR"/>
        </w:rPr>
      </w:pPr>
      <w:bookmarkStart w:id="36" w:name="Par439"/>
      <w:bookmarkEnd w:id="36"/>
    </w:p>
    <w:p w:rsidR="005071D0" w:rsidRPr="005071D0" w:rsidRDefault="005071D0" w:rsidP="005071D0">
      <w:pPr>
        <w:widowControl w:val="0"/>
        <w:autoSpaceDE w:val="0"/>
        <w:autoSpaceDN w:val="0"/>
        <w:adjustRightInd w:val="0"/>
        <w:jc w:val="center"/>
        <w:outlineLvl w:val="2"/>
        <w:rPr>
          <w:rFonts w:ascii="Times New Roman" w:hAnsi="Times New Roman"/>
          <w:sz w:val="24"/>
          <w:szCs w:val="24"/>
        </w:rPr>
      </w:pPr>
      <w:r w:rsidRPr="005071D0">
        <w:rPr>
          <w:rFonts w:ascii="Times New Roman" w:hAnsi="Times New Roman"/>
          <w:sz w:val="24"/>
          <w:szCs w:val="24"/>
        </w:rPr>
        <w:t>Глава 28.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5071D0" w:rsidRPr="005071D0" w:rsidRDefault="005071D0" w:rsidP="005071D0">
      <w:pPr>
        <w:widowControl w:val="0"/>
        <w:autoSpaceDE w:val="0"/>
        <w:autoSpaceDN w:val="0"/>
        <w:adjustRightInd w:val="0"/>
        <w:jc w:val="center"/>
        <w:outlineLvl w:val="2"/>
        <w:rPr>
          <w:rFonts w:ascii="Times New Roman" w:hAnsi="Times New Roman"/>
          <w:sz w:val="24"/>
          <w:szCs w:val="24"/>
        </w:rPr>
      </w:pP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144. Обязанность соблюдения положений настоящего административного регламента закрепляется в должностных регламентах должностных лицу уполномоченного органа.</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145.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5071D0" w:rsidRPr="005071D0" w:rsidRDefault="005071D0" w:rsidP="005071D0">
      <w:pPr>
        <w:pStyle w:val="ConsPlusNormal"/>
        <w:ind w:firstLine="709"/>
        <w:jc w:val="both"/>
        <w:rPr>
          <w:rFonts w:ascii="Times New Roman" w:hAnsi="Times New Roman" w:cs="Times New Roman"/>
          <w:sz w:val="24"/>
          <w:szCs w:val="24"/>
          <w:lang w:eastAsia="ko-KR"/>
        </w:rPr>
      </w:pPr>
    </w:p>
    <w:p w:rsidR="005071D0" w:rsidRPr="005071D0" w:rsidRDefault="005071D0" w:rsidP="005071D0">
      <w:pPr>
        <w:widowControl w:val="0"/>
        <w:autoSpaceDE w:val="0"/>
        <w:autoSpaceDN w:val="0"/>
        <w:adjustRightInd w:val="0"/>
        <w:jc w:val="center"/>
        <w:outlineLvl w:val="2"/>
        <w:rPr>
          <w:rFonts w:ascii="Times New Roman" w:hAnsi="Times New Roman"/>
          <w:sz w:val="24"/>
          <w:szCs w:val="24"/>
        </w:rPr>
      </w:pPr>
      <w:bookmarkStart w:id="37" w:name="Par447"/>
      <w:bookmarkEnd w:id="37"/>
      <w:r w:rsidRPr="005071D0">
        <w:rPr>
          <w:rFonts w:ascii="Times New Roman" w:hAnsi="Times New Roman"/>
          <w:sz w:val="24"/>
          <w:szCs w:val="24"/>
        </w:rPr>
        <w:t xml:space="preserve">Глава 29. ПОЛОЖЕНИЯ, ХАРАКТЕРИЗУЮЩИЕ ТРЕБОВАНИЯ К ПОРЯДКУ И  ФОРМАМ </w:t>
      </w:r>
      <w:proofErr w:type="gramStart"/>
      <w:r w:rsidRPr="005071D0">
        <w:rPr>
          <w:rFonts w:ascii="Times New Roman" w:hAnsi="Times New Roman"/>
          <w:sz w:val="24"/>
          <w:szCs w:val="24"/>
        </w:rPr>
        <w:t>КОНТРОЛЯ ЗА</w:t>
      </w:r>
      <w:proofErr w:type="gramEnd"/>
      <w:r w:rsidRPr="005071D0">
        <w:rPr>
          <w:rFonts w:ascii="Times New Roman" w:hAnsi="Times New Roman"/>
          <w:sz w:val="24"/>
          <w:szCs w:val="24"/>
        </w:rPr>
        <w:t xml:space="preserve"> ПРЕДОСТАВЛЕНИЕМ МУНИЦИПАЛЬНОЙ УСЛУГИ, В   ТОМ ЧИСЛЕ СО СТОРОНЫ ЗАЯВИТЕЛЕЙ, ИХ ОБЪЕДИНЕНИЙ И ОРГАНИЗАЦИЕЙ</w:t>
      </w:r>
    </w:p>
    <w:p w:rsidR="005071D0" w:rsidRPr="005071D0" w:rsidRDefault="005071D0" w:rsidP="005071D0">
      <w:pPr>
        <w:widowControl w:val="0"/>
        <w:autoSpaceDE w:val="0"/>
        <w:autoSpaceDN w:val="0"/>
        <w:adjustRightInd w:val="0"/>
        <w:jc w:val="center"/>
        <w:outlineLvl w:val="2"/>
        <w:rPr>
          <w:rFonts w:ascii="Times New Roman" w:hAnsi="Times New Roman"/>
          <w:sz w:val="24"/>
          <w:szCs w:val="24"/>
        </w:rPr>
      </w:pP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lang w:eastAsia="ko-KR"/>
        </w:rPr>
        <w:t>146. </w:t>
      </w:r>
      <w:proofErr w:type="gramStart"/>
      <w:r w:rsidRPr="005071D0">
        <w:rPr>
          <w:rFonts w:ascii="Times New Roman" w:hAnsi="Times New Roman"/>
          <w:sz w:val="24"/>
          <w:szCs w:val="24"/>
        </w:rPr>
        <w:t>Контроль  за</w:t>
      </w:r>
      <w:proofErr w:type="gramEnd"/>
      <w:r w:rsidRPr="005071D0">
        <w:rPr>
          <w:rFonts w:ascii="Times New Roman" w:hAnsi="Times New Roman"/>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нарушения прав и законных интересов заявителей решением, действием (бездействием) </w:t>
      </w:r>
      <w:r w:rsidRPr="005071D0">
        <w:rPr>
          <w:rFonts w:ascii="Times New Roman" w:hAnsi="Times New Roman"/>
          <w:sz w:val="24"/>
          <w:szCs w:val="24"/>
          <w:lang w:eastAsia="ko-KR"/>
        </w:rPr>
        <w:t>уполномоченного органа</w:t>
      </w:r>
      <w:r w:rsidRPr="005071D0">
        <w:rPr>
          <w:rFonts w:ascii="Times New Roman" w:hAnsi="Times New Roman"/>
          <w:sz w:val="24"/>
          <w:szCs w:val="24"/>
        </w:rPr>
        <w:t>, его должностных лиц;</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некорректного поведения должностных лиц </w:t>
      </w:r>
      <w:r w:rsidRPr="005071D0">
        <w:rPr>
          <w:rFonts w:ascii="Times New Roman" w:hAnsi="Times New Roman"/>
          <w:sz w:val="24"/>
          <w:szCs w:val="24"/>
          <w:lang w:eastAsia="ko-KR"/>
        </w:rPr>
        <w:t>уполномоченного органа</w:t>
      </w:r>
      <w:r w:rsidRPr="005071D0">
        <w:rPr>
          <w:rFonts w:ascii="Times New Roman" w:hAnsi="Times New Roman"/>
          <w:sz w:val="24"/>
          <w:szCs w:val="24"/>
        </w:rPr>
        <w:t>, нарушения правил служебной этики при предоставлении муниципальной услуги.</w:t>
      </w:r>
    </w:p>
    <w:p w:rsidR="005071D0" w:rsidRPr="005071D0" w:rsidRDefault="005071D0" w:rsidP="005071D0">
      <w:pPr>
        <w:widowControl w:val="0"/>
        <w:autoSpaceDE w:val="0"/>
        <w:autoSpaceDN w:val="0"/>
        <w:adjustRightInd w:val="0"/>
        <w:ind w:firstLine="709"/>
        <w:rPr>
          <w:rFonts w:ascii="Times New Roman" w:hAnsi="Times New Roman"/>
          <w:sz w:val="24"/>
          <w:szCs w:val="24"/>
        </w:rPr>
      </w:pPr>
      <w:r w:rsidRPr="005071D0">
        <w:rPr>
          <w:rFonts w:ascii="Times New Roman" w:hAnsi="Times New Roman"/>
          <w:sz w:val="24"/>
          <w:szCs w:val="24"/>
        </w:rPr>
        <w:t xml:space="preserve">147. Информацию, указанную в пункте 146 настоящего административного регламента, заявители могут сообщить по телефонам </w:t>
      </w:r>
      <w:r w:rsidRPr="005071D0">
        <w:rPr>
          <w:rFonts w:ascii="Times New Roman" w:hAnsi="Times New Roman"/>
          <w:sz w:val="24"/>
          <w:szCs w:val="24"/>
          <w:lang w:eastAsia="ko-KR"/>
        </w:rPr>
        <w:t>уполномоченного органа</w:t>
      </w:r>
      <w:r w:rsidRPr="005071D0">
        <w:rPr>
          <w:rFonts w:ascii="Times New Roman" w:hAnsi="Times New Roman"/>
          <w:sz w:val="24"/>
          <w:szCs w:val="24"/>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148. </w:t>
      </w:r>
      <w:proofErr w:type="gramStart"/>
      <w:r w:rsidRPr="005071D0">
        <w:rPr>
          <w:rFonts w:ascii="Times New Roman" w:hAnsi="Times New Roman" w:cs="Times New Roman"/>
          <w:sz w:val="24"/>
          <w:szCs w:val="24"/>
          <w:lang w:eastAsia="ko-KR"/>
        </w:rPr>
        <w:t>Контроль за</w:t>
      </w:r>
      <w:proofErr w:type="gramEnd"/>
      <w:r w:rsidRPr="005071D0">
        <w:rPr>
          <w:rFonts w:ascii="Times New Roman" w:hAnsi="Times New Roman" w:cs="Times New Roman"/>
          <w:sz w:val="24"/>
          <w:szCs w:val="24"/>
          <w:lang w:eastAsia="ko-KR"/>
        </w:rPr>
        <w:t xml:space="preserve"> предоставлением муниципальной услуги осуществляется в соответствии с действующим законодательством.</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 xml:space="preserve">149. </w:t>
      </w:r>
      <w:r w:rsidRPr="005071D0">
        <w:rPr>
          <w:rFonts w:ascii="Times New Roman" w:hAnsi="Times New Roman" w:cs="Times New Roman"/>
          <w:sz w:val="24"/>
          <w:szCs w:val="24"/>
        </w:rPr>
        <w:t>Срок рассмотрения обращений со стороны граждан, их объединений и организаций составляет 30 рабочих дней с момента их регистрации.</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rPr>
        <w:lastRenderedPageBreak/>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5071D0" w:rsidRPr="005071D0" w:rsidRDefault="005071D0" w:rsidP="005071D0">
      <w:pPr>
        <w:widowControl w:val="0"/>
        <w:autoSpaceDE w:val="0"/>
        <w:autoSpaceDN w:val="0"/>
        <w:adjustRightInd w:val="0"/>
        <w:jc w:val="center"/>
        <w:outlineLvl w:val="2"/>
        <w:rPr>
          <w:rFonts w:ascii="Times New Roman" w:hAnsi="Times New Roman"/>
          <w:sz w:val="24"/>
          <w:szCs w:val="24"/>
        </w:rPr>
      </w:pPr>
    </w:p>
    <w:p w:rsidR="005071D0" w:rsidRPr="005071D0" w:rsidRDefault="005071D0" w:rsidP="005071D0">
      <w:pPr>
        <w:widowControl w:val="0"/>
        <w:autoSpaceDE w:val="0"/>
        <w:autoSpaceDN w:val="0"/>
        <w:adjustRightInd w:val="0"/>
        <w:jc w:val="center"/>
        <w:outlineLvl w:val="2"/>
        <w:rPr>
          <w:rFonts w:ascii="Times New Roman" w:hAnsi="Times New Roman"/>
          <w:sz w:val="24"/>
          <w:szCs w:val="24"/>
        </w:rPr>
      </w:pPr>
      <w:bookmarkStart w:id="38" w:name="Par454"/>
      <w:bookmarkEnd w:id="38"/>
      <w:r w:rsidRPr="005071D0">
        <w:rPr>
          <w:rFonts w:ascii="Times New Roman" w:hAnsi="Times New Roman"/>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5071D0" w:rsidRPr="005071D0" w:rsidRDefault="005071D0" w:rsidP="005071D0">
      <w:pPr>
        <w:widowControl w:val="0"/>
        <w:autoSpaceDE w:val="0"/>
        <w:autoSpaceDN w:val="0"/>
        <w:adjustRightInd w:val="0"/>
        <w:jc w:val="center"/>
        <w:outlineLvl w:val="2"/>
        <w:rPr>
          <w:rFonts w:ascii="Times New Roman" w:hAnsi="Times New Roman"/>
          <w:sz w:val="24"/>
          <w:szCs w:val="24"/>
        </w:rPr>
      </w:pPr>
    </w:p>
    <w:p w:rsidR="005071D0" w:rsidRPr="005071D0" w:rsidRDefault="005071D0" w:rsidP="005071D0">
      <w:pPr>
        <w:widowControl w:val="0"/>
        <w:autoSpaceDE w:val="0"/>
        <w:autoSpaceDN w:val="0"/>
        <w:adjustRightInd w:val="0"/>
        <w:jc w:val="center"/>
        <w:outlineLvl w:val="2"/>
        <w:rPr>
          <w:rFonts w:ascii="Times New Roman" w:hAnsi="Times New Roman"/>
          <w:sz w:val="24"/>
          <w:szCs w:val="24"/>
        </w:rPr>
      </w:pPr>
      <w:bookmarkStart w:id="39" w:name="Par459"/>
      <w:bookmarkEnd w:id="39"/>
      <w:r w:rsidRPr="005071D0">
        <w:rPr>
          <w:rFonts w:ascii="Times New Roman" w:hAnsi="Times New Roman"/>
          <w:sz w:val="24"/>
          <w:szCs w:val="24"/>
        </w:rPr>
        <w:t>Глава 30. ОБЖАЛОВАНИЕ РЕШЕНИЙ И ДЕЙСТВИЙ (БЕЗДЕЙСТВИЯ) УПОЛНОМОЧЕННОГО ОРГАНА, А ТАКЖЕ ДОЛЖНОСТНЫХ ЛИЦ  УПОЛНОМОЧЕННОГО ОРГАНА</w:t>
      </w:r>
    </w:p>
    <w:p w:rsidR="005071D0" w:rsidRPr="005071D0" w:rsidRDefault="005071D0" w:rsidP="005071D0">
      <w:pPr>
        <w:widowControl w:val="0"/>
        <w:autoSpaceDE w:val="0"/>
        <w:autoSpaceDN w:val="0"/>
        <w:adjustRightInd w:val="0"/>
        <w:jc w:val="center"/>
        <w:outlineLvl w:val="2"/>
        <w:rPr>
          <w:rFonts w:ascii="Times New Roman" w:hAnsi="Times New Roman"/>
          <w:sz w:val="24"/>
          <w:szCs w:val="24"/>
        </w:rPr>
      </w:pP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150.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151.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w:t>
      </w:r>
      <w:proofErr w:type="gramStart"/>
      <w:r w:rsidRPr="005071D0">
        <w:rPr>
          <w:rFonts w:ascii="Times New Roman" w:hAnsi="Times New Roman" w:cs="Times New Roman"/>
          <w:sz w:val="24"/>
          <w:szCs w:val="24"/>
          <w:lang w:eastAsia="ko-KR"/>
        </w:rPr>
        <w:t>а(</w:t>
      </w:r>
      <w:proofErr w:type="gramEnd"/>
      <w:r w:rsidRPr="005071D0">
        <w:rPr>
          <w:rFonts w:ascii="Times New Roman" w:hAnsi="Times New Roman" w:cs="Times New Roman"/>
          <w:sz w:val="24"/>
          <w:szCs w:val="24"/>
          <w:lang w:eastAsia="ko-KR"/>
        </w:rPr>
        <w:t>далее – жалоба).</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152. Информацию о порядке подачи и рассмотрения жалобы заинтересованные лица могут получить:</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а) на стендах, расположенных в помещениях, занимаемых уполномоченным органом;</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б) на официальном сайте уполномоченного органа в информационно-телекоммуникационной сети «Интернет»</w:t>
      </w:r>
      <w:proofErr w:type="gramStart"/>
      <w:r w:rsidRPr="005071D0">
        <w:rPr>
          <w:rFonts w:ascii="Times New Roman" w:hAnsi="Times New Roman" w:cs="Times New Roman"/>
          <w:sz w:val="24"/>
          <w:szCs w:val="24"/>
          <w:lang w:eastAsia="ko-KR"/>
        </w:rPr>
        <w:t xml:space="preserve"> ;</w:t>
      </w:r>
      <w:proofErr w:type="gramEnd"/>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153. Заинтересованное лицо может обратиться с жалобой, в том числе в следующих случаях:</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б) нарушение срока предоставления муниципальной услуги;</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настоящим административным регламентом для предоставления муниципальной услуги;</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для предоставления муниципальной услуги, у заявителя;</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proofErr w:type="gramStart"/>
      <w:r w:rsidRPr="005071D0">
        <w:rPr>
          <w:rFonts w:ascii="Times New Roman" w:hAnsi="Times New Roman" w:cs="Times New Roman"/>
          <w:sz w:val="24"/>
          <w:szCs w:val="24"/>
          <w:lang w:eastAsia="ko-KR"/>
        </w:rPr>
        <w:t xml:space="preserve"> ,</w:t>
      </w:r>
      <w:proofErr w:type="gramEnd"/>
      <w:r w:rsidRPr="005071D0">
        <w:rPr>
          <w:rFonts w:ascii="Times New Roman" w:hAnsi="Times New Roman" w:cs="Times New Roman"/>
          <w:sz w:val="24"/>
          <w:szCs w:val="24"/>
          <w:lang w:eastAsia="ko-KR"/>
        </w:rPr>
        <w:t xml:space="preserve"> а также настоящим административным регламентом;</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w:t>
      </w:r>
    </w:p>
    <w:p w:rsidR="005071D0" w:rsidRPr="005071D0" w:rsidRDefault="005071D0" w:rsidP="005071D0">
      <w:pPr>
        <w:pStyle w:val="ConsPlusNormal"/>
        <w:ind w:firstLine="709"/>
        <w:jc w:val="both"/>
        <w:rPr>
          <w:rFonts w:ascii="Times New Roman" w:hAnsi="Times New Roman" w:cs="Times New Roman"/>
          <w:sz w:val="24"/>
          <w:szCs w:val="24"/>
          <w:lang w:eastAsia="ko-KR"/>
        </w:rPr>
      </w:pPr>
      <w:proofErr w:type="gramStart"/>
      <w:r w:rsidRPr="005071D0">
        <w:rPr>
          <w:rFonts w:ascii="Times New Roman" w:hAnsi="Times New Roman" w:cs="Times New Roman"/>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 xml:space="preserve">154. Жалоба может быть подана в письменной форме на бумажном носителе, в </w:t>
      </w:r>
      <w:r w:rsidRPr="005071D0">
        <w:rPr>
          <w:rFonts w:ascii="Times New Roman" w:hAnsi="Times New Roman" w:cs="Times New Roman"/>
          <w:sz w:val="24"/>
          <w:szCs w:val="24"/>
          <w:lang w:eastAsia="ko-KR"/>
        </w:rPr>
        <w:lastRenderedPageBreak/>
        <w:t>электронной форме одним из следующих способов:</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 xml:space="preserve">а) лично по адресу: Иркутская область, Усть-Удинский район, </w:t>
      </w:r>
      <w:proofErr w:type="spellStart"/>
      <w:r w:rsidRPr="005071D0">
        <w:rPr>
          <w:rFonts w:ascii="Times New Roman" w:hAnsi="Times New Roman" w:cs="Times New Roman"/>
          <w:sz w:val="24"/>
          <w:szCs w:val="24"/>
          <w:lang w:eastAsia="ko-KR"/>
        </w:rPr>
        <w:t>р.п</w:t>
      </w:r>
      <w:proofErr w:type="spellEnd"/>
      <w:r w:rsidRPr="005071D0">
        <w:rPr>
          <w:rFonts w:ascii="Times New Roman" w:hAnsi="Times New Roman" w:cs="Times New Roman"/>
          <w:sz w:val="24"/>
          <w:szCs w:val="24"/>
          <w:lang w:eastAsia="ko-KR"/>
        </w:rPr>
        <w:t>. Усть-Уда, ул. Комсомольская, 19; телефон:8(39545)31-3-75, факс: 8(39545)31-3-75;</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б) через организации федеральной почтовой связи;</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в) с использованием информационно-телекоммуникационной сети «Интернет»:</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 xml:space="preserve">электронная почта: </w:t>
      </w:r>
      <w:hyperlink r:id="rId59" w:history="1">
        <w:r w:rsidR="00491025" w:rsidRPr="0024686B">
          <w:rPr>
            <w:rStyle w:val="a4"/>
            <w:rFonts w:ascii="Times New Roman" w:hAnsi="Times New Roman"/>
            <w:sz w:val="24"/>
            <w:szCs w:val="24"/>
            <w:lang w:val="en-US" w:eastAsia="ko-KR"/>
          </w:rPr>
          <w:t>ustuda</w:t>
        </w:r>
        <w:r w:rsidR="00491025" w:rsidRPr="0024686B">
          <w:rPr>
            <w:rStyle w:val="a4"/>
            <w:rFonts w:ascii="Times New Roman" w:hAnsi="Times New Roman"/>
            <w:sz w:val="24"/>
            <w:szCs w:val="24"/>
            <w:lang w:eastAsia="ko-KR"/>
          </w:rPr>
          <w:t>_</w:t>
        </w:r>
        <w:r w:rsidR="00491025" w:rsidRPr="0024686B">
          <w:rPr>
            <w:rStyle w:val="a4"/>
            <w:rFonts w:ascii="Times New Roman" w:hAnsi="Times New Roman"/>
            <w:sz w:val="24"/>
            <w:szCs w:val="24"/>
            <w:lang w:val="en-US" w:eastAsia="ko-KR"/>
          </w:rPr>
          <w:t>mo</w:t>
        </w:r>
        <w:r w:rsidR="00491025" w:rsidRPr="0024686B">
          <w:rPr>
            <w:rStyle w:val="a4"/>
            <w:rFonts w:ascii="Times New Roman" w:hAnsi="Times New Roman"/>
            <w:sz w:val="24"/>
            <w:szCs w:val="24"/>
            <w:lang w:eastAsia="ko-KR"/>
          </w:rPr>
          <w:t>@</w:t>
        </w:r>
        <w:r w:rsidR="00491025" w:rsidRPr="0024686B">
          <w:rPr>
            <w:rStyle w:val="a4"/>
            <w:rFonts w:ascii="Times New Roman" w:hAnsi="Times New Roman"/>
            <w:sz w:val="24"/>
            <w:szCs w:val="24"/>
            <w:lang w:val="en-US" w:eastAsia="ko-KR"/>
          </w:rPr>
          <w:t>bk</w:t>
        </w:r>
        <w:r w:rsidR="00491025" w:rsidRPr="0024686B">
          <w:rPr>
            <w:rStyle w:val="a4"/>
            <w:rFonts w:ascii="Times New Roman" w:hAnsi="Times New Roman"/>
            <w:sz w:val="24"/>
            <w:szCs w:val="24"/>
            <w:lang w:eastAsia="ko-KR"/>
          </w:rPr>
          <w:t>.</w:t>
        </w:r>
        <w:proofErr w:type="spellStart"/>
        <w:r w:rsidR="00491025" w:rsidRPr="0024686B">
          <w:rPr>
            <w:rStyle w:val="a4"/>
            <w:rFonts w:ascii="Times New Roman" w:hAnsi="Times New Roman"/>
            <w:sz w:val="24"/>
            <w:szCs w:val="24"/>
            <w:lang w:val="en-US" w:eastAsia="ko-KR"/>
          </w:rPr>
          <w:t>ru</w:t>
        </w:r>
        <w:proofErr w:type="spellEnd"/>
      </w:hyperlink>
      <w:proofErr w:type="gramStart"/>
      <w:r w:rsidRPr="005071D0">
        <w:rPr>
          <w:rFonts w:ascii="Times New Roman" w:hAnsi="Times New Roman" w:cs="Times New Roman"/>
          <w:sz w:val="24"/>
          <w:szCs w:val="24"/>
          <w:lang w:eastAsia="ko-KR"/>
        </w:rPr>
        <w:t xml:space="preserve">  ;</w:t>
      </w:r>
      <w:proofErr w:type="gramEnd"/>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 xml:space="preserve">официальный сайт уполномоченного органа: </w:t>
      </w:r>
      <w:r w:rsidRPr="005071D0">
        <w:rPr>
          <w:rFonts w:ascii="Times New Roman" w:hAnsi="Times New Roman" w:cs="Times New Roman"/>
          <w:sz w:val="24"/>
          <w:szCs w:val="24"/>
          <w:lang w:val="en-US" w:eastAsia="ko-KR"/>
        </w:rPr>
        <w:t>www</w:t>
      </w:r>
      <w:r w:rsidRPr="005071D0">
        <w:rPr>
          <w:rFonts w:ascii="Times New Roman" w:hAnsi="Times New Roman" w:cs="Times New Roman"/>
          <w:sz w:val="24"/>
          <w:szCs w:val="24"/>
          <w:lang w:eastAsia="ko-KR"/>
        </w:rPr>
        <w:t>.</w:t>
      </w:r>
      <w:proofErr w:type="spellStart"/>
      <w:r w:rsidRPr="005071D0">
        <w:rPr>
          <w:rFonts w:ascii="Times New Roman" w:hAnsi="Times New Roman" w:cs="Times New Roman"/>
          <w:sz w:val="24"/>
          <w:szCs w:val="24"/>
          <w:lang w:val="en-US" w:eastAsia="ko-KR"/>
        </w:rPr>
        <w:t>adminust</w:t>
      </w:r>
      <w:proofErr w:type="spellEnd"/>
      <w:r w:rsidRPr="005071D0">
        <w:rPr>
          <w:rFonts w:ascii="Times New Roman" w:hAnsi="Times New Roman" w:cs="Times New Roman"/>
          <w:sz w:val="24"/>
          <w:szCs w:val="24"/>
          <w:lang w:eastAsia="ko-KR"/>
        </w:rPr>
        <w:t>-</w:t>
      </w:r>
      <w:proofErr w:type="spellStart"/>
      <w:r w:rsidRPr="005071D0">
        <w:rPr>
          <w:rFonts w:ascii="Times New Roman" w:hAnsi="Times New Roman" w:cs="Times New Roman"/>
          <w:sz w:val="24"/>
          <w:szCs w:val="24"/>
          <w:lang w:val="en-US" w:eastAsia="ko-KR"/>
        </w:rPr>
        <w:t>uda</w:t>
      </w:r>
      <w:proofErr w:type="spellEnd"/>
      <w:r w:rsidRPr="005071D0">
        <w:rPr>
          <w:rFonts w:ascii="Times New Roman" w:hAnsi="Times New Roman" w:cs="Times New Roman"/>
          <w:sz w:val="24"/>
          <w:szCs w:val="24"/>
          <w:lang w:eastAsia="ko-KR"/>
        </w:rPr>
        <w:t>.</w:t>
      </w:r>
      <w:proofErr w:type="spellStart"/>
      <w:r w:rsidRPr="005071D0">
        <w:rPr>
          <w:rFonts w:ascii="Times New Roman" w:hAnsi="Times New Roman" w:cs="Times New Roman"/>
          <w:sz w:val="24"/>
          <w:szCs w:val="24"/>
          <w:lang w:val="en-US" w:eastAsia="ko-KR"/>
        </w:rPr>
        <w:t>ru</w:t>
      </w:r>
      <w:proofErr w:type="spellEnd"/>
      <w:r w:rsidRPr="005071D0">
        <w:rPr>
          <w:rFonts w:ascii="Times New Roman" w:hAnsi="Times New Roman" w:cs="Times New Roman"/>
          <w:sz w:val="24"/>
          <w:szCs w:val="24"/>
          <w:lang w:eastAsia="ko-KR"/>
        </w:rPr>
        <w:t>;</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г) через МФЦ;</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 xml:space="preserve">д) через </w:t>
      </w:r>
      <w:r w:rsidRPr="005071D0">
        <w:rPr>
          <w:rFonts w:ascii="Times New Roman" w:hAnsi="Times New Roman" w:cs="Times New Roman"/>
          <w:sz w:val="24"/>
          <w:szCs w:val="24"/>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155.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156. Жалоба может быть подана при личном приеме заинтересованного лица. Прием заинтересованных лиц в уполномоченном органе осуществляет глава администрации районного муниципального образования «Усть-Удинский район», в случае его отсутствия – заместитель.</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157. Прием заинтересованных лиц главой администрации</w:t>
      </w:r>
      <w:r w:rsidRPr="005071D0">
        <w:rPr>
          <w:rFonts w:ascii="Times New Roman" w:hAnsi="Times New Roman" w:cs="Times New Roman"/>
          <w:i/>
          <w:sz w:val="24"/>
          <w:szCs w:val="24"/>
          <w:lang w:eastAsia="ko-KR"/>
        </w:rPr>
        <w:t xml:space="preserve">, </w:t>
      </w:r>
      <w:r w:rsidRPr="005071D0">
        <w:rPr>
          <w:rFonts w:ascii="Times New Roman" w:hAnsi="Times New Roman" w:cs="Times New Roman"/>
          <w:sz w:val="24"/>
          <w:szCs w:val="24"/>
          <w:lang w:eastAsia="ko-KR"/>
        </w:rPr>
        <w:t xml:space="preserve"> проводится по предварительной записи, которая осуществляется по телефону:  8(39545)31-3-75.</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158. При личном приеме обратившееся заинтересованное лицо предъявляет документ, удостоверяющий его личность.</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159. Жалоба должна содержать:</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5071D0" w:rsidRPr="005071D0" w:rsidRDefault="005071D0" w:rsidP="005071D0">
      <w:pPr>
        <w:pStyle w:val="ConsPlusNormal"/>
        <w:ind w:firstLine="709"/>
        <w:jc w:val="both"/>
        <w:rPr>
          <w:rFonts w:ascii="Times New Roman" w:hAnsi="Times New Roman" w:cs="Times New Roman"/>
          <w:sz w:val="24"/>
          <w:szCs w:val="24"/>
          <w:lang w:eastAsia="ko-KR"/>
        </w:rPr>
      </w:pPr>
      <w:proofErr w:type="gramStart"/>
      <w:r w:rsidRPr="005071D0">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 xml:space="preserve">г) доводы, на основании которых заинтересованное лицо </w:t>
      </w:r>
      <w:proofErr w:type="gramStart"/>
      <w:r w:rsidRPr="005071D0">
        <w:rPr>
          <w:rFonts w:ascii="Times New Roman" w:hAnsi="Times New Roman" w:cs="Times New Roman"/>
          <w:sz w:val="24"/>
          <w:szCs w:val="24"/>
          <w:lang w:eastAsia="ko-KR"/>
        </w:rPr>
        <w:t>не согласно</w:t>
      </w:r>
      <w:proofErr w:type="gramEnd"/>
      <w:r w:rsidRPr="005071D0">
        <w:rPr>
          <w:rFonts w:ascii="Times New Roman" w:hAnsi="Times New Roman" w:cs="Times New Roman"/>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160. При рассмотрении жалобы:</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5071D0" w:rsidRPr="005071D0" w:rsidRDefault="005071D0" w:rsidP="005071D0">
      <w:pPr>
        <w:autoSpaceDE w:val="0"/>
        <w:autoSpaceDN w:val="0"/>
        <w:adjustRightInd w:val="0"/>
        <w:ind w:firstLine="709"/>
        <w:rPr>
          <w:rFonts w:ascii="Times New Roman" w:hAnsi="Times New Roman"/>
          <w:sz w:val="24"/>
          <w:szCs w:val="24"/>
          <w:lang w:eastAsia="en-US"/>
        </w:rPr>
      </w:pPr>
      <w:r w:rsidRPr="005071D0">
        <w:rPr>
          <w:rFonts w:ascii="Times New Roman" w:hAnsi="Times New Roman"/>
          <w:sz w:val="24"/>
          <w:szCs w:val="24"/>
          <w:lang w:eastAsia="ko-KR"/>
        </w:rPr>
        <w:t>161.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5071D0" w:rsidRPr="005071D0" w:rsidRDefault="005071D0" w:rsidP="005071D0">
      <w:pPr>
        <w:pStyle w:val="ConsPlusNormal"/>
        <w:ind w:firstLine="709"/>
        <w:jc w:val="both"/>
        <w:rPr>
          <w:rFonts w:ascii="Times New Roman" w:hAnsi="Times New Roman" w:cs="Times New Roman"/>
          <w:sz w:val="24"/>
          <w:szCs w:val="24"/>
          <w:lang w:eastAsia="ko-KR"/>
        </w:rPr>
      </w:pPr>
      <w:proofErr w:type="gramStart"/>
      <w:r w:rsidRPr="005071D0">
        <w:rPr>
          <w:rFonts w:ascii="Times New Roman" w:hAnsi="Times New Roman" w:cs="Times New Roman"/>
          <w:sz w:val="24"/>
          <w:szCs w:val="24"/>
          <w:lang w:eastAsia="ko-KR"/>
        </w:rPr>
        <w:t xml:space="preserve">Жалоба, поступившая в уполномоченный орган, подлежит рассмотрению в течение </w:t>
      </w:r>
      <w:r w:rsidRPr="005071D0">
        <w:rPr>
          <w:rFonts w:ascii="Times New Roman" w:hAnsi="Times New Roman" w:cs="Times New Roman"/>
          <w:sz w:val="24"/>
          <w:szCs w:val="24"/>
          <w:lang w:eastAsia="ko-KR"/>
        </w:rPr>
        <w:lastRenderedPageBreak/>
        <w:t>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5071D0" w:rsidRPr="005071D0" w:rsidRDefault="005071D0" w:rsidP="005071D0">
      <w:pPr>
        <w:pStyle w:val="ConsPlusNormal"/>
        <w:ind w:firstLine="709"/>
        <w:jc w:val="both"/>
        <w:rPr>
          <w:rFonts w:ascii="Times New Roman" w:hAnsi="Times New Roman" w:cs="Times New Roman"/>
          <w:sz w:val="24"/>
          <w:szCs w:val="24"/>
          <w:lang w:eastAsia="ko-KR"/>
        </w:rPr>
      </w:pPr>
      <w:proofErr w:type="gramStart"/>
      <w:r w:rsidRPr="005071D0">
        <w:rPr>
          <w:rFonts w:ascii="Times New Roman" w:hAnsi="Times New Roman" w:cs="Times New Roman"/>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162. Основания приостановления рассмотрения жалобы, направленной в уполномоченный орган, не предусмотрены.</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163. Случаи, в которых ответ на жалобу не дается:</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5071D0" w:rsidRPr="005071D0" w:rsidRDefault="005071D0" w:rsidP="005071D0">
      <w:pPr>
        <w:pStyle w:val="ConsPlusNormal"/>
        <w:ind w:firstLine="709"/>
        <w:jc w:val="both"/>
        <w:rPr>
          <w:rFonts w:ascii="Times New Roman" w:hAnsi="Times New Roman" w:cs="Times New Roman"/>
          <w:sz w:val="24"/>
          <w:szCs w:val="24"/>
          <w:lang w:eastAsia="ko-KR"/>
        </w:rPr>
      </w:pPr>
      <w:bookmarkStart w:id="40" w:name="Par509"/>
      <w:bookmarkEnd w:id="40"/>
      <w:r w:rsidRPr="005071D0">
        <w:rPr>
          <w:rFonts w:ascii="Times New Roman" w:hAnsi="Times New Roman" w:cs="Times New Roman"/>
          <w:sz w:val="24"/>
          <w:szCs w:val="24"/>
          <w:lang w:eastAsia="ko-KR"/>
        </w:rPr>
        <w:t>164. По результатам рассмотрения жалобы уполномоченный орган принимает одно из следующих решений:</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proofErr w:type="gramStart"/>
      <w:r w:rsidRPr="005071D0">
        <w:rPr>
          <w:rFonts w:ascii="Times New Roman" w:hAnsi="Times New Roman" w:cs="Times New Roman"/>
          <w:sz w:val="24"/>
          <w:szCs w:val="24"/>
          <w:lang w:eastAsia="ko-KR"/>
        </w:rPr>
        <w:t xml:space="preserve"> ;</w:t>
      </w:r>
      <w:proofErr w:type="gramEnd"/>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б) отказывает в удовлетворении жалобы.</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165. Не позднее дня, следующего за днем принятия решения, указанного в пункте 164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166. В ответе по результатам рассмотрения жалобы указываются:</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г) основания для принятия решения по жалобе;</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д) принятое по жалобе решение;</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ж) сведения о порядке обжалования принятого по жалобе решения.</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167. Основаниями отказа в удовлетворении жалобы являются:</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168. Решение, принятое по результатам рассмотрения жалобы, может быть обжаловано в порядке, установленном законодательством.</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lastRenderedPageBreak/>
        <w:t xml:space="preserve">169. В случае установления в ходе или по результатам </w:t>
      </w:r>
      <w:proofErr w:type="gramStart"/>
      <w:r w:rsidRPr="005071D0">
        <w:rPr>
          <w:rFonts w:ascii="Times New Roman" w:hAnsi="Times New Roman" w:cs="Times New Roman"/>
          <w:sz w:val="24"/>
          <w:szCs w:val="24"/>
          <w:lang w:eastAsia="ko-KR"/>
        </w:rPr>
        <w:t>рассмотрения жалобы признаков состава административного правонарушения</w:t>
      </w:r>
      <w:proofErr w:type="gramEnd"/>
      <w:r w:rsidRPr="005071D0">
        <w:rPr>
          <w:rFonts w:ascii="Times New Roman" w:hAnsi="Times New Roman" w:cs="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170. Способами информирования заинтересованных лиц о порядке подачи и рассмотрения жалобы являются:</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а) личное обращение заинтересованных лиц в уполномоченный орган;</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б) через организации федеральной почтовой связи;</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5071D0" w:rsidRPr="005071D0" w:rsidRDefault="005071D0" w:rsidP="005071D0">
      <w:pPr>
        <w:pStyle w:val="ConsPlusNormal"/>
        <w:ind w:firstLine="709"/>
        <w:jc w:val="both"/>
        <w:rPr>
          <w:rFonts w:ascii="Times New Roman" w:hAnsi="Times New Roman" w:cs="Times New Roman"/>
          <w:sz w:val="24"/>
          <w:szCs w:val="24"/>
          <w:lang w:eastAsia="ko-KR"/>
        </w:rPr>
      </w:pPr>
      <w:r w:rsidRPr="005071D0">
        <w:rPr>
          <w:rFonts w:ascii="Times New Roman" w:hAnsi="Times New Roman" w:cs="Times New Roman"/>
          <w:sz w:val="24"/>
          <w:szCs w:val="24"/>
          <w:lang w:eastAsia="ko-KR"/>
        </w:rPr>
        <w:t>г) с помощью телефонной и факсимильной связи.</w:t>
      </w:r>
    </w:p>
    <w:tbl>
      <w:tblPr>
        <w:tblW w:w="0" w:type="auto"/>
        <w:tblLook w:val="00A0" w:firstRow="1" w:lastRow="0" w:firstColumn="1" w:lastColumn="0" w:noHBand="0" w:noVBand="0"/>
      </w:tblPr>
      <w:tblGrid>
        <w:gridCol w:w="4672"/>
        <w:gridCol w:w="4673"/>
      </w:tblGrid>
      <w:tr w:rsidR="005071D0" w:rsidRPr="005071D0" w:rsidTr="009F0DEA">
        <w:tc>
          <w:tcPr>
            <w:tcW w:w="4672" w:type="dxa"/>
          </w:tcPr>
          <w:p w:rsidR="005071D0" w:rsidRPr="005071D0" w:rsidRDefault="005071D0" w:rsidP="009F0DEA">
            <w:pPr>
              <w:widowControl w:val="0"/>
              <w:autoSpaceDE w:val="0"/>
              <w:autoSpaceDN w:val="0"/>
              <w:adjustRightInd w:val="0"/>
              <w:spacing w:line="240" w:lineRule="exact"/>
              <w:ind w:firstLine="0"/>
              <w:rPr>
                <w:rFonts w:ascii="Times New Roman" w:hAnsi="Times New Roman"/>
                <w:sz w:val="24"/>
                <w:szCs w:val="24"/>
              </w:rPr>
            </w:pPr>
          </w:p>
          <w:p w:rsidR="005071D0" w:rsidRPr="005071D0" w:rsidRDefault="005071D0" w:rsidP="009F0DEA">
            <w:pPr>
              <w:widowControl w:val="0"/>
              <w:autoSpaceDE w:val="0"/>
              <w:autoSpaceDN w:val="0"/>
              <w:adjustRightInd w:val="0"/>
              <w:spacing w:line="240" w:lineRule="exact"/>
              <w:ind w:firstLine="0"/>
              <w:rPr>
                <w:rFonts w:ascii="Times New Roman" w:hAnsi="Times New Roman"/>
                <w:sz w:val="24"/>
                <w:szCs w:val="24"/>
              </w:rPr>
            </w:pPr>
          </w:p>
          <w:p w:rsidR="005071D0" w:rsidRPr="005071D0" w:rsidRDefault="005071D0" w:rsidP="009F0DEA">
            <w:pPr>
              <w:widowControl w:val="0"/>
              <w:autoSpaceDE w:val="0"/>
              <w:autoSpaceDN w:val="0"/>
              <w:adjustRightInd w:val="0"/>
              <w:spacing w:line="240" w:lineRule="exact"/>
              <w:ind w:firstLine="0"/>
              <w:rPr>
                <w:rFonts w:ascii="Times New Roman" w:hAnsi="Times New Roman"/>
                <w:sz w:val="24"/>
                <w:szCs w:val="24"/>
              </w:rPr>
            </w:pPr>
          </w:p>
          <w:p w:rsidR="005071D0" w:rsidRPr="005071D0" w:rsidRDefault="005071D0" w:rsidP="009F0DEA">
            <w:pPr>
              <w:widowControl w:val="0"/>
              <w:autoSpaceDE w:val="0"/>
              <w:autoSpaceDN w:val="0"/>
              <w:adjustRightInd w:val="0"/>
              <w:spacing w:line="240" w:lineRule="exact"/>
              <w:ind w:firstLine="0"/>
              <w:rPr>
                <w:rFonts w:ascii="Times New Roman" w:hAnsi="Times New Roman"/>
                <w:sz w:val="24"/>
                <w:szCs w:val="24"/>
              </w:rPr>
            </w:pPr>
          </w:p>
          <w:p w:rsidR="005071D0" w:rsidRPr="005071D0" w:rsidRDefault="005071D0" w:rsidP="009F0DEA">
            <w:pPr>
              <w:widowControl w:val="0"/>
              <w:autoSpaceDE w:val="0"/>
              <w:autoSpaceDN w:val="0"/>
              <w:adjustRightInd w:val="0"/>
              <w:spacing w:line="240" w:lineRule="exact"/>
              <w:ind w:firstLine="0"/>
              <w:rPr>
                <w:rFonts w:ascii="Times New Roman" w:hAnsi="Times New Roman"/>
                <w:sz w:val="24"/>
                <w:szCs w:val="24"/>
              </w:rPr>
            </w:pPr>
            <w:r w:rsidRPr="005071D0">
              <w:rPr>
                <w:rFonts w:ascii="Times New Roman" w:hAnsi="Times New Roman"/>
                <w:sz w:val="24"/>
                <w:szCs w:val="24"/>
              </w:rPr>
              <w:t>Глава администрации районного муниципального образования «Усть-Удинский район»</w:t>
            </w:r>
          </w:p>
        </w:tc>
        <w:tc>
          <w:tcPr>
            <w:tcW w:w="4673" w:type="dxa"/>
            <w:vAlign w:val="bottom"/>
          </w:tcPr>
          <w:p w:rsidR="005071D0" w:rsidRPr="005071D0" w:rsidRDefault="005071D0" w:rsidP="009F0DEA">
            <w:pPr>
              <w:widowControl w:val="0"/>
              <w:autoSpaceDE w:val="0"/>
              <w:autoSpaceDN w:val="0"/>
              <w:adjustRightInd w:val="0"/>
              <w:spacing w:line="240" w:lineRule="exact"/>
              <w:ind w:firstLine="0"/>
              <w:rPr>
                <w:rFonts w:ascii="Times New Roman" w:hAnsi="Times New Roman"/>
                <w:sz w:val="24"/>
                <w:szCs w:val="24"/>
              </w:rPr>
            </w:pPr>
            <w:r w:rsidRPr="005071D0">
              <w:rPr>
                <w:rFonts w:ascii="Times New Roman" w:hAnsi="Times New Roman"/>
                <w:sz w:val="24"/>
                <w:szCs w:val="24"/>
              </w:rPr>
              <w:t xml:space="preserve">                                       Чемезов С.Н.</w:t>
            </w:r>
          </w:p>
        </w:tc>
      </w:tr>
    </w:tbl>
    <w:p w:rsidR="005071D0" w:rsidRPr="005071D0" w:rsidRDefault="005071D0" w:rsidP="005071D0">
      <w:pPr>
        <w:widowControl w:val="0"/>
        <w:autoSpaceDE w:val="0"/>
        <w:autoSpaceDN w:val="0"/>
        <w:adjustRightInd w:val="0"/>
        <w:rPr>
          <w:rFonts w:ascii="Times New Roman" w:hAnsi="Times New Roman"/>
          <w:sz w:val="24"/>
          <w:szCs w:val="24"/>
        </w:rPr>
      </w:pPr>
    </w:p>
    <w:p w:rsidR="005071D0" w:rsidRPr="005071D0" w:rsidRDefault="005071D0" w:rsidP="005071D0">
      <w:pPr>
        <w:spacing w:after="160" w:line="259" w:lineRule="auto"/>
        <w:ind w:firstLine="0"/>
        <w:jc w:val="left"/>
        <w:rPr>
          <w:rFonts w:ascii="Times New Roman" w:hAnsi="Times New Roman"/>
          <w:sz w:val="24"/>
          <w:szCs w:val="24"/>
        </w:rPr>
      </w:pPr>
      <w:r w:rsidRPr="005071D0">
        <w:rPr>
          <w:rFonts w:ascii="Times New Roman" w:hAnsi="Times New Roman"/>
          <w:sz w:val="24"/>
          <w:szCs w:val="24"/>
        </w:rPr>
        <w:br w:type="page"/>
      </w:r>
    </w:p>
    <w:p w:rsidR="005071D0" w:rsidRPr="005071D0" w:rsidRDefault="005071D0" w:rsidP="005071D0">
      <w:pPr>
        <w:widowControl w:val="0"/>
        <w:autoSpaceDE w:val="0"/>
        <w:autoSpaceDN w:val="0"/>
        <w:adjustRightInd w:val="0"/>
        <w:ind w:left="5954" w:firstLine="0"/>
        <w:jc w:val="right"/>
        <w:rPr>
          <w:rFonts w:ascii="Times New Roman" w:hAnsi="Times New Roman"/>
          <w:sz w:val="20"/>
        </w:rPr>
      </w:pPr>
      <w:r w:rsidRPr="005071D0">
        <w:rPr>
          <w:rFonts w:ascii="Times New Roman" w:hAnsi="Times New Roman"/>
          <w:sz w:val="20"/>
        </w:rPr>
        <w:lastRenderedPageBreak/>
        <w:t>Приложение №1</w:t>
      </w:r>
    </w:p>
    <w:p w:rsidR="005071D0" w:rsidRPr="005071D0" w:rsidRDefault="005071D0" w:rsidP="005071D0">
      <w:pPr>
        <w:ind w:left="5954" w:firstLine="0"/>
        <w:rPr>
          <w:rFonts w:ascii="Times New Roman" w:hAnsi="Times New Roman"/>
          <w:sz w:val="20"/>
        </w:rPr>
      </w:pPr>
      <w:r w:rsidRPr="005071D0">
        <w:rPr>
          <w:rFonts w:ascii="Times New Roman" w:hAnsi="Times New Roman"/>
          <w:sz w:val="20"/>
        </w:rPr>
        <w:t>к Административному регламенту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5071D0" w:rsidRPr="005071D0" w:rsidRDefault="005071D0" w:rsidP="005071D0">
      <w:pPr>
        <w:ind w:left="5954"/>
        <w:rPr>
          <w:rFonts w:ascii="Times New Roman" w:hAnsi="Times New Roman"/>
          <w:sz w:val="20"/>
        </w:rPr>
      </w:pPr>
    </w:p>
    <w:p w:rsidR="005071D0" w:rsidRPr="005071D0" w:rsidRDefault="005071D0" w:rsidP="005071D0">
      <w:pPr>
        <w:rPr>
          <w:rFonts w:ascii="Calibri" w:hAnsi="Calibri"/>
          <w:sz w:val="20"/>
        </w:rPr>
      </w:pPr>
    </w:p>
    <w:p w:rsidR="005071D0" w:rsidRPr="005071D0" w:rsidRDefault="005071D0" w:rsidP="005071D0">
      <w:pPr>
        <w:autoSpaceDE w:val="0"/>
        <w:autoSpaceDN w:val="0"/>
        <w:adjustRightInd w:val="0"/>
        <w:ind w:left="4820" w:firstLine="0"/>
        <w:jc w:val="left"/>
        <w:rPr>
          <w:rFonts w:ascii="Times New Roman" w:hAnsi="Times New Roman"/>
          <w:sz w:val="20"/>
          <w:lang w:eastAsia="en-US"/>
        </w:rPr>
      </w:pPr>
    </w:p>
    <w:p w:rsidR="005071D0" w:rsidRPr="005071D0" w:rsidRDefault="005071D0" w:rsidP="005071D0">
      <w:pPr>
        <w:autoSpaceDE w:val="0"/>
        <w:autoSpaceDN w:val="0"/>
        <w:adjustRightInd w:val="0"/>
        <w:ind w:left="4820" w:firstLine="0"/>
        <w:jc w:val="left"/>
        <w:rPr>
          <w:rFonts w:ascii="Times New Roman" w:hAnsi="Times New Roman"/>
          <w:sz w:val="20"/>
          <w:u w:val="single"/>
          <w:lang w:eastAsia="en-US"/>
        </w:rPr>
      </w:pPr>
      <w:r w:rsidRPr="005071D0">
        <w:rPr>
          <w:rFonts w:ascii="Times New Roman" w:hAnsi="Times New Roman"/>
          <w:sz w:val="20"/>
          <w:u w:val="single"/>
          <w:lang w:eastAsia="en-US"/>
        </w:rPr>
        <w:t>Мэру районного муниципального образования «Усть-Удинский район»</w:t>
      </w:r>
    </w:p>
    <w:p w:rsidR="005071D0" w:rsidRPr="005071D0" w:rsidRDefault="005071D0" w:rsidP="005071D0">
      <w:pPr>
        <w:autoSpaceDE w:val="0"/>
        <w:autoSpaceDN w:val="0"/>
        <w:adjustRightInd w:val="0"/>
        <w:ind w:left="4820" w:firstLine="0"/>
        <w:jc w:val="center"/>
        <w:rPr>
          <w:rFonts w:ascii="Times New Roman" w:hAnsi="Times New Roman"/>
          <w:sz w:val="20"/>
          <w:lang w:eastAsia="en-US"/>
        </w:rPr>
      </w:pPr>
      <w:r w:rsidRPr="005071D0">
        <w:rPr>
          <w:rFonts w:ascii="Times New Roman" w:hAnsi="Times New Roman"/>
          <w:sz w:val="20"/>
          <w:lang w:eastAsia="en-US"/>
        </w:rPr>
        <w:t>(Ф.И.О.)</w:t>
      </w:r>
    </w:p>
    <w:p w:rsidR="005071D0" w:rsidRPr="005071D0" w:rsidRDefault="005071D0" w:rsidP="005071D0">
      <w:pPr>
        <w:autoSpaceDE w:val="0"/>
        <w:autoSpaceDN w:val="0"/>
        <w:adjustRightInd w:val="0"/>
        <w:ind w:left="4820" w:firstLine="0"/>
        <w:jc w:val="left"/>
        <w:rPr>
          <w:rFonts w:ascii="Times New Roman" w:hAnsi="Times New Roman"/>
          <w:sz w:val="20"/>
          <w:lang w:eastAsia="en-US"/>
        </w:rPr>
      </w:pPr>
      <w:r w:rsidRPr="005071D0">
        <w:rPr>
          <w:rFonts w:ascii="Times New Roman" w:hAnsi="Times New Roman"/>
          <w:sz w:val="20"/>
          <w:lang w:eastAsia="en-US"/>
        </w:rPr>
        <w:t>от _________________________________</w:t>
      </w:r>
    </w:p>
    <w:p w:rsidR="005071D0" w:rsidRPr="005071D0" w:rsidRDefault="005071D0" w:rsidP="005071D0">
      <w:pPr>
        <w:autoSpaceDE w:val="0"/>
        <w:autoSpaceDN w:val="0"/>
        <w:adjustRightInd w:val="0"/>
        <w:ind w:left="4820" w:firstLine="0"/>
        <w:jc w:val="center"/>
        <w:rPr>
          <w:rFonts w:ascii="Times New Roman" w:hAnsi="Times New Roman"/>
          <w:sz w:val="20"/>
          <w:lang w:eastAsia="en-US"/>
        </w:rPr>
      </w:pPr>
      <w:r w:rsidRPr="005071D0">
        <w:rPr>
          <w:rFonts w:hint="eastAsia"/>
          <w:sz w:val="20"/>
        </w:rPr>
        <w:t>указывается</w:t>
      </w:r>
      <w:r w:rsidRPr="005071D0">
        <w:rPr>
          <w:sz w:val="20"/>
        </w:rPr>
        <w:t xml:space="preserve"> </w:t>
      </w:r>
      <w:r w:rsidRPr="005071D0">
        <w:rPr>
          <w:rFonts w:hint="eastAsia"/>
          <w:sz w:val="20"/>
        </w:rPr>
        <w:t>полное</w:t>
      </w:r>
      <w:r w:rsidRPr="005071D0">
        <w:rPr>
          <w:sz w:val="20"/>
        </w:rPr>
        <w:t xml:space="preserve"> </w:t>
      </w:r>
      <w:r w:rsidRPr="005071D0">
        <w:rPr>
          <w:rFonts w:hint="eastAsia"/>
          <w:sz w:val="20"/>
        </w:rPr>
        <w:t>наименование</w:t>
      </w:r>
      <w:r w:rsidRPr="005071D0">
        <w:rPr>
          <w:sz w:val="20"/>
        </w:rPr>
        <w:t xml:space="preserve"> </w:t>
      </w:r>
      <w:r w:rsidRPr="005071D0">
        <w:rPr>
          <w:rFonts w:hint="eastAsia"/>
          <w:sz w:val="20"/>
        </w:rPr>
        <w:t>заявителя</w:t>
      </w:r>
      <w:r w:rsidRPr="005071D0">
        <w:rPr>
          <w:sz w:val="20"/>
        </w:rPr>
        <w:t xml:space="preserve">, </w:t>
      </w:r>
      <w:r w:rsidRPr="005071D0">
        <w:rPr>
          <w:rFonts w:hint="eastAsia"/>
          <w:sz w:val="20"/>
        </w:rPr>
        <w:t>его</w:t>
      </w:r>
      <w:r w:rsidRPr="005071D0">
        <w:rPr>
          <w:sz w:val="20"/>
        </w:rPr>
        <w:t xml:space="preserve"> </w:t>
      </w:r>
      <w:r w:rsidRPr="005071D0">
        <w:rPr>
          <w:rFonts w:hint="eastAsia"/>
          <w:sz w:val="20"/>
        </w:rPr>
        <w:t>реквизиты</w:t>
      </w:r>
      <w:r w:rsidRPr="005071D0">
        <w:rPr>
          <w:sz w:val="20"/>
        </w:rPr>
        <w:t xml:space="preserve">, </w:t>
      </w:r>
      <w:r w:rsidRPr="005071D0">
        <w:rPr>
          <w:rFonts w:hint="eastAsia"/>
          <w:sz w:val="20"/>
        </w:rPr>
        <w:t>юридический</w:t>
      </w:r>
      <w:r w:rsidRPr="005071D0">
        <w:rPr>
          <w:sz w:val="20"/>
        </w:rPr>
        <w:t xml:space="preserve"> </w:t>
      </w:r>
      <w:r w:rsidRPr="005071D0">
        <w:rPr>
          <w:rFonts w:hint="eastAsia"/>
          <w:sz w:val="20"/>
        </w:rPr>
        <w:t>адрес</w:t>
      </w:r>
      <w:r w:rsidRPr="005071D0">
        <w:rPr>
          <w:sz w:val="20"/>
        </w:rPr>
        <w:t xml:space="preserve"> </w:t>
      </w:r>
      <w:r w:rsidRPr="005071D0">
        <w:rPr>
          <w:rFonts w:hint="eastAsia"/>
          <w:sz w:val="20"/>
        </w:rPr>
        <w:t>и</w:t>
      </w:r>
      <w:r w:rsidRPr="005071D0">
        <w:rPr>
          <w:sz w:val="20"/>
        </w:rPr>
        <w:t xml:space="preserve"> </w:t>
      </w:r>
      <w:r w:rsidRPr="005071D0">
        <w:rPr>
          <w:rFonts w:hint="eastAsia"/>
          <w:sz w:val="20"/>
        </w:rPr>
        <w:t>фактическое</w:t>
      </w:r>
      <w:r w:rsidRPr="005071D0">
        <w:rPr>
          <w:sz w:val="20"/>
        </w:rPr>
        <w:t xml:space="preserve"> </w:t>
      </w:r>
      <w:r w:rsidRPr="005071D0">
        <w:rPr>
          <w:rFonts w:hint="eastAsia"/>
          <w:sz w:val="20"/>
        </w:rPr>
        <w:t>месторасположение</w:t>
      </w:r>
      <w:r w:rsidRPr="005071D0">
        <w:rPr>
          <w:sz w:val="20"/>
        </w:rPr>
        <w:t xml:space="preserve"> (</w:t>
      </w:r>
      <w:r w:rsidRPr="005071D0">
        <w:rPr>
          <w:rFonts w:hint="eastAsia"/>
          <w:sz w:val="20"/>
        </w:rPr>
        <w:t>последнее</w:t>
      </w:r>
      <w:r w:rsidRPr="005071D0">
        <w:rPr>
          <w:sz w:val="20"/>
        </w:rPr>
        <w:t xml:space="preserve"> </w:t>
      </w:r>
      <w:r w:rsidRPr="005071D0">
        <w:rPr>
          <w:rFonts w:hint="eastAsia"/>
          <w:sz w:val="20"/>
        </w:rPr>
        <w:t>при</w:t>
      </w:r>
      <w:r w:rsidRPr="005071D0">
        <w:rPr>
          <w:sz w:val="20"/>
        </w:rPr>
        <w:t xml:space="preserve"> </w:t>
      </w:r>
      <w:r w:rsidRPr="005071D0">
        <w:rPr>
          <w:rFonts w:hint="eastAsia"/>
          <w:sz w:val="20"/>
        </w:rPr>
        <w:t>отличии</w:t>
      </w:r>
      <w:r w:rsidRPr="005071D0">
        <w:rPr>
          <w:sz w:val="20"/>
        </w:rPr>
        <w:t xml:space="preserve"> </w:t>
      </w:r>
      <w:r w:rsidRPr="005071D0">
        <w:rPr>
          <w:rFonts w:hint="eastAsia"/>
          <w:sz w:val="20"/>
        </w:rPr>
        <w:t>от</w:t>
      </w:r>
      <w:r w:rsidRPr="005071D0">
        <w:rPr>
          <w:sz w:val="20"/>
        </w:rPr>
        <w:t xml:space="preserve"> </w:t>
      </w:r>
      <w:r w:rsidRPr="005071D0">
        <w:rPr>
          <w:rFonts w:hint="eastAsia"/>
          <w:sz w:val="20"/>
        </w:rPr>
        <w:t>юридического</w:t>
      </w:r>
      <w:r w:rsidRPr="005071D0">
        <w:rPr>
          <w:sz w:val="20"/>
        </w:rPr>
        <w:t xml:space="preserve"> </w:t>
      </w:r>
      <w:r w:rsidRPr="005071D0">
        <w:rPr>
          <w:rFonts w:hint="eastAsia"/>
          <w:sz w:val="20"/>
        </w:rPr>
        <w:t>адреса</w:t>
      </w:r>
      <w:r w:rsidRPr="005071D0">
        <w:rPr>
          <w:sz w:val="20"/>
        </w:rPr>
        <w:t xml:space="preserve">) – </w:t>
      </w:r>
      <w:r w:rsidRPr="005071D0">
        <w:rPr>
          <w:rFonts w:hint="eastAsia"/>
          <w:sz w:val="20"/>
        </w:rPr>
        <w:t>для</w:t>
      </w:r>
      <w:r w:rsidRPr="005071D0">
        <w:rPr>
          <w:sz w:val="20"/>
        </w:rPr>
        <w:t xml:space="preserve"> </w:t>
      </w:r>
      <w:r w:rsidRPr="005071D0">
        <w:rPr>
          <w:rFonts w:hint="eastAsia"/>
          <w:sz w:val="20"/>
        </w:rPr>
        <w:t>юридических</w:t>
      </w:r>
      <w:r w:rsidRPr="005071D0">
        <w:rPr>
          <w:sz w:val="20"/>
        </w:rPr>
        <w:t xml:space="preserve"> </w:t>
      </w:r>
      <w:r w:rsidRPr="005071D0">
        <w:rPr>
          <w:rFonts w:hint="eastAsia"/>
          <w:sz w:val="20"/>
        </w:rPr>
        <w:t>лиц</w:t>
      </w:r>
      <w:r w:rsidRPr="005071D0">
        <w:rPr>
          <w:sz w:val="20"/>
        </w:rPr>
        <w:t xml:space="preserve">; </w:t>
      </w:r>
      <w:r w:rsidRPr="005071D0">
        <w:rPr>
          <w:rFonts w:hint="eastAsia"/>
          <w:sz w:val="20"/>
        </w:rPr>
        <w:t>фамилия</w:t>
      </w:r>
      <w:r w:rsidRPr="005071D0">
        <w:rPr>
          <w:sz w:val="20"/>
        </w:rPr>
        <w:t xml:space="preserve">, </w:t>
      </w:r>
      <w:r w:rsidRPr="005071D0">
        <w:rPr>
          <w:rFonts w:hint="eastAsia"/>
          <w:sz w:val="20"/>
        </w:rPr>
        <w:t>имя</w:t>
      </w:r>
      <w:r w:rsidRPr="005071D0">
        <w:rPr>
          <w:sz w:val="20"/>
        </w:rPr>
        <w:t xml:space="preserve">, </w:t>
      </w:r>
      <w:r w:rsidRPr="005071D0">
        <w:rPr>
          <w:rFonts w:hint="eastAsia"/>
          <w:sz w:val="20"/>
        </w:rPr>
        <w:t>отчество</w:t>
      </w:r>
      <w:r w:rsidRPr="005071D0">
        <w:rPr>
          <w:sz w:val="20"/>
        </w:rPr>
        <w:t xml:space="preserve"> </w:t>
      </w:r>
      <w:r w:rsidRPr="005071D0">
        <w:rPr>
          <w:rFonts w:hint="eastAsia"/>
          <w:sz w:val="20"/>
        </w:rPr>
        <w:t>заявителя</w:t>
      </w:r>
      <w:r w:rsidRPr="005071D0">
        <w:rPr>
          <w:sz w:val="20"/>
        </w:rPr>
        <w:t xml:space="preserve"> (</w:t>
      </w:r>
      <w:r w:rsidRPr="005071D0">
        <w:rPr>
          <w:rFonts w:hint="eastAsia"/>
          <w:sz w:val="20"/>
        </w:rPr>
        <w:t>последнее</w:t>
      </w:r>
      <w:r w:rsidRPr="005071D0">
        <w:rPr>
          <w:sz w:val="20"/>
        </w:rPr>
        <w:t xml:space="preserve"> </w:t>
      </w:r>
      <w:r w:rsidRPr="005071D0">
        <w:rPr>
          <w:rFonts w:hint="eastAsia"/>
          <w:sz w:val="20"/>
        </w:rPr>
        <w:t>при</w:t>
      </w:r>
      <w:r w:rsidRPr="005071D0">
        <w:rPr>
          <w:sz w:val="20"/>
        </w:rPr>
        <w:t xml:space="preserve"> </w:t>
      </w:r>
      <w:r w:rsidRPr="005071D0">
        <w:rPr>
          <w:rFonts w:hint="eastAsia"/>
          <w:sz w:val="20"/>
        </w:rPr>
        <w:t>наличии</w:t>
      </w:r>
      <w:r w:rsidRPr="005071D0">
        <w:rPr>
          <w:sz w:val="20"/>
        </w:rPr>
        <w:t xml:space="preserve">), </w:t>
      </w:r>
      <w:r w:rsidRPr="005071D0">
        <w:rPr>
          <w:rFonts w:hint="eastAsia"/>
          <w:sz w:val="20"/>
        </w:rPr>
        <w:t>почтовый</w:t>
      </w:r>
      <w:r w:rsidRPr="005071D0">
        <w:rPr>
          <w:sz w:val="20"/>
        </w:rPr>
        <w:t xml:space="preserve"> </w:t>
      </w:r>
      <w:r w:rsidRPr="005071D0">
        <w:rPr>
          <w:rFonts w:hint="eastAsia"/>
          <w:sz w:val="20"/>
        </w:rPr>
        <w:t>адрес</w:t>
      </w:r>
      <w:r w:rsidRPr="005071D0">
        <w:rPr>
          <w:sz w:val="20"/>
        </w:rPr>
        <w:t xml:space="preserve">, </w:t>
      </w:r>
      <w:r w:rsidRPr="005071D0">
        <w:rPr>
          <w:rFonts w:hint="eastAsia"/>
          <w:sz w:val="20"/>
        </w:rPr>
        <w:t>паспортные</w:t>
      </w:r>
      <w:r w:rsidRPr="005071D0">
        <w:rPr>
          <w:sz w:val="20"/>
        </w:rPr>
        <w:t xml:space="preserve"> </w:t>
      </w:r>
      <w:r w:rsidRPr="005071D0">
        <w:rPr>
          <w:rFonts w:hint="eastAsia"/>
          <w:sz w:val="20"/>
        </w:rPr>
        <w:t>данные</w:t>
      </w:r>
      <w:r w:rsidRPr="005071D0">
        <w:rPr>
          <w:sz w:val="20"/>
        </w:rPr>
        <w:t xml:space="preserve"> </w:t>
      </w:r>
      <w:r w:rsidRPr="005071D0">
        <w:rPr>
          <w:rFonts w:hint="eastAsia"/>
          <w:sz w:val="20"/>
        </w:rPr>
        <w:t>с</w:t>
      </w:r>
      <w:r w:rsidRPr="005071D0">
        <w:rPr>
          <w:sz w:val="20"/>
        </w:rPr>
        <w:t xml:space="preserve"> </w:t>
      </w:r>
      <w:r w:rsidRPr="005071D0">
        <w:rPr>
          <w:rFonts w:hint="eastAsia"/>
          <w:sz w:val="20"/>
        </w:rPr>
        <w:t>указанием</w:t>
      </w:r>
      <w:r w:rsidRPr="005071D0">
        <w:rPr>
          <w:sz w:val="20"/>
        </w:rPr>
        <w:t xml:space="preserve"> </w:t>
      </w:r>
      <w:r w:rsidRPr="005071D0">
        <w:rPr>
          <w:rFonts w:hint="eastAsia"/>
          <w:sz w:val="20"/>
        </w:rPr>
        <w:t>регистрации</w:t>
      </w:r>
      <w:r w:rsidRPr="005071D0">
        <w:rPr>
          <w:sz w:val="20"/>
        </w:rPr>
        <w:t xml:space="preserve"> </w:t>
      </w:r>
      <w:r w:rsidRPr="005071D0">
        <w:rPr>
          <w:rFonts w:hint="eastAsia"/>
          <w:sz w:val="20"/>
        </w:rPr>
        <w:t>и</w:t>
      </w:r>
      <w:r w:rsidRPr="005071D0">
        <w:rPr>
          <w:sz w:val="20"/>
        </w:rPr>
        <w:t xml:space="preserve"> </w:t>
      </w:r>
      <w:r w:rsidRPr="005071D0">
        <w:rPr>
          <w:rFonts w:hint="eastAsia"/>
          <w:sz w:val="20"/>
        </w:rPr>
        <w:t>фактического</w:t>
      </w:r>
      <w:r w:rsidRPr="005071D0">
        <w:rPr>
          <w:sz w:val="20"/>
        </w:rPr>
        <w:t xml:space="preserve"> </w:t>
      </w:r>
      <w:r w:rsidRPr="005071D0">
        <w:rPr>
          <w:rFonts w:hint="eastAsia"/>
          <w:sz w:val="20"/>
        </w:rPr>
        <w:t>места</w:t>
      </w:r>
      <w:r w:rsidRPr="005071D0">
        <w:rPr>
          <w:sz w:val="20"/>
        </w:rPr>
        <w:t xml:space="preserve"> </w:t>
      </w:r>
      <w:r w:rsidRPr="005071D0">
        <w:rPr>
          <w:rFonts w:hint="eastAsia"/>
          <w:sz w:val="20"/>
        </w:rPr>
        <w:t>проживания</w:t>
      </w:r>
      <w:r w:rsidRPr="005071D0">
        <w:rPr>
          <w:sz w:val="20"/>
        </w:rPr>
        <w:t xml:space="preserve"> – </w:t>
      </w:r>
      <w:r w:rsidRPr="005071D0">
        <w:rPr>
          <w:rFonts w:hint="eastAsia"/>
          <w:sz w:val="20"/>
        </w:rPr>
        <w:t>для</w:t>
      </w:r>
      <w:r w:rsidRPr="005071D0">
        <w:rPr>
          <w:sz w:val="20"/>
        </w:rPr>
        <w:t xml:space="preserve"> </w:t>
      </w:r>
      <w:r w:rsidRPr="005071D0">
        <w:rPr>
          <w:rFonts w:hint="eastAsia"/>
          <w:sz w:val="20"/>
        </w:rPr>
        <w:t>физических</w:t>
      </w:r>
      <w:r w:rsidRPr="005071D0">
        <w:rPr>
          <w:sz w:val="20"/>
        </w:rPr>
        <w:t xml:space="preserve"> </w:t>
      </w:r>
      <w:r w:rsidRPr="005071D0">
        <w:rPr>
          <w:rFonts w:hint="eastAsia"/>
          <w:sz w:val="20"/>
        </w:rPr>
        <w:t>лиц</w:t>
      </w:r>
    </w:p>
    <w:p w:rsidR="005071D0" w:rsidRPr="005071D0" w:rsidRDefault="005071D0" w:rsidP="005071D0">
      <w:pPr>
        <w:autoSpaceDE w:val="0"/>
        <w:autoSpaceDN w:val="0"/>
        <w:adjustRightInd w:val="0"/>
        <w:ind w:left="4962" w:hanging="142"/>
        <w:jc w:val="left"/>
        <w:rPr>
          <w:rFonts w:ascii="Times New Roman" w:hAnsi="Times New Roman"/>
          <w:sz w:val="20"/>
          <w:lang w:eastAsia="en-US"/>
        </w:rPr>
      </w:pPr>
      <w:r w:rsidRPr="005071D0">
        <w:rPr>
          <w:rFonts w:ascii="Times New Roman" w:hAnsi="Times New Roman"/>
          <w:sz w:val="20"/>
          <w:lang w:eastAsia="en-US"/>
        </w:rPr>
        <w:t>___________________________________________</w:t>
      </w:r>
    </w:p>
    <w:p w:rsidR="005071D0" w:rsidRPr="005071D0" w:rsidRDefault="005071D0" w:rsidP="005071D0">
      <w:pPr>
        <w:autoSpaceDE w:val="0"/>
        <w:autoSpaceDN w:val="0"/>
        <w:adjustRightInd w:val="0"/>
        <w:ind w:left="4962" w:hanging="142"/>
        <w:jc w:val="center"/>
        <w:rPr>
          <w:rFonts w:ascii="Times New Roman" w:hAnsi="Times New Roman"/>
          <w:sz w:val="20"/>
          <w:lang w:eastAsia="en-US"/>
        </w:rPr>
      </w:pPr>
      <w:r w:rsidRPr="005071D0">
        <w:rPr>
          <w:rFonts w:ascii="Times New Roman" w:hAnsi="Times New Roman"/>
          <w:sz w:val="20"/>
          <w:lang w:eastAsia="en-US"/>
        </w:rPr>
        <w:t>(телефон, электронный адрес)</w:t>
      </w:r>
    </w:p>
    <w:p w:rsidR="005071D0" w:rsidRPr="005071D0" w:rsidRDefault="005071D0" w:rsidP="005071D0">
      <w:pPr>
        <w:autoSpaceDE w:val="0"/>
        <w:autoSpaceDN w:val="0"/>
        <w:adjustRightInd w:val="0"/>
        <w:ind w:firstLine="0"/>
        <w:jc w:val="center"/>
        <w:rPr>
          <w:rFonts w:ascii="Times New Roman" w:hAnsi="Times New Roman"/>
          <w:sz w:val="24"/>
          <w:szCs w:val="24"/>
          <w:lang w:eastAsia="en-US"/>
        </w:rPr>
      </w:pPr>
      <w:r w:rsidRPr="005071D0">
        <w:rPr>
          <w:rFonts w:ascii="Times New Roman" w:hAnsi="Times New Roman"/>
          <w:sz w:val="24"/>
          <w:szCs w:val="24"/>
          <w:lang w:eastAsia="en-US"/>
        </w:rPr>
        <w:t>ЗАЯВЛЕНИЕ</w:t>
      </w:r>
    </w:p>
    <w:p w:rsidR="005071D0" w:rsidRPr="005071D0" w:rsidRDefault="005071D0" w:rsidP="005071D0">
      <w:pPr>
        <w:autoSpaceDE w:val="0"/>
        <w:autoSpaceDN w:val="0"/>
        <w:adjustRightInd w:val="0"/>
        <w:ind w:firstLine="567"/>
        <w:rPr>
          <w:rFonts w:ascii="Times New Roman" w:hAnsi="Times New Roman"/>
          <w:sz w:val="24"/>
          <w:szCs w:val="24"/>
          <w:lang w:eastAsia="en-US"/>
        </w:rPr>
      </w:pPr>
    </w:p>
    <w:p w:rsidR="005071D0" w:rsidRPr="005071D0" w:rsidRDefault="005071D0" w:rsidP="005071D0">
      <w:pPr>
        <w:pStyle w:val="ConsPlusNonformat"/>
        <w:ind w:firstLine="567"/>
        <w:jc w:val="both"/>
        <w:rPr>
          <w:rFonts w:ascii="Times New Roman" w:hAnsi="Times New Roman" w:cs="Times New Roman"/>
          <w:sz w:val="24"/>
          <w:szCs w:val="24"/>
          <w:lang w:eastAsia="en-US"/>
        </w:rPr>
      </w:pPr>
      <w:r w:rsidRPr="005071D0">
        <w:rPr>
          <w:rFonts w:ascii="Times New Roman" w:hAnsi="Times New Roman" w:cs="Times New Roman"/>
          <w:sz w:val="24"/>
          <w:szCs w:val="24"/>
        </w:rPr>
        <w:t>Прошу выдать разрешение на строительство, реконструкцию, продлить срок действия разрешения на строительство (ненужное вычеркнуть) объекта индивидуального жилищного</w:t>
      </w:r>
      <w:r w:rsidRPr="005071D0">
        <w:rPr>
          <w:rFonts w:ascii="Times New Roman" w:hAnsi="Times New Roman" w:cs="Times New Roman"/>
          <w:sz w:val="24"/>
          <w:szCs w:val="24"/>
          <w:lang w:eastAsia="en-US"/>
        </w:rPr>
        <w:t>:</w:t>
      </w:r>
    </w:p>
    <w:p w:rsidR="005071D0" w:rsidRPr="005071D0" w:rsidRDefault="005071D0" w:rsidP="005071D0">
      <w:pPr>
        <w:autoSpaceDE w:val="0"/>
        <w:autoSpaceDN w:val="0"/>
        <w:adjustRightInd w:val="0"/>
        <w:ind w:firstLine="284"/>
        <w:jc w:val="left"/>
        <w:rPr>
          <w:rFonts w:ascii="Times New Roman" w:hAnsi="Times New Roman"/>
          <w:sz w:val="24"/>
          <w:szCs w:val="24"/>
          <w:lang w:eastAsia="en-US"/>
        </w:rPr>
      </w:pPr>
      <w:r w:rsidRPr="005071D0">
        <w:rPr>
          <w:rFonts w:ascii="Times New Roman" w:hAnsi="Times New Roman"/>
          <w:sz w:val="24"/>
          <w:szCs w:val="24"/>
          <w:lang w:eastAsia="en-US"/>
        </w:rPr>
        <w:t>__________________________________________________________________________</w:t>
      </w:r>
    </w:p>
    <w:p w:rsidR="005071D0" w:rsidRPr="005071D0" w:rsidRDefault="005071D0" w:rsidP="005071D0">
      <w:pPr>
        <w:autoSpaceDE w:val="0"/>
        <w:autoSpaceDN w:val="0"/>
        <w:adjustRightInd w:val="0"/>
        <w:ind w:firstLine="284"/>
        <w:jc w:val="center"/>
        <w:rPr>
          <w:rFonts w:ascii="Calibri" w:hAnsi="Calibri"/>
          <w:sz w:val="24"/>
          <w:szCs w:val="24"/>
        </w:rPr>
      </w:pPr>
      <w:r w:rsidRPr="005071D0">
        <w:rPr>
          <w:sz w:val="24"/>
          <w:szCs w:val="24"/>
        </w:rPr>
        <w:t>(</w:t>
      </w:r>
      <w:r w:rsidRPr="005071D0">
        <w:rPr>
          <w:rFonts w:hint="eastAsia"/>
          <w:sz w:val="24"/>
          <w:szCs w:val="24"/>
        </w:rPr>
        <w:t>наименование</w:t>
      </w:r>
      <w:r w:rsidRPr="005071D0">
        <w:rPr>
          <w:rFonts w:ascii="Calibri" w:hAnsi="Calibri"/>
          <w:sz w:val="24"/>
          <w:szCs w:val="24"/>
        </w:rPr>
        <w:t xml:space="preserve"> </w:t>
      </w:r>
      <w:r w:rsidRPr="005071D0">
        <w:rPr>
          <w:rFonts w:hint="eastAsia"/>
          <w:sz w:val="24"/>
          <w:szCs w:val="24"/>
        </w:rPr>
        <w:t>объекта</w:t>
      </w:r>
      <w:r w:rsidRPr="005071D0">
        <w:rPr>
          <w:sz w:val="24"/>
          <w:szCs w:val="24"/>
        </w:rPr>
        <w:t>)</w:t>
      </w:r>
    </w:p>
    <w:p w:rsidR="005071D0" w:rsidRPr="005071D0" w:rsidRDefault="005071D0" w:rsidP="005071D0">
      <w:pPr>
        <w:autoSpaceDE w:val="0"/>
        <w:autoSpaceDN w:val="0"/>
        <w:adjustRightInd w:val="0"/>
        <w:ind w:left="284" w:firstLine="0"/>
        <w:jc w:val="left"/>
        <w:rPr>
          <w:rFonts w:ascii="Times New Roman" w:hAnsi="Times New Roman"/>
          <w:sz w:val="24"/>
          <w:szCs w:val="24"/>
          <w:lang w:eastAsia="en-US"/>
        </w:rPr>
      </w:pPr>
      <w:proofErr w:type="gramStart"/>
      <w:r w:rsidRPr="005071D0">
        <w:rPr>
          <w:rFonts w:ascii="Times New Roman" w:hAnsi="Times New Roman"/>
          <w:sz w:val="24"/>
          <w:szCs w:val="24"/>
          <w:lang w:eastAsia="en-US"/>
        </w:rPr>
        <w:t>расположенного</w:t>
      </w:r>
      <w:proofErr w:type="gramEnd"/>
      <w:r w:rsidRPr="005071D0">
        <w:rPr>
          <w:rFonts w:ascii="Times New Roman" w:hAnsi="Times New Roman"/>
          <w:sz w:val="24"/>
          <w:szCs w:val="24"/>
          <w:lang w:eastAsia="en-US"/>
        </w:rPr>
        <w:t xml:space="preserve"> по адресу: ____________________________________________________________________</w:t>
      </w:r>
    </w:p>
    <w:p w:rsidR="005071D0" w:rsidRPr="005071D0" w:rsidRDefault="005071D0" w:rsidP="005071D0">
      <w:pPr>
        <w:autoSpaceDE w:val="0"/>
        <w:autoSpaceDN w:val="0"/>
        <w:adjustRightInd w:val="0"/>
        <w:ind w:left="284" w:firstLine="0"/>
        <w:jc w:val="left"/>
        <w:rPr>
          <w:rFonts w:ascii="Times New Roman" w:hAnsi="Times New Roman"/>
          <w:sz w:val="24"/>
          <w:szCs w:val="24"/>
          <w:lang w:eastAsia="en-US"/>
        </w:rPr>
      </w:pPr>
      <w:r w:rsidRPr="005071D0">
        <w:rPr>
          <w:rFonts w:ascii="Times New Roman" w:hAnsi="Times New Roman"/>
          <w:sz w:val="24"/>
          <w:szCs w:val="24"/>
          <w:lang w:eastAsia="en-US"/>
        </w:rPr>
        <w:t>__________________________________________________________________________</w:t>
      </w:r>
    </w:p>
    <w:p w:rsidR="005071D0" w:rsidRPr="005071D0" w:rsidRDefault="005071D0" w:rsidP="005071D0">
      <w:pPr>
        <w:autoSpaceDE w:val="0"/>
        <w:autoSpaceDN w:val="0"/>
        <w:adjustRightInd w:val="0"/>
        <w:ind w:firstLine="284"/>
        <w:jc w:val="left"/>
        <w:rPr>
          <w:rFonts w:ascii="Times New Roman" w:hAnsi="Times New Roman"/>
          <w:sz w:val="24"/>
          <w:szCs w:val="24"/>
          <w:lang w:eastAsia="en-US"/>
        </w:rPr>
      </w:pPr>
    </w:p>
    <w:p w:rsidR="005071D0" w:rsidRPr="005071D0" w:rsidRDefault="005071D0" w:rsidP="005071D0">
      <w:pPr>
        <w:autoSpaceDE w:val="0"/>
        <w:autoSpaceDN w:val="0"/>
        <w:adjustRightInd w:val="0"/>
        <w:ind w:firstLine="284"/>
        <w:jc w:val="left"/>
        <w:rPr>
          <w:rFonts w:ascii="Times New Roman" w:hAnsi="Times New Roman"/>
          <w:sz w:val="24"/>
          <w:szCs w:val="24"/>
          <w:lang w:eastAsia="en-US"/>
        </w:rPr>
      </w:pPr>
    </w:p>
    <w:p w:rsidR="005071D0" w:rsidRPr="005071D0" w:rsidRDefault="005071D0" w:rsidP="005071D0">
      <w:pPr>
        <w:autoSpaceDE w:val="0"/>
        <w:autoSpaceDN w:val="0"/>
        <w:adjustRightInd w:val="0"/>
        <w:ind w:firstLine="284"/>
        <w:jc w:val="left"/>
        <w:rPr>
          <w:rFonts w:ascii="Times New Roman" w:hAnsi="Times New Roman"/>
          <w:sz w:val="24"/>
          <w:szCs w:val="24"/>
          <w:lang w:eastAsia="en-US"/>
        </w:rPr>
      </w:pPr>
      <w:r w:rsidRPr="005071D0">
        <w:rPr>
          <w:rFonts w:ascii="Times New Roman" w:hAnsi="Times New Roman"/>
          <w:sz w:val="24"/>
          <w:szCs w:val="24"/>
          <w:lang w:eastAsia="en-US"/>
        </w:rPr>
        <w:t>Приложения _______ документов:</w:t>
      </w:r>
    </w:p>
    <w:p w:rsidR="005071D0" w:rsidRPr="005071D0" w:rsidRDefault="005071D0" w:rsidP="005071D0">
      <w:pPr>
        <w:autoSpaceDE w:val="0"/>
        <w:autoSpaceDN w:val="0"/>
        <w:adjustRightInd w:val="0"/>
        <w:ind w:firstLine="284"/>
        <w:jc w:val="left"/>
        <w:rPr>
          <w:rFonts w:ascii="Times New Roman" w:hAnsi="Times New Roman"/>
          <w:sz w:val="24"/>
          <w:szCs w:val="24"/>
          <w:lang w:eastAsia="en-US"/>
        </w:rPr>
      </w:pPr>
    </w:p>
    <w:p w:rsidR="005071D0" w:rsidRPr="005071D0" w:rsidRDefault="005071D0" w:rsidP="005071D0">
      <w:pPr>
        <w:autoSpaceDE w:val="0"/>
        <w:autoSpaceDN w:val="0"/>
        <w:adjustRightInd w:val="0"/>
        <w:ind w:firstLine="284"/>
        <w:jc w:val="left"/>
        <w:rPr>
          <w:rFonts w:ascii="Times New Roman" w:hAnsi="Times New Roman"/>
          <w:sz w:val="24"/>
          <w:szCs w:val="24"/>
          <w:lang w:eastAsia="en-US"/>
        </w:rPr>
      </w:pPr>
      <w:r w:rsidRPr="005071D0">
        <w:rPr>
          <w:rFonts w:ascii="Times New Roman" w:hAnsi="Times New Roman"/>
          <w:sz w:val="24"/>
          <w:szCs w:val="24"/>
          <w:lang w:eastAsia="en-US"/>
        </w:rPr>
        <w:t>1. _________________________;</w:t>
      </w:r>
    </w:p>
    <w:p w:rsidR="005071D0" w:rsidRPr="005071D0" w:rsidRDefault="005071D0" w:rsidP="005071D0">
      <w:pPr>
        <w:autoSpaceDE w:val="0"/>
        <w:autoSpaceDN w:val="0"/>
        <w:adjustRightInd w:val="0"/>
        <w:ind w:firstLine="284"/>
        <w:jc w:val="left"/>
        <w:rPr>
          <w:rFonts w:ascii="Times New Roman" w:hAnsi="Times New Roman"/>
          <w:sz w:val="24"/>
          <w:szCs w:val="24"/>
          <w:lang w:eastAsia="en-US"/>
        </w:rPr>
      </w:pPr>
      <w:r w:rsidRPr="005071D0">
        <w:rPr>
          <w:rFonts w:ascii="Times New Roman" w:hAnsi="Times New Roman"/>
          <w:sz w:val="24"/>
          <w:szCs w:val="24"/>
          <w:lang w:eastAsia="en-US"/>
        </w:rPr>
        <w:t>………..</w:t>
      </w:r>
    </w:p>
    <w:p w:rsidR="005071D0" w:rsidRPr="005071D0" w:rsidRDefault="005071D0" w:rsidP="005071D0">
      <w:pPr>
        <w:autoSpaceDE w:val="0"/>
        <w:autoSpaceDN w:val="0"/>
        <w:adjustRightInd w:val="0"/>
        <w:ind w:firstLine="284"/>
        <w:jc w:val="left"/>
        <w:rPr>
          <w:rFonts w:ascii="Times New Roman" w:hAnsi="Times New Roman"/>
          <w:sz w:val="24"/>
          <w:szCs w:val="24"/>
          <w:lang w:eastAsia="en-US"/>
        </w:rPr>
      </w:pPr>
      <w:proofErr w:type="gramStart"/>
      <w:r w:rsidRPr="005071D0">
        <w:rPr>
          <w:rFonts w:ascii="Times New Roman" w:hAnsi="Times New Roman"/>
          <w:sz w:val="24"/>
          <w:szCs w:val="24"/>
          <w:lang w:val="en-US" w:eastAsia="en-US"/>
        </w:rPr>
        <w:t>n</w:t>
      </w:r>
      <w:r w:rsidRPr="005071D0">
        <w:rPr>
          <w:rFonts w:ascii="Times New Roman" w:hAnsi="Times New Roman"/>
          <w:sz w:val="24"/>
          <w:szCs w:val="24"/>
          <w:lang w:eastAsia="en-US"/>
        </w:rPr>
        <w:t>.__________________________.</w:t>
      </w:r>
      <w:proofErr w:type="gramEnd"/>
    </w:p>
    <w:p w:rsidR="005071D0" w:rsidRPr="005071D0" w:rsidRDefault="005071D0" w:rsidP="005071D0">
      <w:pPr>
        <w:autoSpaceDE w:val="0"/>
        <w:autoSpaceDN w:val="0"/>
        <w:adjustRightInd w:val="0"/>
        <w:ind w:firstLine="284"/>
        <w:jc w:val="left"/>
        <w:rPr>
          <w:rFonts w:ascii="Times New Roman" w:hAnsi="Times New Roman"/>
          <w:sz w:val="24"/>
          <w:szCs w:val="24"/>
          <w:lang w:eastAsia="en-US"/>
        </w:rPr>
      </w:pPr>
    </w:p>
    <w:p w:rsidR="005071D0" w:rsidRPr="005071D0" w:rsidRDefault="005071D0" w:rsidP="005071D0">
      <w:pPr>
        <w:autoSpaceDE w:val="0"/>
        <w:autoSpaceDN w:val="0"/>
        <w:adjustRightInd w:val="0"/>
        <w:ind w:firstLine="284"/>
        <w:jc w:val="left"/>
        <w:rPr>
          <w:rFonts w:ascii="Times New Roman" w:hAnsi="Times New Roman"/>
          <w:sz w:val="24"/>
          <w:szCs w:val="24"/>
          <w:lang w:eastAsia="en-US"/>
        </w:rPr>
      </w:pPr>
      <w:r w:rsidRPr="005071D0">
        <w:rPr>
          <w:rFonts w:ascii="Times New Roman" w:hAnsi="Times New Roman"/>
          <w:sz w:val="24"/>
          <w:szCs w:val="24"/>
          <w:lang w:eastAsia="en-US"/>
        </w:rPr>
        <w:t>«____» _____________ 20___ г.                 _________________________</w:t>
      </w:r>
    </w:p>
    <w:p w:rsidR="005071D0" w:rsidRPr="005071D0" w:rsidRDefault="005071D0" w:rsidP="005071D0">
      <w:pPr>
        <w:autoSpaceDE w:val="0"/>
        <w:autoSpaceDN w:val="0"/>
        <w:adjustRightInd w:val="0"/>
        <w:ind w:firstLine="284"/>
        <w:jc w:val="center"/>
        <w:rPr>
          <w:rFonts w:ascii="Times New Roman" w:hAnsi="Times New Roman"/>
          <w:sz w:val="24"/>
          <w:szCs w:val="24"/>
          <w:lang w:eastAsia="en-US"/>
        </w:rPr>
      </w:pPr>
      <w:r w:rsidRPr="005071D0">
        <w:rPr>
          <w:rFonts w:ascii="Times New Roman" w:hAnsi="Times New Roman"/>
          <w:sz w:val="24"/>
          <w:szCs w:val="24"/>
          <w:lang w:eastAsia="en-US"/>
        </w:rPr>
        <w:t xml:space="preserve">                                                    (подпись)</w:t>
      </w:r>
    </w:p>
    <w:p w:rsidR="005071D0" w:rsidRPr="005071D0" w:rsidRDefault="005071D0" w:rsidP="005071D0">
      <w:pPr>
        <w:autoSpaceDE w:val="0"/>
        <w:autoSpaceDN w:val="0"/>
        <w:adjustRightInd w:val="0"/>
        <w:ind w:firstLine="284"/>
        <w:jc w:val="left"/>
        <w:rPr>
          <w:rFonts w:ascii="Times New Roman" w:hAnsi="Times New Roman"/>
          <w:sz w:val="24"/>
          <w:szCs w:val="24"/>
          <w:lang w:eastAsia="en-US"/>
        </w:rPr>
      </w:pPr>
    </w:p>
    <w:p w:rsidR="005071D0" w:rsidRPr="005071D0" w:rsidRDefault="005071D0" w:rsidP="005071D0">
      <w:pPr>
        <w:autoSpaceDE w:val="0"/>
        <w:autoSpaceDN w:val="0"/>
        <w:adjustRightInd w:val="0"/>
        <w:ind w:firstLine="284"/>
        <w:jc w:val="left"/>
        <w:rPr>
          <w:rFonts w:ascii="Times New Roman" w:hAnsi="Times New Roman"/>
          <w:sz w:val="24"/>
          <w:szCs w:val="24"/>
          <w:lang w:eastAsia="en-US"/>
        </w:rPr>
      </w:pPr>
      <w:r w:rsidRPr="005071D0">
        <w:rPr>
          <w:rFonts w:ascii="Times New Roman" w:hAnsi="Times New Roman"/>
          <w:sz w:val="24"/>
          <w:szCs w:val="24"/>
          <w:lang w:eastAsia="en-US"/>
        </w:rPr>
        <w:t>_________ от «___» _________ 20__ г. (дата и номер принятия заявления)</w:t>
      </w:r>
    </w:p>
    <w:p w:rsidR="005071D0" w:rsidRPr="005071D0" w:rsidRDefault="005071D0" w:rsidP="005071D0">
      <w:pPr>
        <w:widowControl w:val="0"/>
        <w:autoSpaceDE w:val="0"/>
        <w:autoSpaceDN w:val="0"/>
        <w:adjustRightInd w:val="0"/>
        <w:rPr>
          <w:rFonts w:ascii="Times New Roman" w:hAnsi="Times New Roman"/>
          <w:sz w:val="24"/>
          <w:szCs w:val="24"/>
        </w:rPr>
      </w:pPr>
    </w:p>
    <w:p w:rsidR="005071D0" w:rsidRPr="005071D0" w:rsidRDefault="005071D0" w:rsidP="005071D0">
      <w:pPr>
        <w:widowControl w:val="0"/>
        <w:autoSpaceDE w:val="0"/>
        <w:autoSpaceDN w:val="0"/>
        <w:adjustRightInd w:val="0"/>
        <w:rPr>
          <w:rFonts w:ascii="Times New Roman" w:hAnsi="Times New Roman"/>
          <w:sz w:val="24"/>
          <w:szCs w:val="24"/>
        </w:rPr>
      </w:pPr>
    </w:p>
    <w:p w:rsidR="005071D0" w:rsidRPr="005071D0" w:rsidRDefault="005071D0" w:rsidP="005071D0">
      <w:pPr>
        <w:widowControl w:val="0"/>
        <w:shd w:val="clear" w:color="auto" w:fill="FFD966"/>
        <w:autoSpaceDE w:val="0"/>
        <w:autoSpaceDN w:val="0"/>
        <w:adjustRightInd w:val="0"/>
        <w:jc w:val="right"/>
        <w:outlineLvl w:val="1"/>
        <w:rPr>
          <w:rFonts w:ascii="Times New Roman" w:hAnsi="Times New Roman"/>
          <w:sz w:val="24"/>
          <w:szCs w:val="24"/>
        </w:rPr>
        <w:sectPr w:rsidR="005071D0" w:rsidRPr="005071D0" w:rsidSect="009F0DEA">
          <w:headerReference w:type="default" r:id="rId60"/>
          <w:pgSz w:w="11906" w:h="16838"/>
          <w:pgMar w:top="1134" w:right="850" w:bottom="709" w:left="1701" w:header="708" w:footer="708" w:gutter="0"/>
          <w:cols w:space="708"/>
          <w:docGrid w:linePitch="360"/>
        </w:sectPr>
      </w:pPr>
      <w:bookmarkStart w:id="41" w:name="Par775"/>
      <w:bookmarkEnd w:id="41"/>
    </w:p>
    <w:p w:rsidR="005071D0" w:rsidRPr="005071D0" w:rsidRDefault="005071D0" w:rsidP="005071D0">
      <w:pPr>
        <w:widowControl w:val="0"/>
        <w:autoSpaceDE w:val="0"/>
        <w:autoSpaceDN w:val="0"/>
        <w:adjustRightInd w:val="0"/>
        <w:ind w:left="5954" w:firstLine="0"/>
        <w:jc w:val="right"/>
        <w:rPr>
          <w:rFonts w:ascii="Times New Roman" w:hAnsi="Times New Roman"/>
          <w:sz w:val="20"/>
        </w:rPr>
      </w:pPr>
      <w:r w:rsidRPr="005071D0">
        <w:rPr>
          <w:rFonts w:ascii="Times New Roman" w:hAnsi="Times New Roman"/>
          <w:sz w:val="20"/>
        </w:rPr>
        <w:lastRenderedPageBreak/>
        <w:t>Приложение №6</w:t>
      </w:r>
    </w:p>
    <w:p w:rsidR="005071D0" w:rsidRPr="005071D0" w:rsidRDefault="005071D0" w:rsidP="005071D0">
      <w:pPr>
        <w:ind w:left="5954" w:firstLine="0"/>
        <w:rPr>
          <w:rFonts w:ascii="Times New Roman" w:hAnsi="Times New Roman"/>
          <w:sz w:val="20"/>
        </w:rPr>
      </w:pPr>
      <w:r w:rsidRPr="005071D0">
        <w:rPr>
          <w:rFonts w:ascii="Times New Roman" w:hAnsi="Times New Roman"/>
          <w:sz w:val="20"/>
        </w:rPr>
        <w:t>к Административному регламенту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5071D0" w:rsidRPr="005071D0" w:rsidRDefault="005071D0" w:rsidP="005071D0">
      <w:pPr>
        <w:ind w:left="5954"/>
        <w:rPr>
          <w:rFonts w:ascii="Times New Roman" w:hAnsi="Times New Roman"/>
          <w:sz w:val="24"/>
          <w:szCs w:val="24"/>
        </w:rPr>
      </w:pPr>
    </w:p>
    <w:p w:rsidR="005071D0" w:rsidRPr="005071D0" w:rsidRDefault="005071D0" w:rsidP="005071D0">
      <w:pPr>
        <w:rPr>
          <w:rFonts w:ascii="Calibri" w:hAnsi="Calibri"/>
          <w:sz w:val="24"/>
          <w:szCs w:val="24"/>
        </w:rPr>
      </w:pPr>
    </w:p>
    <w:p w:rsidR="005071D0" w:rsidRPr="005071D0" w:rsidRDefault="005071D0" w:rsidP="005071D0">
      <w:pPr>
        <w:widowControl w:val="0"/>
        <w:autoSpaceDE w:val="0"/>
        <w:autoSpaceDN w:val="0"/>
        <w:adjustRightInd w:val="0"/>
        <w:ind w:firstLine="0"/>
        <w:jc w:val="center"/>
        <w:rPr>
          <w:rFonts w:ascii="Times New Roman" w:hAnsi="Times New Roman"/>
          <w:sz w:val="24"/>
          <w:szCs w:val="24"/>
        </w:rPr>
      </w:pPr>
      <w:r w:rsidRPr="005071D0">
        <w:rPr>
          <w:rFonts w:ascii="Times New Roman" w:hAnsi="Times New Roman"/>
          <w:sz w:val="24"/>
          <w:szCs w:val="24"/>
        </w:rPr>
        <w:t>БЛОК-СХЕМА</w:t>
      </w:r>
    </w:p>
    <w:p w:rsidR="005071D0" w:rsidRPr="005071D0" w:rsidRDefault="005071D0" w:rsidP="005071D0">
      <w:pPr>
        <w:widowControl w:val="0"/>
        <w:autoSpaceDE w:val="0"/>
        <w:autoSpaceDN w:val="0"/>
        <w:adjustRightInd w:val="0"/>
        <w:ind w:firstLine="0"/>
        <w:jc w:val="center"/>
        <w:rPr>
          <w:rFonts w:ascii="Times New Roman" w:hAnsi="Times New Roman"/>
          <w:sz w:val="24"/>
          <w:szCs w:val="24"/>
        </w:rPr>
      </w:pPr>
      <w:r w:rsidRPr="005071D0">
        <w:rPr>
          <w:rFonts w:ascii="Times New Roman" w:hAnsi="Times New Roman"/>
          <w:sz w:val="24"/>
          <w:szCs w:val="24"/>
        </w:rPr>
        <w:t>АДМИНИСТРАТИВНЫХ ПРОЦЕДУР ПРЕДОСТАВЛЕНИЯ</w:t>
      </w:r>
    </w:p>
    <w:p w:rsidR="005071D0" w:rsidRPr="005071D0" w:rsidRDefault="005071D0" w:rsidP="005071D0">
      <w:pPr>
        <w:widowControl w:val="0"/>
        <w:autoSpaceDE w:val="0"/>
        <w:autoSpaceDN w:val="0"/>
        <w:adjustRightInd w:val="0"/>
        <w:ind w:firstLine="0"/>
        <w:jc w:val="center"/>
        <w:rPr>
          <w:rFonts w:ascii="Times New Roman" w:hAnsi="Times New Roman"/>
          <w:sz w:val="24"/>
          <w:szCs w:val="24"/>
        </w:rPr>
      </w:pPr>
      <w:r w:rsidRPr="005071D0">
        <w:rPr>
          <w:rFonts w:ascii="Times New Roman" w:hAnsi="Times New Roman"/>
          <w:sz w:val="24"/>
          <w:szCs w:val="24"/>
        </w:rPr>
        <w:t>МУНИЦИПАЛЬНОЙ УСЛУГИ</w:t>
      </w:r>
    </w:p>
    <w:p w:rsidR="005071D0" w:rsidRPr="005071D0" w:rsidRDefault="005071D0" w:rsidP="005071D0">
      <w:pPr>
        <w:ind w:firstLine="0"/>
        <w:rPr>
          <w:rFonts w:ascii="Calibri" w:hAnsi="Calibri"/>
          <w:sz w:val="24"/>
          <w:szCs w:val="24"/>
        </w:rPr>
      </w:pPr>
    </w:p>
    <w:p w:rsidR="005071D0" w:rsidRPr="005071D0" w:rsidRDefault="005071D0" w:rsidP="005071D0">
      <w:pPr>
        <w:ind w:firstLine="0"/>
        <w:rPr>
          <w:rFonts w:ascii="Calibri" w:hAnsi="Calibri"/>
          <w:sz w:val="24"/>
          <w:szCs w:val="24"/>
        </w:rPr>
      </w:pPr>
    </w:p>
    <w:p w:rsidR="005071D0" w:rsidRPr="005071D0" w:rsidRDefault="005071D0" w:rsidP="005071D0">
      <w:pPr>
        <w:rPr>
          <w:rFonts w:ascii="Calibri" w:hAnsi="Calibri"/>
          <w:sz w:val="24"/>
          <w:szCs w:val="24"/>
        </w:rPr>
      </w:pPr>
      <w:r w:rsidRPr="005071D0">
        <w:rPr>
          <w:noProof/>
          <w:sz w:val="24"/>
          <w:szCs w:val="24"/>
        </w:rPr>
        <mc:AlternateContent>
          <mc:Choice Requires="wps">
            <w:drawing>
              <wp:anchor distT="0" distB="0" distL="114300" distR="114300" simplePos="0" relativeHeight="251659264" behindDoc="0" locked="0" layoutInCell="1" allowOverlap="1" wp14:anchorId="6739E38E" wp14:editId="32DBB5CC">
                <wp:simplePos x="0" y="0"/>
                <wp:positionH relativeFrom="column">
                  <wp:posOffset>582295</wp:posOffset>
                </wp:positionH>
                <wp:positionV relativeFrom="paragraph">
                  <wp:posOffset>10160</wp:posOffset>
                </wp:positionV>
                <wp:extent cx="4465320" cy="474980"/>
                <wp:effectExtent l="5080" t="8255" r="6350" b="12065"/>
                <wp:wrapNone/>
                <wp:docPr id="19" name="Скругленный 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5320" cy="474980"/>
                        </a:xfrm>
                        <a:prstGeom prst="roundRect">
                          <a:avLst>
                            <a:gd name="adj" fmla="val 16667"/>
                          </a:avLst>
                        </a:prstGeom>
                        <a:solidFill>
                          <a:srgbClr val="FFFFFF"/>
                        </a:solidFill>
                        <a:ln w="9525">
                          <a:solidFill>
                            <a:srgbClr val="000000"/>
                          </a:solidFill>
                          <a:round/>
                          <a:headEnd/>
                          <a:tailEnd/>
                        </a:ln>
                      </wps:spPr>
                      <wps:txbx>
                        <w:txbxContent>
                          <w:p w:rsidR="009F0DEA" w:rsidRPr="009949EE" w:rsidRDefault="009F0DEA" w:rsidP="005071D0">
                            <w:pPr>
                              <w:ind w:firstLine="0"/>
                              <w:jc w:val="center"/>
                              <w:rPr>
                                <w:rFonts w:ascii="Times New Roman" w:hAnsi="Times New Roman"/>
                                <w:sz w:val="22"/>
                                <w:szCs w:val="22"/>
                              </w:rPr>
                            </w:pPr>
                            <w:r w:rsidRPr="009949EE">
                              <w:rPr>
                                <w:rFonts w:ascii="Times New Roman" w:hAnsi="Times New Roman"/>
                                <w:sz w:val="22"/>
                                <w:szCs w:val="22"/>
                              </w:rPr>
                              <w:t>Прием, регистрация заявления и документов</w:t>
                            </w:r>
                          </w:p>
                          <w:p w:rsidR="009F0DEA" w:rsidRPr="009949EE" w:rsidRDefault="009F0DEA" w:rsidP="005071D0">
                            <w:pPr>
                              <w:ind w:firstLine="0"/>
                              <w:jc w:val="center"/>
                              <w:rPr>
                                <w:rFonts w:ascii="Times New Roman" w:hAnsi="Times New Roman"/>
                                <w:i/>
                                <w:sz w:val="22"/>
                                <w:szCs w:val="22"/>
                              </w:rPr>
                            </w:pPr>
                            <w:r w:rsidRPr="009949EE">
                              <w:rPr>
                                <w:rFonts w:ascii="Times New Roman" w:hAnsi="Times New Roman"/>
                                <w:i/>
                                <w:sz w:val="22"/>
                                <w:szCs w:val="22"/>
                              </w:rPr>
                              <w:t>(1 рабочий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9" o:spid="_x0000_s1026" style="position:absolute;left:0;text-align:left;margin-left:45.85pt;margin-top:.8pt;width:351.6pt;height:3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">
                <v:textbox>
                  <w:txbxContent>
                    <w:p w:rsidR="009F0DEA" w:rsidRPr="009949EE" w:rsidRDefault="009F0DEA" w:rsidP="005071D0">
                      <w:pPr>
                        <w:ind w:firstLine="0"/>
                        <w:jc w:val="center"/>
                        <w:rPr>
                          <w:rFonts w:ascii="Times New Roman" w:hAnsi="Times New Roman"/>
                          <w:sz w:val="22"/>
                          <w:szCs w:val="22"/>
                        </w:rPr>
                      </w:pPr>
                      <w:r w:rsidRPr="009949EE">
                        <w:rPr>
                          <w:rFonts w:ascii="Times New Roman" w:hAnsi="Times New Roman"/>
                          <w:sz w:val="22"/>
                          <w:szCs w:val="22"/>
                        </w:rPr>
                        <w:t>Прием, регистрация заявления и документов</w:t>
                      </w:r>
                    </w:p>
                    <w:p w:rsidR="009F0DEA" w:rsidRPr="009949EE" w:rsidRDefault="009F0DEA" w:rsidP="005071D0">
                      <w:pPr>
                        <w:ind w:firstLine="0"/>
                        <w:jc w:val="center"/>
                        <w:rPr>
                          <w:rFonts w:ascii="Times New Roman" w:hAnsi="Times New Roman"/>
                          <w:i/>
                          <w:sz w:val="22"/>
                          <w:szCs w:val="22"/>
                        </w:rPr>
                      </w:pPr>
                      <w:r w:rsidRPr="009949EE">
                        <w:rPr>
                          <w:rFonts w:ascii="Times New Roman" w:hAnsi="Times New Roman"/>
                          <w:i/>
                          <w:sz w:val="22"/>
                          <w:szCs w:val="22"/>
                        </w:rPr>
                        <w:t>(1 рабочий день)</w:t>
                      </w:r>
                    </w:p>
                  </w:txbxContent>
                </v:textbox>
              </v:roundrect>
            </w:pict>
          </mc:Fallback>
        </mc:AlternateContent>
      </w:r>
    </w:p>
    <w:p w:rsidR="005071D0" w:rsidRPr="005071D0" w:rsidRDefault="005071D0" w:rsidP="005071D0">
      <w:pPr>
        <w:rPr>
          <w:rFonts w:ascii="Calibri" w:hAnsi="Calibri"/>
          <w:sz w:val="24"/>
          <w:szCs w:val="24"/>
        </w:rPr>
      </w:pPr>
    </w:p>
    <w:p w:rsidR="005071D0" w:rsidRPr="005071D0" w:rsidRDefault="005071D0" w:rsidP="005071D0">
      <w:pPr>
        <w:rPr>
          <w:rFonts w:ascii="Calibri" w:hAnsi="Calibri"/>
          <w:sz w:val="24"/>
          <w:szCs w:val="24"/>
        </w:rPr>
      </w:pPr>
    </w:p>
    <w:p w:rsidR="005071D0" w:rsidRPr="005071D0" w:rsidRDefault="005071D0" w:rsidP="005071D0">
      <w:pPr>
        <w:rPr>
          <w:rFonts w:ascii="Calibri" w:hAnsi="Calibri"/>
          <w:sz w:val="24"/>
          <w:szCs w:val="24"/>
        </w:rPr>
      </w:pPr>
      <w:r w:rsidRPr="005071D0">
        <w:rPr>
          <w:noProof/>
          <w:sz w:val="24"/>
          <w:szCs w:val="24"/>
        </w:rPr>
        <mc:AlternateContent>
          <mc:Choice Requires="wps">
            <w:drawing>
              <wp:anchor distT="0" distB="0" distL="114300" distR="114300" simplePos="0" relativeHeight="251669504" behindDoc="0" locked="0" layoutInCell="1" allowOverlap="1" wp14:anchorId="31DA2C93" wp14:editId="19ECD899">
                <wp:simplePos x="0" y="0"/>
                <wp:positionH relativeFrom="column">
                  <wp:posOffset>4109085</wp:posOffset>
                </wp:positionH>
                <wp:positionV relativeFrom="paragraph">
                  <wp:posOffset>19685</wp:posOffset>
                </wp:positionV>
                <wp:extent cx="0" cy="273685"/>
                <wp:effectExtent l="55245" t="6985" r="59055" b="14605"/>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36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8" o:spid="_x0000_s1026" type="#_x0000_t32" style="position:absolute;margin-left:323.55pt;margin-top:1.55pt;width:0;height:21.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">
                <v:stroke endarrow="block"/>
              </v:shape>
            </w:pict>
          </mc:Fallback>
        </mc:AlternateContent>
      </w:r>
      <w:r w:rsidRPr="005071D0">
        <w:rPr>
          <w:noProof/>
          <w:sz w:val="24"/>
          <w:szCs w:val="24"/>
        </w:rPr>
        <mc:AlternateContent>
          <mc:Choice Requires="wps">
            <w:drawing>
              <wp:anchor distT="0" distB="0" distL="114300" distR="114300" simplePos="0" relativeHeight="251668480" behindDoc="0" locked="0" layoutInCell="1" allowOverlap="1" wp14:anchorId="2E3E2D37" wp14:editId="22596356">
                <wp:simplePos x="0" y="0"/>
                <wp:positionH relativeFrom="column">
                  <wp:posOffset>1330325</wp:posOffset>
                </wp:positionH>
                <wp:positionV relativeFrom="paragraph">
                  <wp:posOffset>19685</wp:posOffset>
                </wp:positionV>
                <wp:extent cx="0" cy="273685"/>
                <wp:effectExtent l="57785" t="6985" r="56515" b="14605"/>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36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 o:spid="_x0000_s1026" type="#_x0000_t32" style="position:absolute;margin-left:104.75pt;margin-top:1.55pt;width:0;height:21.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">
                <v:stroke endarrow="block"/>
              </v:shape>
            </w:pict>
          </mc:Fallback>
        </mc:AlternateContent>
      </w:r>
    </w:p>
    <w:p w:rsidR="005071D0" w:rsidRPr="005071D0" w:rsidRDefault="005071D0" w:rsidP="005071D0">
      <w:pPr>
        <w:rPr>
          <w:rFonts w:ascii="Calibri" w:hAnsi="Calibri"/>
          <w:sz w:val="24"/>
          <w:szCs w:val="24"/>
        </w:rPr>
      </w:pPr>
      <w:r w:rsidRPr="005071D0">
        <w:rPr>
          <w:noProof/>
          <w:sz w:val="24"/>
          <w:szCs w:val="24"/>
        </w:rPr>
        <mc:AlternateContent>
          <mc:Choice Requires="wps">
            <w:drawing>
              <wp:anchor distT="0" distB="0" distL="114300" distR="114300" simplePos="0" relativeHeight="251661312" behindDoc="0" locked="0" layoutInCell="1" allowOverlap="1" wp14:anchorId="5A44913D" wp14:editId="1384B771">
                <wp:simplePos x="0" y="0"/>
                <wp:positionH relativeFrom="column">
                  <wp:posOffset>3180715</wp:posOffset>
                </wp:positionH>
                <wp:positionV relativeFrom="paragraph">
                  <wp:posOffset>138430</wp:posOffset>
                </wp:positionV>
                <wp:extent cx="2172970" cy="1923415"/>
                <wp:effectExtent l="12700" t="13970" r="5080" b="5715"/>
                <wp:wrapNone/>
                <wp:docPr id="16" name="Скругленный 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1923415"/>
                        </a:xfrm>
                        <a:prstGeom prst="roundRect">
                          <a:avLst>
                            <a:gd name="adj" fmla="val 16667"/>
                          </a:avLst>
                        </a:prstGeom>
                        <a:solidFill>
                          <a:srgbClr val="FFFFFF"/>
                        </a:solidFill>
                        <a:ln w="9525">
                          <a:solidFill>
                            <a:srgbClr val="000000"/>
                          </a:solidFill>
                          <a:round/>
                          <a:headEnd/>
                          <a:tailEnd/>
                        </a:ln>
                      </wps:spPr>
                      <wps:txbx>
                        <w:txbxContent>
                          <w:p w:rsidR="009F0DEA" w:rsidRPr="009949EE" w:rsidRDefault="009F0DEA" w:rsidP="005071D0">
                            <w:pPr>
                              <w:ind w:firstLine="0"/>
                              <w:jc w:val="center"/>
                              <w:rPr>
                                <w:rFonts w:ascii="Times New Roman" w:hAnsi="Times New Roman"/>
                                <w:i/>
                                <w:sz w:val="22"/>
                                <w:szCs w:val="22"/>
                              </w:rPr>
                            </w:pPr>
                            <w:r>
                              <w:rPr>
                                <w:rFonts w:ascii="Times New Roman" w:hAnsi="Times New Roman"/>
                                <w:sz w:val="22"/>
                                <w:szCs w:val="22"/>
                              </w:rPr>
                              <w:t>отказ в приеме документов</w:t>
                            </w:r>
                            <w:r>
                              <w:rPr>
                                <w:rFonts w:ascii="Times New Roman" w:hAnsi="Times New Roman"/>
                                <w:sz w:val="22"/>
                                <w:szCs w:val="22"/>
                              </w:rPr>
                              <w:br/>
                            </w:r>
                            <w:r w:rsidRPr="009949EE">
                              <w:rPr>
                                <w:rFonts w:ascii="Times New Roman" w:hAnsi="Times New Roman"/>
                                <w:i/>
                                <w:sz w:val="22"/>
                                <w:szCs w:val="22"/>
                              </w:rPr>
                              <w:t xml:space="preserve"> (</w:t>
                            </w:r>
                            <w:r>
                              <w:rPr>
                                <w:rFonts w:ascii="Times New Roman" w:hAnsi="Times New Roman"/>
                                <w:i/>
                                <w:sz w:val="22"/>
                                <w:szCs w:val="22"/>
                              </w:rPr>
                              <w:t>1 рабочий день</w:t>
                            </w:r>
                            <w:r w:rsidRPr="009949EE">
                              <w:rPr>
                                <w:rFonts w:ascii="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6" o:spid="_x0000_s1027" style="position:absolute;left:0;text-align:left;margin-left:250.45pt;margin-top:10.9pt;width:171.1pt;height:15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">
                <v:textbox>
                  <w:txbxContent>
                    <w:p w:rsidR="009F0DEA" w:rsidRPr="009949EE" w:rsidRDefault="009F0DEA" w:rsidP="005071D0">
                      <w:pPr>
                        <w:ind w:firstLine="0"/>
                        <w:jc w:val="center"/>
                        <w:rPr>
                          <w:rFonts w:ascii="Times New Roman" w:hAnsi="Times New Roman"/>
                          <w:i/>
                          <w:sz w:val="22"/>
                          <w:szCs w:val="22"/>
                        </w:rPr>
                      </w:pPr>
                      <w:r>
                        <w:rPr>
                          <w:rFonts w:ascii="Times New Roman" w:hAnsi="Times New Roman"/>
                          <w:sz w:val="22"/>
                          <w:szCs w:val="22"/>
                        </w:rPr>
                        <w:t>отказ в приеме документов</w:t>
                      </w:r>
                      <w:r>
                        <w:rPr>
                          <w:rFonts w:ascii="Times New Roman" w:hAnsi="Times New Roman"/>
                          <w:sz w:val="22"/>
                          <w:szCs w:val="22"/>
                        </w:rPr>
                        <w:br/>
                      </w:r>
                      <w:r w:rsidRPr="009949EE">
                        <w:rPr>
                          <w:rFonts w:ascii="Times New Roman" w:hAnsi="Times New Roman"/>
                          <w:i/>
                          <w:sz w:val="22"/>
                          <w:szCs w:val="22"/>
                        </w:rPr>
                        <w:t xml:space="preserve"> (</w:t>
                      </w:r>
                      <w:r>
                        <w:rPr>
                          <w:rFonts w:ascii="Times New Roman" w:hAnsi="Times New Roman"/>
                          <w:i/>
                          <w:sz w:val="22"/>
                          <w:szCs w:val="22"/>
                        </w:rPr>
                        <w:t>1 рабочий день</w:t>
                      </w:r>
                      <w:r w:rsidRPr="009949EE">
                        <w:rPr>
                          <w:rFonts w:ascii="Times New Roman" w:hAnsi="Times New Roman"/>
                          <w:i/>
                          <w:sz w:val="22"/>
                          <w:szCs w:val="22"/>
                        </w:rPr>
                        <w:t>)</w:t>
                      </w:r>
                    </w:p>
                  </w:txbxContent>
                </v:textbox>
              </v:roundrect>
            </w:pict>
          </mc:Fallback>
        </mc:AlternateContent>
      </w:r>
      <w:r w:rsidRPr="005071D0">
        <w:rPr>
          <w:noProof/>
          <w:sz w:val="24"/>
          <w:szCs w:val="24"/>
        </w:rPr>
        <mc:AlternateContent>
          <mc:Choice Requires="wps">
            <w:drawing>
              <wp:anchor distT="0" distB="0" distL="114300" distR="114300" simplePos="0" relativeHeight="251660288" behindDoc="0" locked="0" layoutInCell="1" allowOverlap="1" wp14:anchorId="657E1B34" wp14:editId="31E679BA">
                <wp:simplePos x="0" y="0"/>
                <wp:positionH relativeFrom="column">
                  <wp:posOffset>107315</wp:posOffset>
                </wp:positionH>
                <wp:positionV relativeFrom="paragraph">
                  <wp:posOffset>138430</wp:posOffset>
                </wp:positionV>
                <wp:extent cx="2172970" cy="1923415"/>
                <wp:effectExtent l="6350" t="13970" r="11430" b="5715"/>
                <wp:wrapNone/>
                <wp:docPr id="15" name="Скругленный 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1923415"/>
                        </a:xfrm>
                        <a:prstGeom prst="roundRect">
                          <a:avLst>
                            <a:gd name="adj" fmla="val 16667"/>
                          </a:avLst>
                        </a:prstGeom>
                        <a:solidFill>
                          <a:srgbClr val="FFFFFF"/>
                        </a:solidFill>
                        <a:ln w="9525">
                          <a:solidFill>
                            <a:srgbClr val="000000"/>
                          </a:solidFill>
                          <a:round/>
                          <a:headEnd/>
                          <a:tailEnd/>
                        </a:ln>
                      </wps:spPr>
                      <wps:txbx>
                        <w:txbxContent>
                          <w:p w:rsidR="009F0DEA" w:rsidRPr="009949EE" w:rsidRDefault="009F0DEA" w:rsidP="005071D0">
                            <w:pPr>
                              <w:ind w:firstLine="0"/>
                              <w:jc w:val="center"/>
                              <w:rPr>
                                <w:rFonts w:ascii="Times New Roman" w:hAnsi="Times New Roman"/>
                                <w:i/>
                                <w:sz w:val="22"/>
                                <w:szCs w:val="22"/>
                              </w:rPr>
                            </w:pPr>
                            <w:r w:rsidRPr="006C1A2E">
                              <w:rPr>
                                <w:rFonts w:ascii="Times New Roman" w:hAnsi="Times New Roman"/>
                                <w:sz w:val="22"/>
                                <w:szCs w:val="22"/>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hAnsi="Times New Roman"/>
                                <w:sz w:val="22"/>
                                <w:szCs w:val="22"/>
                              </w:rPr>
                              <w:br/>
                            </w:r>
                            <w:r w:rsidRPr="009949EE">
                              <w:rPr>
                                <w:rFonts w:ascii="Times New Roman" w:hAnsi="Times New Roman"/>
                                <w:i/>
                                <w:sz w:val="22"/>
                                <w:szCs w:val="22"/>
                              </w:rPr>
                              <w:t xml:space="preserve"> (1 рабочий</w:t>
                            </w:r>
                            <w:r>
                              <w:rPr>
                                <w:rFonts w:ascii="Times New Roman" w:hAnsi="Times New Roman"/>
                                <w:i/>
                                <w:sz w:val="22"/>
                                <w:szCs w:val="22"/>
                              </w:rPr>
                              <w:t xml:space="preserve"> день – формирование запросов; 5</w:t>
                            </w:r>
                            <w:r w:rsidRPr="009949EE">
                              <w:rPr>
                                <w:rFonts w:ascii="Times New Roman" w:hAnsi="Times New Roman"/>
                                <w:i/>
                                <w:sz w:val="22"/>
                                <w:szCs w:val="22"/>
                              </w:rPr>
                              <w:t xml:space="preserve"> рабочих дня – предоставление ответа)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5" o:spid="_x0000_s1028" style="position:absolute;left:0;text-align:left;margin-left:8.45pt;margin-top:10.9pt;width:171.1pt;height:15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">
                <v:textbox>
                  <w:txbxContent>
                    <w:p w:rsidR="009F0DEA" w:rsidRPr="009949EE" w:rsidRDefault="009F0DEA" w:rsidP="005071D0">
                      <w:pPr>
                        <w:ind w:firstLine="0"/>
                        <w:jc w:val="center"/>
                        <w:rPr>
                          <w:rFonts w:ascii="Times New Roman" w:hAnsi="Times New Roman"/>
                          <w:i/>
                          <w:sz w:val="22"/>
                          <w:szCs w:val="22"/>
                        </w:rPr>
                      </w:pPr>
                      <w:r w:rsidRPr="006C1A2E">
                        <w:rPr>
                          <w:rFonts w:ascii="Times New Roman" w:hAnsi="Times New Roman"/>
                          <w:sz w:val="22"/>
                          <w:szCs w:val="22"/>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hAnsi="Times New Roman"/>
                          <w:sz w:val="22"/>
                          <w:szCs w:val="22"/>
                        </w:rPr>
                        <w:br/>
                      </w:r>
                      <w:r w:rsidRPr="009949EE">
                        <w:rPr>
                          <w:rFonts w:ascii="Times New Roman" w:hAnsi="Times New Roman"/>
                          <w:i/>
                          <w:sz w:val="22"/>
                          <w:szCs w:val="22"/>
                        </w:rPr>
                        <w:t xml:space="preserve"> (1 рабочий</w:t>
                      </w:r>
                      <w:r>
                        <w:rPr>
                          <w:rFonts w:ascii="Times New Roman" w:hAnsi="Times New Roman"/>
                          <w:i/>
                          <w:sz w:val="22"/>
                          <w:szCs w:val="22"/>
                        </w:rPr>
                        <w:t xml:space="preserve"> день – формирование запросов; 5</w:t>
                      </w:r>
                      <w:r w:rsidRPr="009949EE">
                        <w:rPr>
                          <w:rFonts w:ascii="Times New Roman" w:hAnsi="Times New Roman"/>
                          <w:i/>
                          <w:sz w:val="22"/>
                          <w:szCs w:val="22"/>
                        </w:rPr>
                        <w:t xml:space="preserve"> рабочих дня – предоставление ответа)</w:t>
                      </w:r>
                    </w:p>
                  </w:txbxContent>
                </v:textbox>
              </v:roundrect>
            </w:pict>
          </mc:Fallback>
        </mc:AlternateContent>
      </w:r>
    </w:p>
    <w:p w:rsidR="005071D0" w:rsidRPr="005071D0" w:rsidRDefault="005071D0" w:rsidP="005071D0">
      <w:pPr>
        <w:rPr>
          <w:rFonts w:ascii="Calibri" w:hAnsi="Calibri"/>
          <w:sz w:val="24"/>
          <w:szCs w:val="24"/>
        </w:rPr>
      </w:pPr>
    </w:p>
    <w:p w:rsidR="005071D0" w:rsidRPr="005071D0" w:rsidRDefault="005071D0" w:rsidP="005071D0">
      <w:pPr>
        <w:rPr>
          <w:rFonts w:ascii="Calibri" w:hAnsi="Calibri"/>
          <w:sz w:val="24"/>
          <w:szCs w:val="24"/>
        </w:rPr>
      </w:pPr>
    </w:p>
    <w:p w:rsidR="005071D0" w:rsidRPr="005071D0" w:rsidRDefault="005071D0" w:rsidP="005071D0">
      <w:pPr>
        <w:rPr>
          <w:rFonts w:ascii="Calibri" w:hAnsi="Calibri"/>
          <w:sz w:val="24"/>
          <w:szCs w:val="24"/>
        </w:rPr>
      </w:pPr>
    </w:p>
    <w:p w:rsidR="005071D0" w:rsidRPr="005071D0" w:rsidRDefault="005071D0" w:rsidP="005071D0">
      <w:pPr>
        <w:rPr>
          <w:rFonts w:ascii="Calibri" w:hAnsi="Calibri"/>
          <w:sz w:val="24"/>
          <w:szCs w:val="24"/>
        </w:rPr>
      </w:pPr>
    </w:p>
    <w:p w:rsidR="005071D0" w:rsidRPr="005071D0" w:rsidRDefault="005071D0" w:rsidP="005071D0">
      <w:pPr>
        <w:rPr>
          <w:rFonts w:ascii="Calibri" w:hAnsi="Calibri"/>
          <w:sz w:val="24"/>
          <w:szCs w:val="24"/>
        </w:rPr>
      </w:pPr>
    </w:p>
    <w:p w:rsidR="005071D0" w:rsidRPr="005071D0" w:rsidRDefault="005071D0" w:rsidP="005071D0">
      <w:pPr>
        <w:rPr>
          <w:rFonts w:ascii="Calibri" w:hAnsi="Calibri"/>
          <w:sz w:val="24"/>
          <w:szCs w:val="24"/>
        </w:rPr>
      </w:pPr>
    </w:p>
    <w:p w:rsidR="005071D0" w:rsidRPr="005071D0" w:rsidRDefault="005071D0" w:rsidP="005071D0">
      <w:pPr>
        <w:rPr>
          <w:rFonts w:ascii="Calibri" w:hAnsi="Calibri"/>
          <w:sz w:val="24"/>
          <w:szCs w:val="24"/>
        </w:rPr>
      </w:pPr>
    </w:p>
    <w:p w:rsidR="005071D0" w:rsidRPr="005071D0" w:rsidRDefault="005071D0" w:rsidP="005071D0">
      <w:pPr>
        <w:rPr>
          <w:rFonts w:ascii="Calibri" w:hAnsi="Calibri"/>
          <w:sz w:val="24"/>
          <w:szCs w:val="24"/>
        </w:rPr>
      </w:pPr>
    </w:p>
    <w:p w:rsidR="005071D0" w:rsidRPr="005071D0" w:rsidRDefault="005071D0" w:rsidP="005071D0">
      <w:pPr>
        <w:rPr>
          <w:rFonts w:ascii="Calibri" w:hAnsi="Calibri"/>
          <w:sz w:val="24"/>
          <w:szCs w:val="24"/>
        </w:rPr>
      </w:pPr>
    </w:p>
    <w:p w:rsidR="005071D0" w:rsidRPr="005071D0" w:rsidRDefault="005071D0" w:rsidP="005071D0">
      <w:pPr>
        <w:rPr>
          <w:rFonts w:ascii="Calibri" w:hAnsi="Calibri"/>
          <w:sz w:val="24"/>
          <w:szCs w:val="24"/>
        </w:rPr>
      </w:pPr>
    </w:p>
    <w:p w:rsidR="005071D0" w:rsidRPr="005071D0" w:rsidRDefault="005071D0" w:rsidP="005071D0">
      <w:pPr>
        <w:rPr>
          <w:rFonts w:ascii="Calibri" w:hAnsi="Calibri"/>
          <w:sz w:val="24"/>
          <w:szCs w:val="24"/>
        </w:rPr>
      </w:pPr>
    </w:p>
    <w:p w:rsidR="005071D0" w:rsidRPr="005071D0" w:rsidRDefault="005071D0" w:rsidP="005071D0">
      <w:pPr>
        <w:rPr>
          <w:rFonts w:ascii="Calibri" w:hAnsi="Calibri"/>
          <w:sz w:val="24"/>
          <w:szCs w:val="24"/>
        </w:rPr>
      </w:pPr>
    </w:p>
    <w:p w:rsidR="005071D0" w:rsidRPr="005071D0" w:rsidRDefault="005071D0" w:rsidP="005071D0">
      <w:pPr>
        <w:rPr>
          <w:rFonts w:ascii="Calibri" w:hAnsi="Calibri"/>
          <w:sz w:val="24"/>
          <w:szCs w:val="24"/>
        </w:rPr>
      </w:pPr>
      <w:r w:rsidRPr="005071D0">
        <w:rPr>
          <w:noProof/>
          <w:sz w:val="24"/>
          <w:szCs w:val="24"/>
        </w:rPr>
        <mc:AlternateContent>
          <mc:Choice Requires="wps">
            <w:drawing>
              <wp:anchor distT="0" distB="0" distL="114300" distR="114300" simplePos="0" relativeHeight="251670528" behindDoc="0" locked="0" layoutInCell="1" allowOverlap="1" wp14:anchorId="71D89442" wp14:editId="1CBC90F4">
                <wp:simplePos x="0" y="0"/>
                <wp:positionH relativeFrom="column">
                  <wp:posOffset>1247140</wp:posOffset>
                </wp:positionH>
                <wp:positionV relativeFrom="paragraph">
                  <wp:posOffset>46355</wp:posOffset>
                </wp:positionV>
                <wp:extent cx="0" cy="237490"/>
                <wp:effectExtent l="60325" t="13335" r="53975" b="15875"/>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74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 o:spid="_x0000_s1026" type="#_x0000_t32" style="position:absolute;margin-left:98.2pt;margin-top:3.65pt;width:0;height:18.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">
                <v:stroke endarrow="block"/>
              </v:shape>
            </w:pict>
          </mc:Fallback>
        </mc:AlternateContent>
      </w:r>
    </w:p>
    <w:p w:rsidR="005071D0" w:rsidRPr="005071D0" w:rsidRDefault="005071D0" w:rsidP="005071D0">
      <w:pPr>
        <w:rPr>
          <w:rFonts w:ascii="Calibri" w:hAnsi="Calibri"/>
          <w:sz w:val="24"/>
          <w:szCs w:val="24"/>
        </w:rPr>
      </w:pPr>
      <w:r w:rsidRPr="005071D0">
        <w:rPr>
          <w:noProof/>
          <w:sz w:val="24"/>
          <w:szCs w:val="24"/>
        </w:rPr>
        <mc:AlternateContent>
          <mc:Choice Requires="wps">
            <w:drawing>
              <wp:anchor distT="0" distB="0" distL="114300" distR="114300" simplePos="0" relativeHeight="251663360" behindDoc="0" locked="0" layoutInCell="1" allowOverlap="1" wp14:anchorId="0911A68D" wp14:editId="052F34C3">
                <wp:simplePos x="0" y="0"/>
                <wp:positionH relativeFrom="column">
                  <wp:posOffset>3242945</wp:posOffset>
                </wp:positionH>
                <wp:positionV relativeFrom="paragraph">
                  <wp:posOffset>128905</wp:posOffset>
                </wp:positionV>
                <wp:extent cx="2172970" cy="890905"/>
                <wp:effectExtent l="8255" t="12700" r="9525" b="10795"/>
                <wp:wrapNone/>
                <wp:docPr id="13" name="Скругленный 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890905"/>
                        </a:xfrm>
                        <a:prstGeom prst="roundRect">
                          <a:avLst>
                            <a:gd name="adj" fmla="val 16667"/>
                          </a:avLst>
                        </a:prstGeom>
                        <a:solidFill>
                          <a:srgbClr val="FFFFFF"/>
                        </a:solidFill>
                        <a:ln w="9525">
                          <a:solidFill>
                            <a:srgbClr val="000000"/>
                          </a:solidFill>
                          <a:round/>
                          <a:headEnd/>
                          <a:tailEnd/>
                        </a:ln>
                      </wps:spPr>
                      <wps:txbx>
                        <w:txbxContent>
                          <w:p w:rsidR="009F0DEA" w:rsidRPr="009949EE" w:rsidRDefault="009F0DEA" w:rsidP="005071D0">
                            <w:pPr>
                              <w:ind w:firstLine="0"/>
                              <w:jc w:val="center"/>
                              <w:rPr>
                                <w:rFonts w:ascii="Times New Roman" w:hAnsi="Times New Roman"/>
                                <w:i/>
                                <w:sz w:val="22"/>
                                <w:szCs w:val="22"/>
                              </w:rPr>
                            </w:pPr>
                            <w:r>
                              <w:rPr>
                                <w:rFonts w:ascii="Times New Roman" w:hAnsi="Times New Roman"/>
                                <w:sz w:val="22"/>
                                <w:szCs w:val="22"/>
                              </w:rPr>
                              <w:t>отказ в предоставлении муниципальной услуги</w:t>
                            </w:r>
                            <w:r>
                              <w:rPr>
                                <w:rFonts w:ascii="Times New Roman" w:hAnsi="Times New Roman"/>
                                <w:sz w:val="22"/>
                                <w:szCs w:val="22"/>
                              </w:rPr>
                              <w:br/>
                            </w:r>
                            <w:r w:rsidRPr="009949EE">
                              <w:rPr>
                                <w:rFonts w:ascii="Times New Roman" w:hAnsi="Times New Roman"/>
                                <w:i/>
                                <w:sz w:val="22"/>
                                <w:szCs w:val="22"/>
                              </w:rPr>
                              <w:t xml:space="preserve"> (</w:t>
                            </w:r>
                            <w:r>
                              <w:rPr>
                                <w:rFonts w:ascii="Times New Roman" w:hAnsi="Times New Roman"/>
                                <w:i/>
                                <w:sz w:val="22"/>
                                <w:szCs w:val="22"/>
                              </w:rPr>
                              <w:t>2</w:t>
                            </w:r>
                            <w:r w:rsidRPr="009949EE">
                              <w:rPr>
                                <w:rFonts w:ascii="Times New Roman" w:hAnsi="Times New Roman"/>
                                <w:i/>
                                <w:sz w:val="22"/>
                                <w:szCs w:val="22"/>
                              </w:rPr>
                              <w:t xml:space="preserve"> рабочи</w:t>
                            </w:r>
                            <w:r>
                              <w:rPr>
                                <w:rFonts w:ascii="Times New Roman" w:hAnsi="Times New Roman"/>
                                <w:i/>
                                <w:sz w:val="22"/>
                                <w:szCs w:val="22"/>
                              </w:rPr>
                              <w:t>х дня</w:t>
                            </w:r>
                            <w:r w:rsidRPr="009949EE">
                              <w:rPr>
                                <w:rFonts w:ascii="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3" o:spid="_x0000_s1029" style="position:absolute;left:0;text-align:left;margin-left:255.35pt;margin-top:10.15pt;width:171.1pt;height:70.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">
                <v:textbox>
                  <w:txbxContent>
                    <w:p w:rsidR="009F0DEA" w:rsidRPr="009949EE" w:rsidRDefault="009F0DEA" w:rsidP="005071D0">
                      <w:pPr>
                        <w:ind w:firstLine="0"/>
                        <w:jc w:val="center"/>
                        <w:rPr>
                          <w:rFonts w:ascii="Times New Roman" w:hAnsi="Times New Roman"/>
                          <w:i/>
                          <w:sz w:val="22"/>
                          <w:szCs w:val="22"/>
                        </w:rPr>
                      </w:pPr>
                      <w:r>
                        <w:rPr>
                          <w:rFonts w:ascii="Times New Roman" w:hAnsi="Times New Roman"/>
                          <w:sz w:val="22"/>
                          <w:szCs w:val="22"/>
                        </w:rPr>
                        <w:t>отказ в предоставлении муниципальной услуги</w:t>
                      </w:r>
                      <w:r>
                        <w:rPr>
                          <w:rFonts w:ascii="Times New Roman" w:hAnsi="Times New Roman"/>
                          <w:sz w:val="22"/>
                          <w:szCs w:val="22"/>
                        </w:rPr>
                        <w:br/>
                      </w:r>
                      <w:r w:rsidRPr="009949EE">
                        <w:rPr>
                          <w:rFonts w:ascii="Times New Roman" w:hAnsi="Times New Roman"/>
                          <w:i/>
                          <w:sz w:val="22"/>
                          <w:szCs w:val="22"/>
                        </w:rPr>
                        <w:t xml:space="preserve"> (</w:t>
                      </w:r>
                      <w:r>
                        <w:rPr>
                          <w:rFonts w:ascii="Times New Roman" w:hAnsi="Times New Roman"/>
                          <w:i/>
                          <w:sz w:val="22"/>
                          <w:szCs w:val="22"/>
                        </w:rPr>
                        <w:t>2</w:t>
                      </w:r>
                      <w:r w:rsidRPr="009949EE">
                        <w:rPr>
                          <w:rFonts w:ascii="Times New Roman" w:hAnsi="Times New Roman"/>
                          <w:i/>
                          <w:sz w:val="22"/>
                          <w:szCs w:val="22"/>
                        </w:rPr>
                        <w:t xml:space="preserve"> рабочи</w:t>
                      </w:r>
                      <w:r>
                        <w:rPr>
                          <w:rFonts w:ascii="Times New Roman" w:hAnsi="Times New Roman"/>
                          <w:i/>
                          <w:sz w:val="22"/>
                          <w:szCs w:val="22"/>
                        </w:rPr>
                        <w:t>х дня</w:t>
                      </w:r>
                      <w:r w:rsidRPr="009949EE">
                        <w:rPr>
                          <w:rFonts w:ascii="Times New Roman" w:hAnsi="Times New Roman"/>
                          <w:i/>
                          <w:sz w:val="22"/>
                          <w:szCs w:val="22"/>
                        </w:rPr>
                        <w:t>)</w:t>
                      </w:r>
                    </w:p>
                  </w:txbxContent>
                </v:textbox>
              </v:roundrect>
            </w:pict>
          </mc:Fallback>
        </mc:AlternateContent>
      </w:r>
      <w:r w:rsidRPr="005071D0">
        <w:rPr>
          <w:noProof/>
          <w:sz w:val="24"/>
          <w:szCs w:val="24"/>
        </w:rPr>
        <mc:AlternateContent>
          <mc:Choice Requires="wps">
            <w:drawing>
              <wp:anchor distT="0" distB="0" distL="114300" distR="114300" simplePos="0" relativeHeight="251662336" behindDoc="0" locked="0" layoutInCell="1" allowOverlap="1" wp14:anchorId="7F07BF87" wp14:editId="674BA211">
                <wp:simplePos x="0" y="0"/>
                <wp:positionH relativeFrom="column">
                  <wp:posOffset>107315</wp:posOffset>
                </wp:positionH>
                <wp:positionV relativeFrom="paragraph">
                  <wp:posOffset>128905</wp:posOffset>
                </wp:positionV>
                <wp:extent cx="2172970" cy="890905"/>
                <wp:effectExtent l="6350" t="12700" r="11430" b="10795"/>
                <wp:wrapNone/>
                <wp:docPr id="12" name="Скругленный 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890905"/>
                        </a:xfrm>
                        <a:prstGeom prst="roundRect">
                          <a:avLst>
                            <a:gd name="adj" fmla="val 16667"/>
                          </a:avLst>
                        </a:prstGeom>
                        <a:solidFill>
                          <a:srgbClr val="FFFFFF"/>
                        </a:solidFill>
                        <a:ln w="9525">
                          <a:solidFill>
                            <a:srgbClr val="000000"/>
                          </a:solidFill>
                          <a:round/>
                          <a:headEnd/>
                          <a:tailEnd/>
                        </a:ln>
                      </wps:spPr>
                      <wps:txbx>
                        <w:txbxContent>
                          <w:p w:rsidR="009F0DEA" w:rsidRPr="009949EE" w:rsidRDefault="009F0DEA" w:rsidP="005071D0">
                            <w:pPr>
                              <w:ind w:firstLine="0"/>
                              <w:jc w:val="center"/>
                              <w:rPr>
                                <w:rFonts w:ascii="Times New Roman" w:hAnsi="Times New Roman"/>
                                <w:i/>
                                <w:sz w:val="22"/>
                                <w:szCs w:val="22"/>
                              </w:rPr>
                            </w:pPr>
                            <w:r w:rsidRPr="009949EE">
                              <w:rPr>
                                <w:rFonts w:ascii="Times New Roman" w:hAnsi="Times New Roman"/>
                                <w:sz w:val="22"/>
                                <w:szCs w:val="22"/>
                              </w:rPr>
                              <w:t>рассмотрение заявления и представленных документов по существу</w:t>
                            </w:r>
                            <w:r>
                              <w:rPr>
                                <w:rFonts w:ascii="Times New Roman" w:hAnsi="Times New Roman"/>
                                <w:sz w:val="22"/>
                                <w:szCs w:val="22"/>
                              </w:rPr>
                              <w:br/>
                            </w:r>
                            <w:r w:rsidRPr="009949EE">
                              <w:rPr>
                                <w:rFonts w:ascii="Times New Roman" w:hAnsi="Times New Roman"/>
                                <w:i/>
                                <w:sz w:val="22"/>
                                <w:szCs w:val="22"/>
                              </w:rPr>
                              <w:t xml:space="preserve"> (</w:t>
                            </w:r>
                            <w:r>
                              <w:rPr>
                                <w:rFonts w:ascii="Times New Roman" w:hAnsi="Times New Roman"/>
                                <w:i/>
                                <w:sz w:val="22"/>
                                <w:szCs w:val="22"/>
                              </w:rPr>
                              <w:t>5</w:t>
                            </w:r>
                            <w:r w:rsidRPr="009949EE">
                              <w:rPr>
                                <w:rFonts w:ascii="Times New Roman" w:hAnsi="Times New Roman"/>
                                <w:i/>
                                <w:sz w:val="22"/>
                                <w:szCs w:val="22"/>
                              </w:rPr>
                              <w:t xml:space="preserve"> рабочи</w:t>
                            </w:r>
                            <w:r>
                              <w:rPr>
                                <w:rFonts w:ascii="Times New Roman" w:hAnsi="Times New Roman"/>
                                <w:i/>
                                <w:sz w:val="22"/>
                                <w:szCs w:val="22"/>
                              </w:rPr>
                              <w:t>х дней</w:t>
                            </w:r>
                            <w:r w:rsidRPr="009949EE">
                              <w:rPr>
                                <w:rFonts w:ascii="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2" o:spid="_x0000_s1030" style="position:absolute;left:0;text-align:left;margin-left:8.45pt;margin-top:10.15pt;width:171.1pt;height:70.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">
                <v:textbox>
                  <w:txbxContent>
                    <w:p w:rsidR="009F0DEA" w:rsidRPr="009949EE" w:rsidRDefault="009F0DEA" w:rsidP="005071D0">
                      <w:pPr>
                        <w:ind w:firstLine="0"/>
                        <w:jc w:val="center"/>
                        <w:rPr>
                          <w:rFonts w:ascii="Times New Roman" w:hAnsi="Times New Roman"/>
                          <w:i/>
                          <w:sz w:val="22"/>
                          <w:szCs w:val="22"/>
                        </w:rPr>
                      </w:pPr>
                      <w:r w:rsidRPr="009949EE">
                        <w:rPr>
                          <w:rFonts w:ascii="Times New Roman" w:hAnsi="Times New Roman"/>
                          <w:sz w:val="22"/>
                          <w:szCs w:val="22"/>
                        </w:rPr>
                        <w:t>рассмотрение заявления и представленных документов по существу</w:t>
                      </w:r>
                      <w:r>
                        <w:rPr>
                          <w:rFonts w:ascii="Times New Roman" w:hAnsi="Times New Roman"/>
                          <w:sz w:val="22"/>
                          <w:szCs w:val="22"/>
                        </w:rPr>
                        <w:br/>
                      </w:r>
                      <w:r w:rsidRPr="009949EE">
                        <w:rPr>
                          <w:rFonts w:ascii="Times New Roman" w:hAnsi="Times New Roman"/>
                          <w:i/>
                          <w:sz w:val="22"/>
                          <w:szCs w:val="22"/>
                        </w:rPr>
                        <w:t xml:space="preserve"> (</w:t>
                      </w:r>
                      <w:r>
                        <w:rPr>
                          <w:rFonts w:ascii="Times New Roman" w:hAnsi="Times New Roman"/>
                          <w:i/>
                          <w:sz w:val="22"/>
                          <w:szCs w:val="22"/>
                        </w:rPr>
                        <w:t>5</w:t>
                      </w:r>
                      <w:r w:rsidRPr="009949EE">
                        <w:rPr>
                          <w:rFonts w:ascii="Times New Roman" w:hAnsi="Times New Roman"/>
                          <w:i/>
                          <w:sz w:val="22"/>
                          <w:szCs w:val="22"/>
                        </w:rPr>
                        <w:t xml:space="preserve"> рабочи</w:t>
                      </w:r>
                      <w:r>
                        <w:rPr>
                          <w:rFonts w:ascii="Times New Roman" w:hAnsi="Times New Roman"/>
                          <w:i/>
                          <w:sz w:val="22"/>
                          <w:szCs w:val="22"/>
                        </w:rPr>
                        <w:t>х дней</w:t>
                      </w:r>
                      <w:r w:rsidRPr="009949EE">
                        <w:rPr>
                          <w:rFonts w:ascii="Times New Roman" w:hAnsi="Times New Roman"/>
                          <w:i/>
                          <w:sz w:val="22"/>
                          <w:szCs w:val="22"/>
                        </w:rPr>
                        <w:t>)</w:t>
                      </w:r>
                    </w:p>
                  </w:txbxContent>
                </v:textbox>
              </v:roundrect>
            </w:pict>
          </mc:Fallback>
        </mc:AlternateContent>
      </w:r>
    </w:p>
    <w:p w:rsidR="005071D0" w:rsidRPr="005071D0" w:rsidRDefault="005071D0" w:rsidP="005071D0">
      <w:pPr>
        <w:rPr>
          <w:rFonts w:ascii="Calibri" w:hAnsi="Calibri"/>
          <w:sz w:val="24"/>
          <w:szCs w:val="24"/>
        </w:rPr>
      </w:pPr>
    </w:p>
    <w:p w:rsidR="005071D0" w:rsidRPr="005071D0" w:rsidRDefault="005071D0" w:rsidP="005071D0">
      <w:pPr>
        <w:rPr>
          <w:rFonts w:ascii="Calibri" w:hAnsi="Calibri"/>
          <w:sz w:val="24"/>
          <w:szCs w:val="24"/>
        </w:rPr>
      </w:pPr>
    </w:p>
    <w:p w:rsidR="005071D0" w:rsidRPr="005071D0" w:rsidRDefault="005071D0" w:rsidP="005071D0">
      <w:pPr>
        <w:rPr>
          <w:rFonts w:ascii="Calibri" w:hAnsi="Calibri"/>
          <w:sz w:val="24"/>
          <w:szCs w:val="24"/>
        </w:rPr>
      </w:pPr>
      <w:r w:rsidRPr="005071D0">
        <w:rPr>
          <w:noProof/>
          <w:sz w:val="24"/>
          <w:szCs w:val="24"/>
        </w:rPr>
        <mc:AlternateContent>
          <mc:Choice Requires="wps">
            <w:drawing>
              <wp:anchor distT="0" distB="0" distL="114300" distR="114300" simplePos="0" relativeHeight="251671552" behindDoc="0" locked="0" layoutInCell="1" allowOverlap="1" wp14:anchorId="5B9541F6" wp14:editId="081067C4">
                <wp:simplePos x="0" y="0"/>
                <wp:positionH relativeFrom="column">
                  <wp:posOffset>2280285</wp:posOffset>
                </wp:positionH>
                <wp:positionV relativeFrom="paragraph">
                  <wp:posOffset>44450</wp:posOffset>
                </wp:positionV>
                <wp:extent cx="900430" cy="0"/>
                <wp:effectExtent l="7620" t="59690" r="15875" b="5461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043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179.55pt;margin-top:3.5pt;width:70.9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">
                <v:stroke endarrow="block"/>
              </v:shape>
            </w:pict>
          </mc:Fallback>
        </mc:AlternateContent>
      </w:r>
    </w:p>
    <w:p w:rsidR="005071D0" w:rsidRPr="005071D0" w:rsidRDefault="005071D0" w:rsidP="005071D0">
      <w:pPr>
        <w:rPr>
          <w:rFonts w:ascii="Calibri" w:hAnsi="Calibri"/>
          <w:sz w:val="24"/>
          <w:szCs w:val="24"/>
        </w:rPr>
      </w:pPr>
    </w:p>
    <w:p w:rsidR="005071D0" w:rsidRPr="005071D0" w:rsidRDefault="005071D0" w:rsidP="005071D0">
      <w:pPr>
        <w:rPr>
          <w:rFonts w:ascii="Calibri" w:hAnsi="Calibri"/>
          <w:sz w:val="24"/>
          <w:szCs w:val="24"/>
        </w:rPr>
      </w:pPr>
    </w:p>
    <w:p w:rsidR="005071D0" w:rsidRPr="005071D0" w:rsidRDefault="005071D0" w:rsidP="005071D0">
      <w:pPr>
        <w:rPr>
          <w:rFonts w:ascii="Calibri" w:hAnsi="Calibri"/>
          <w:sz w:val="24"/>
          <w:szCs w:val="24"/>
        </w:rPr>
      </w:pPr>
      <w:r w:rsidRPr="005071D0">
        <w:rPr>
          <w:noProof/>
          <w:sz w:val="24"/>
          <w:szCs w:val="24"/>
        </w:rPr>
        <mc:AlternateContent>
          <mc:Choice Requires="wps">
            <w:drawing>
              <wp:anchor distT="0" distB="0" distL="114300" distR="114300" simplePos="0" relativeHeight="251673600" behindDoc="0" locked="0" layoutInCell="1" allowOverlap="1" wp14:anchorId="7869852B" wp14:editId="0326C0F4">
                <wp:simplePos x="0" y="0"/>
                <wp:positionH relativeFrom="column">
                  <wp:posOffset>1247140</wp:posOffset>
                </wp:positionH>
                <wp:positionV relativeFrom="paragraph">
                  <wp:posOffset>89535</wp:posOffset>
                </wp:positionV>
                <wp:extent cx="0" cy="166370"/>
                <wp:effectExtent l="12700" t="8255" r="6350" b="635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63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98.2pt;margin-top:7.05pt;width:0;height:13.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"/>
            </w:pict>
          </mc:Fallback>
        </mc:AlternateContent>
      </w:r>
    </w:p>
    <w:p w:rsidR="005071D0" w:rsidRPr="005071D0" w:rsidRDefault="005071D0" w:rsidP="005071D0">
      <w:pPr>
        <w:rPr>
          <w:rFonts w:ascii="Calibri" w:hAnsi="Calibri"/>
          <w:sz w:val="24"/>
          <w:szCs w:val="24"/>
        </w:rPr>
      </w:pPr>
      <w:r w:rsidRPr="005071D0">
        <w:rPr>
          <w:noProof/>
          <w:sz w:val="24"/>
          <w:szCs w:val="24"/>
        </w:rPr>
        <mc:AlternateContent>
          <mc:Choice Requires="wps">
            <w:drawing>
              <wp:anchor distT="0" distB="0" distL="114300" distR="114300" simplePos="0" relativeHeight="251677696" behindDoc="0" locked="0" layoutInCell="1" allowOverlap="1" wp14:anchorId="00C50D90" wp14:editId="22A5F448">
                <wp:simplePos x="0" y="0"/>
                <wp:positionH relativeFrom="column">
                  <wp:posOffset>5201920</wp:posOffset>
                </wp:positionH>
                <wp:positionV relativeFrom="paragraph">
                  <wp:posOffset>100965</wp:posOffset>
                </wp:positionV>
                <wp:extent cx="0" cy="118745"/>
                <wp:effectExtent l="52705" t="12700" r="61595" b="2095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409.6pt;margin-top:7.95pt;width:0;height:9.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">
                <v:stroke endarrow="block"/>
              </v:shape>
            </w:pict>
          </mc:Fallback>
        </mc:AlternateContent>
      </w:r>
      <w:r w:rsidRPr="005071D0">
        <w:rPr>
          <w:noProof/>
          <w:sz w:val="24"/>
          <w:szCs w:val="24"/>
        </w:rPr>
        <mc:AlternateContent>
          <mc:Choice Requires="wps">
            <w:drawing>
              <wp:anchor distT="0" distB="0" distL="114300" distR="114300" simplePos="0" relativeHeight="251676672" behindDoc="0" locked="0" layoutInCell="1" allowOverlap="1" wp14:anchorId="539923A6" wp14:editId="34F97890">
                <wp:simplePos x="0" y="0"/>
                <wp:positionH relativeFrom="column">
                  <wp:posOffset>3634105</wp:posOffset>
                </wp:positionH>
                <wp:positionV relativeFrom="paragraph">
                  <wp:posOffset>100965</wp:posOffset>
                </wp:positionV>
                <wp:extent cx="0" cy="118745"/>
                <wp:effectExtent l="56515" t="12700" r="57785" b="2095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286.15pt;margin-top:7.95pt;width:0;height:9.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">
                <v:stroke endarrow="block"/>
              </v:shape>
            </w:pict>
          </mc:Fallback>
        </mc:AlternateContent>
      </w:r>
      <w:r w:rsidRPr="005071D0">
        <w:rPr>
          <w:noProof/>
          <w:sz w:val="24"/>
          <w:szCs w:val="24"/>
        </w:rPr>
        <mc:AlternateContent>
          <mc:Choice Requires="wps">
            <w:drawing>
              <wp:anchor distT="0" distB="0" distL="114300" distR="114300" simplePos="0" relativeHeight="251675648" behindDoc="0" locked="0" layoutInCell="1" allowOverlap="1" wp14:anchorId="6192FD4F" wp14:editId="5F0CA719">
                <wp:simplePos x="0" y="0"/>
                <wp:positionH relativeFrom="column">
                  <wp:posOffset>1971675</wp:posOffset>
                </wp:positionH>
                <wp:positionV relativeFrom="paragraph">
                  <wp:posOffset>100965</wp:posOffset>
                </wp:positionV>
                <wp:extent cx="0" cy="118745"/>
                <wp:effectExtent l="60960" t="12700" r="53340" b="20955"/>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 o:spid="_x0000_s1026" type="#_x0000_t32" style="position:absolute;margin-left:155.25pt;margin-top:7.95pt;width:0;height:9.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">
                <v:stroke endarrow="block"/>
              </v:shape>
            </w:pict>
          </mc:Fallback>
        </mc:AlternateContent>
      </w:r>
      <w:r w:rsidRPr="005071D0">
        <w:rPr>
          <w:noProof/>
          <w:sz w:val="24"/>
          <w:szCs w:val="24"/>
        </w:rPr>
        <mc:AlternateContent>
          <mc:Choice Requires="wps">
            <w:drawing>
              <wp:anchor distT="0" distB="0" distL="114300" distR="114300" simplePos="0" relativeHeight="251674624" behindDoc="0" locked="0" layoutInCell="1" allowOverlap="1" wp14:anchorId="03735D67" wp14:editId="7BD2DA6F">
                <wp:simplePos x="0" y="0"/>
                <wp:positionH relativeFrom="column">
                  <wp:posOffset>392430</wp:posOffset>
                </wp:positionH>
                <wp:positionV relativeFrom="paragraph">
                  <wp:posOffset>100965</wp:posOffset>
                </wp:positionV>
                <wp:extent cx="0" cy="118745"/>
                <wp:effectExtent l="53340" t="12700" r="60960" b="2095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30.9pt;margin-top:7.95pt;width:0;height:9.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">
                <v:stroke endarrow="block"/>
              </v:shape>
            </w:pict>
          </mc:Fallback>
        </mc:AlternateContent>
      </w:r>
      <w:r w:rsidRPr="005071D0">
        <w:rPr>
          <w:noProof/>
          <w:sz w:val="24"/>
          <w:szCs w:val="24"/>
        </w:rPr>
        <mc:AlternateContent>
          <mc:Choice Requires="wps">
            <w:drawing>
              <wp:anchor distT="0" distB="0" distL="114300" distR="114300" simplePos="0" relativeHeight="251672576" behindDoc="0" locked="0" layoutInCell="1" allowOverlap="1" wp14:anchorId="6312BFFF" wp14:editId="615C7439">
                <wp:simplePos x="0" y="0"/>
                <wp:positionH relativeFrom="column">
                  <wp:posOffset>392430</wp:posOffset>
                </wp:positionH>
                <wp:positionV relativeFrom="paragraph">
                  <wp:posOffset>100965</wp:posOffset>
                </wp:positionV>
                <wp:extent cx="4809490" cy="0"/>
                <wp:effectExtent l="5715" t="12700" r="13970" b="635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94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30.9pt;margin-top:7.95pt;width:378.7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"/>
            </w:pict>
          </mc:Fallback>
        </mc:AlternateContent>
      </w:r>
    </w:p>
    <w:p w:rsidR="005071D0" w:rsidRPr="005071D0" w:rsidRDefault="005071D0" w:rsidP="005071D0">
      <w:pPr>
        <w:rPr>
          <w:rFonts w:ascii="Calibri" w:hAnsi="Calibri"/>
          <w:sz w:val="24"/>
          <w:szCs w:val="24"/>
        </w:rPr>
      </w:pPr>
      <w:r w:rsidRPr="005071D0">
        <w:rPr>
          <w:noProof/>
          <w:sz w:val="24"/>
          <w:szCs w:val="24"/>
        </w:rPr>
        <mc:AlternateContent>
          <mc:Choice Requires="wps">
            <w:drawing>
              <wp:anchor distT="0" distB="0" distL="114300" distR="114300" simplePos="0" relativeHeight="251667456" behindDoc="0" locked="0" layoutInCell="1" allowOverlap="1" wp14:anchorId="32E39FB3" wp14:editId="61726C91">
                <wp:simplePos x="0" y="0"/>
                <wp:positionH relativeFrom="column">
                  <wp:posOffset>4617720</wp:posOffset>
                </wp:positionH>
                <wp:positionV relativeFrom="paragraph">
                  <wp:posOffset>64770</wp:posOffset>
                </wp:positionV>
                <wp:extent cx="1509395" cy="1710055"/>
                <wp:effectExtent l="11430" t="7620" r="12700" b="6350"/>
                <wp:wrapNone/>
                <wp:docPr id="4" name="Скругленный 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9F0DEA" w:rsidRPr="00362E52" w:rsidRDefault="009F0DEA" w:rsidP="005071D0">
                            <w:pPr>
                              <w:ind w:firstLine="0"/>
                              <w:jc w:val="center"/>
                              <w:rPr>
                                <w:rFonts w:ascii="Times New Roman" w:hAnsi="Times New Roman"/>
                                <w:i/>
                                <w:sz w:val="22"/>
                                <w:szCs w:val="22"/>
                              </w:rPr>
                            </w:pPr>
                            <w:r w:rsidRPr="00820562">
                              <w:rPr>
                                <w:rFonts w:ascii="Times New Roman" w:hAnsi="Times New Roman"/>
                                <w:sz w:val="22"/>
                                <w:szCs w:val="22"/>
                              </w:rPr>
                              <w:t>продление срока действия разрешения на строительство</w:t>
                            </w:r>
                            <w:r>
                              <w:rPr>
                                <w:rFonts w:ascii="Times New Roman" w:hAnsi="Times New Roman"/>
                                <w:sz w:val="22"/>
                                <w:szCs w:val="22"/>
                              </w:rPr>
                              <w:br/>
                            </w:r>
                            <w:r w:rsidRPr="00362E52">
                              <w:rPr>
                                <w:rFonts w:ascii="Times New Roman" w:hAnsi="Times New Roman"/>
                                <w:i/>
                                <w:sz w:val="22"/>
                                <w:szCs w:val="22"/>
                              </w:rPr>
                              <w:t>(10 рабочих дней с момента подачи заявления)</w:t>
                            </w:r>
                          </w:p>
                          <w:p w:rsidR="009F0DEA" w:rsidRPr="009949EE" w:rsidRDefault="009F0DEA" w:rsidP="005071D0">
                            <w:pPr>
                              <w:ind w:firstLine="0"/>
                              <w:jc w:val="center"/>
                              <w:rPr>
                                <w:rFonts w:ascii="Times New Roman" w:hAnsi="Times New Roman"/>
                                <w: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4" o:spid="_x0000_s1031" style="position:absolute;left:0;text-align:left;margin-left:363.6pt;margin-top:5.1pt;width:118.85pt;height:134.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">
                <v:textbox>
                  <w:txbxContent>
                    <w:p w:rsidR="009F0DEA" w:rsidRPr="00362E52" w:rsidRDefault="009F0DEA" w:rsidP="005071D0">
                      <w:pPr>
                        <w:ind w:firstLine="0"/>
                        <w:jc w:val="center"/>
                        <w:rPr>
                          <w:rFonts w:ascii="Times New Roman" w:hAnsi="Times New Roman"/>
                          <w:i/>
                          <w:sz w:val="22"/>
                          <w:szCs w:val="22"/>
                        </w:rPr>
                      </w:pPr>
                      <w:r w:rsidRPr="00820562">
                        <w:rPr>
                          <w:rFonts w:ascii="Times New Roman" w:hAnsi="Times New Roman"/>
                          <w:sz w:val="22"/>
                          <w:szCs w:val="22"/>
                        </w:rPr>
                        <w:t>продление срока действия разрешения на строительство</w:t>
                      </w:r>
                      <w:r>
                        <w:rPr>
                          <w:rFonts w:ascii="Times New Roman" w:hAnsi="Times New Roman"/>
                          <w:sz w:val="22"/>
                          <w:szCs w:val="22"/>
                        </w:rPr>
                        <w:br/>
                      </w:r>
                      <w:r w:rsidRPr="00362E52">
                        <w:rPr>
                          <w:rFonts w:ascii="Times New Roman" w:hAnsi="Times New Roman"/>
                          <w:i/>
                          <w:sz w:val="22"/>
                          <w:szCs w:val="22"/>
                        </w:rPr>
                        <w:t>(10 рабочих дней с момента подачи заявления)</w:t>
                      </w:r>
                    </w:p>
                    <w:p w:rsidR="009F0DEA" w:rsidRPr="009949EE" w:rsidRDefault="009F0DEA" w:rsidP="005071D0">
                      <w:pPr>
                        <w:ind w:firstLine="0"/>
                        <w:jc w:val="center"/>
                        <w:rPr>
                          <w:rFonts w:ascii="Times New Roman" w:hAnsi="Times New Roman"/>
                          <w:i/>
                          <w:sz w:val="22"/>
                          <w:szCs w:val="22"/>
                        </w:rPr>
                      </w:pPr>
                    </w:p>
                  </w:txbxContent>
                </v:textbox>
              </v:roundrect>
            </w:pict>
          </mc:Fallback>
        </mc:AlternateContent>
      </w:r>
      <w:r w:rsidRPr="005071D0">
        <w:rPr>
          <w:noProof/>
          <w:sz w:val="24"/>
          <w:szCs w:val="24"/>
        </w:rPr>
        <mc:AlternateContent>
          <mc:Choice Requires="wps">
            <w:drawing>
              <wp:anchor distT="0" distB="0" distL="114300" distR="114300" simplePos="0" relativeHeight="251666432" behindDoc="0" locked="0" layoutInCell="1" allowOverlap="1" wp14:anchorId="7DBBEF02" wp14:editId="2DCD14FE">
                <wp:simplePos x="0" y="0"/>
                <wp:positionH relativeFrom="column">
                  <wp:posOffset>2894965</wp:posOffset>
                </wp:positionH>
                <wp:positionV relativeFrom="paragraph">
                  <wp:posOffset>64770</wp:posOffset>
                </wp:positionV>
                <wp:extent cx="1509395" cy="1710055"/>
                <wp:effectExtent l="12700" t="7620" r="11430" b="6350"/>
                <wp:wrapNone/>
                <wp:docPr id="3" name="Скругленный 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9F0DEA" w:rsidRPr="00362E52" w:rsidRDefault="009F0DEA" w:rsidP="005071D0">
                            <w:pPr>
                              <w:ind w:firstLine="0"/>
                              <w:jc w:val="center"/>
                              <w:rPr>
                                <w:rFonts w:ascii="Times New Roman" w:hAnsi="Times New Roman"/>
                                <w:i/>
                                <w:sz w:val="22"/>
                                <w:szCs w:val="22"/>
                              </w:rPr>
                            </w:pPr>
                            <w:r w:rsidRPr="00820562">
                              <w:rPr>
                                <w:rFonts w:ascii="Times New Roman" w:hAnsi="Times New Roman"/>
                                <w:sz w:val="22"/>
                                <w:szCs w:val="22"/>
                              </w:rPr>
                              <w:t>внесение изменений в разрешение на строительство</w:t>
                            </w:r>
                            <w:r>
                              <w:rPr>
                                <w:rFonts w:ascii="Times New Roman" w:hAnsi="Times New Roman"/>
                                <w:sz w:val="22"/>
                                <w:szCs w:val="22"/>
                              </w:rPr>
                              <w:br/>
                            </w:r>
                            <w:r w:rsidRPr="00362E52">
                              <w:rPr>
                                <w:rFonts w:ascii="Times New Roman" w:hAnsi="Times New Roman"/>
                                <w:i/>
                                <w:sz w:val="22"/>
                                <w:szCs w:val="22"/>
                              </w:rPr>
                              <w:t>(10 рабочих дней с момента подачи заявления)</w:t>
                            </w:r>
                          </w:p>
                          <w:p w:rsidR="009F0DEA" w:rsidRPr="009949EE" w:rsidRDefault="009F0DEA" w:rsidP="005071D0">
                            <w:pPr>
                              <w:ind w:firstLine="0"/>
                              <w:jc w:val="center"/>
                              <w:rPr>
                                <w:rFonts w:ascii="Times New Roman" w:hAnsi="Times New Roman"/>
                                <w: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 o:spid="_x0000_s1032" style="position:absolute;left:0;text-align:left;margin-left:227.95pt;margin-top:5.1pt;width:118.85pt;height:134.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">
                <v:textbox>
                  <w:txbxContent>
                    <w:p w:rsidR="009F0DEA" w:rsidRPr="00362E52" w:rsidRDefault="009F0DEA" w:rsidP="005071D0">
                      <w:pPr>
                        <w:ind w:firstLine="0"/>
                        <w:jc w:val="center"/>
                        <w:rPr>
                          <w:rFonts w:ascii="Times New Roman" w:hAnsi="Times New Roman"/>
                          <w:i/>
                          <w:sz w:val="22"/>
                          <w:szCs w:val="22"/>
                        </w:rPr>
                      </w:pPr>
                      <w:r w:rsidRPr="00820562">
                        <w:rPr>
                          <w:rFonts w:ascii="Times New Roman" w:hAnsi="Times New Roman"/>
                          <w:sz w:val="22"/>
                          <w:szCs w:val="22"/>
                        </w:rPr>
                        <w:t>внесение изменений в разрешение на строительство</w:t>
                      </w:r>
                      <w:r>
                        <w:rPr>
                          <w:rFonts w:ascii="Times New Roman" w:hAnsi="Times New Roman"/>
                          <w:sz w:val="22"/>
                          <w:szCs w:val="22"/>
                        </w:rPr>
                        <w:br/>
                      </w:r>
                      <w:r w:rsidRPr="00362E52">
                        <w:rPr>
                          <w:rFonts w:ascii="Times New Roman" w:hAnsi="Times New Roman"/>
                          <w:i/>
                          <w:sz w:val="22"/>
                          <w:szCs w:val="22"/>
                        </w:rPr>
                        <w:t>(10 рабочих дней с момента подачи заявления)</w:t>
                      </w:r>
                    </w:p>
                    <w:p w:rsidR="009F0DEA" w:rsidRPr="009949EE" w:rsidRDefault="009F0DEA" w:rsidP="005071D0">
                      <w:pPr>
                        <w:ind w:firstLine="0"/>
                        <w:jc w:val="center"/>
                        <w:rPr>
                          <w:rFonts w:ascii="Times New Roman" w:hAnsi="Times New Roman"/>
                          <w:i/>
                          <w:sz w:val="22"/>
                          <w:szCs w:val="22"/>
                        </w:rPr>
                      </w:pPr>
                    </w:p>
                  </w:txbxContent>
                </v:textbox>
              </v:roundrect>
            </w:pict>
          </mc:Fallback>
        </mc:AlternateContent>
      </w:r>
      <w:r w:rsidRPr="005071D0">
        <w:rPr>
          <w:noProof/>
          <w:sz w:val="24"/>
          <w:szCs w:val="24"/>
        </w:rPr>
        <mc:AlternateContent>
          <mc:Choice Requires="wps">
            <w:drawing>
              <wp:anchor distT="0" distB="0" distL="114300" distR="114300" simplePos="0" relativeHeight="251665408" behindDoc="0" locked="0" layoutInCell="1" allowOverlap="1" wp14:anchorId="2FAB1217" wp14:editId="50E1D093">
                <wp:simplePos x="0" y="0"/>
                <wp:positionH relativeFrom="column">
                  <wp:posOffset>1186180</wp:posOffset>
                </wp:positionH>
                <wp:positionV relativeFrom="paragraph">
                  <wp:posOffset>64770</wp:posOffset>
                </wp:positionV>
                <wp:extent cx="1509395" cy="1710055"/>
                <wp:effectExtent l="8890" t="7620" r="5715" b="6350"/>
                <wp:wrapNone/>
                <wp:docPr id="2" name="Скругленный 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9F0DEA" w:rsidRPr="009949EE" w:rsidRDefault="009F0DEA" w:rsidP="005071D0">
                            <w:pPr>
                              <w:ind w:firstLine="0"/>
                              <w:jc w:val="center"/>
                              <w:rPr>
                                <w:rFonts w:ascii="Times New Roman" w:hAnsi="Times New Roman"/>
                                <w:i/>
                                <w:sz w:val="22"/>
                                <w:szCs w:val="22"/>
                              </w:rPr>
                            </w:pPr>
                            <w:r w:rsidRPr="00820562">
                              <w:rPr>
                                <w:rFonts w:ascii="Times New Roman" w:hAnsi="Times New Roman"/>
                                <w:sz w:val="22"/>
                                <w:szCs w:val="22"/>
                              </w:rPr>
                              <w:t>выдача разрешения на строительство для объектов индивидуального жилищного строительства</w:t>
                            </w:r>
                            <w:r>
                              <w:rPr>
                                <w:rFonts w:ascii="Times New Roman" w:hAnsi="Times New Roman"/>
                                <w:sz w:val="22"/>
                                <w:szCs w:val="22"/>
                              </w:rPr>
                              <w:br/>
                            </w:r>
                            <w:r w:rsidRPr="00362E52">
                              <w:rPr>
                                <w:rFonts w:ascii="Times New Roman" w:hAnsi="Times New Roman"/>
                                <w:i/>
                                <w:sz w:val="22"/>
                                <w:szCs w:val="22"/>
                              </w:rPr>
                              <w:t>(10 рабочих дней с момента подачи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 o:spid="_x0000_s1033" style="position:absolute;left:0;text-align:left;margin-left:93.4pt;margin-top:5.1pt;width:118.85pt;height:134.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">
                <v:textbox>
                  <w:txbxContent>
                    <w:p w:rsidR="009F0DEA" w:rsidRPr="009949EE" w:rsidRDefault="009F0DEA" w:rsidP="005071D0">
                      <w:pPr>
                        <w:ind w:firstLine="0"/>
                        <w:jc w:val="center"/>
                        <w:rPr>
                          <w:rFonts w:ascii="Times New Roman" w:hAnsi="Times New Roman"/>
                          <w:i/>
                          <w:sz w:val="22"/>
                          <w:szCs w:val="22"/>
                        </w:rPr>
                      </w:pPr>
                      <w:r w:rsidRPr="00820562">
                        <w:rPr>
                          <w:rFonts w:ascii="Times New Roman" w:hAnsi="Times New Roman"/>
                          <w:sz w:val="22"/>
                          <w:szCs w:val="22"/>
                        </w:rPr>
                        <w:t>выдача разрешения на строительство для объектов индивидуального жилищного строительства</w:t>
                      </w:r>
                      <w:r>
                        <w:rPr>
                          <w:rFonts w:ascii="Times New Roman" w:hAnsi="Times New Roman"/>
                          <w:sz w:val="22"/>
                          <w:szCs w:val="22"/>
                        </w:rPr>
                        <w:br/>
                      </w:r>
                      <w:r w:rsidRPr="00362E52">
                        <w:rPr>
                          <w:rFonts w:ascii="Times New Roman" w:hAnsi="Times New Roman"/>
                          <w:i/>
                          <w:sz w:val="22"/>
                          <w:szCs w:val="22"/>
                        </w:rPr>
                        <w:t>(10 рабочих дней с момента подачи заявления)</w:t>
                      </w:r>
                    </w:p>
                  </w:txbxContent>
                </v:textbox>
              </v:roundrect>
            </w:pict>
          </mc:Fallback>
        </mc:AlternateContent>
      </w:r>
      <w:r w:rsidRPr="005071D0">
        <w:rPr>
          <w:noProof/>
          <w:sz w:val="24"/>
          <w:szCs w:val="24"/>
        </w:rPr>
        <mc:AlternateContent>
          <mc:Choice Requires="wps">
            <w:drawing>
              <wp:anchor distT="0" distB="0" distL="114300" distR="114300" simplePos="0" relativeHeight="251664384" behindDoc="0" locked="0" layoutInCell="1" allowOverlap="1" wp14:anchorId="020B778A" wp14:editId="0CF59E56">
                <wp:simplePos x="0" y="0"/>
                <wp:positionH relativeFrom="column">
                  <wp:posOffset>-475615</wp:posOffset>
                </wp:positionH>
                <wp:positionV relativeFrom="paragraph">
                  <wp:posOffset>64770</wp:posOffset>
                </wp:positionV>
                <wp:extent cx="1509395" cy="1710055"/>
                <wp:effectExtent l="13970" t="7620" r="10160" b="6350"/>
                <wp:wrapNone/>
                <wp:docPr id="1" name="Скругленный 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9F0DEA" w:rsidRPr="009949EE" w:rsidRDefault="009F0DEA" w:rsidP="005071D0">
                            <w:pPr>
                              <w:ind w:firstLine="0"/>
                              <w:jc w:val="center"/>
                              <w:rPr>
                                <w:rFonts w:ascii="Times New Roman" w:hAnsi="Times New Roman"/>
                                <w:i/>
                                <w:sz w:val="22"/>
                                <w:szCs w:val="22"/>
                              </w:rPr>
                            </w:pPr>
                            <w:r w:rsidRPr="00820562">
                              <w:rPr>
                                <w:rFonts w:ascii="Times New Roman" w:hAnsi="Times New Roman"/>
                                <w:sz w:val="22"/>
                                <w:szCs w:val="22"/>
                              </w:rPr>
                              <w:t>выдача разрешения на строительство</w:t>
                            </w:r>
                            <w:r>
                              <w:rPr>
                                <w:rFonts w:ascii="Times New Roman" w:hAnsi="Times New Roman"/>
                                <w:sz w:val="22"/>
                                <w:szCs w:val="22"/>
                              </w:rPr>
                              <w:br/>
                            </w:r>
                            <w:r w:rsidRPr="009949EE">
                              <w:rPr>
                                <w:rFonts w:ascii="Times New Roman" w:hAnsi="Times New Roman"/>
                                <w:i/>
                                <w:sz w:val="22"/>
                                <w:szCs w:val="22"/>
                              </w:rPr>
                              <w:t xml:space="preserve"> (</w:t>
                            </w:r>
                            <w:r>
                              <w:rPr>
                                <w:rFonts w:ascii="Times New Roman" w:hAnsi="Times New Roman"/>
                                <w:i/>
                                <w:sz w:val="22"/>
                                <w:szCs w:val="22"/>
                              </w:rPr>
                              <w:t>10 рабочих дней с момента подачи заявления</w:t>
                            </w:r>
                            <w:r w:rsidRPr="009949EE">
                              <w:rPr>
                                <w:rFonts w:ascii="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 o:spid="_x0000_s1034" style="position:absolute;left:0;text-align:left;margin-left:-37.45pt;margin-top:5.1pt;width:118.85pt;height:134.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">
                <v:textbox>
                  <w:txbxContent>
                    <w:p w:rsidR="009F0DEA" w:rsidRPr="009949EE" w:rsidRDefault="009F0DEA" w:rsidP="005071D0">
                      <w:pPr>
                        <w:ind w:firstLine="0"/>
                        <w:jc w:val="center"/>
                        <w:rPr>
                          <w:rFonts w:ascii="Times New Roman" w:hAnsi="Times New Roman"/>
                          <w:i/>
                          <w:sz w:val="22"/>
                          <w:szCs w:val="22"/>
                        </w:rPr>
                      </w:pPr>
                      <w:r w:rsidRPr="00820562">
                        <w:rPr>
                          <w:rFonts w:ascii="Times New Roman" w:hAnsi="Times New Roman"/>
                          <w:sz w:val="22"/>
                          <w:szCs w:val="22"/>
                        </w:rPr>
                        <w:t>выдача разрешения на строительство</w:t>
                      </w:r>
                      <w:r>
                        <w:rPr>
                          <w:rFonts w:ascii="Times New Roman" w:hAnsi="Times New Roman"/>
                          <w:sz w:val="22"/>
                          <w:szCs w:val="22"/>
                        </w:rPr>
                        <w:br/>
                      </w:r>
                      <w:r w:rsidRPr="009949EE">
                        <w:rPr>
                          <w:rFonts w:ascii="Times New Roman" w:hAnsi="Times New Roman"/>
                          <w:i/>
                          <w:sz w:val="22"/>
                          <w:szCs w:val="22"/>
                        </w:rPr>
                        <w:t xml:space="preserve"> (</w:t>
                      </w:r>
                      <w:r>
                        <w:rPr>
                          <w:rFonts w:ascii="Times New Roman" w:hAnsi="Times New Roman"/>
                          <w:i/>
                          <w:sz w:val="22"/>
                          <w:szCs w:val="22"/>
                        </w:rPr>
                        <w:t>10 рабочих дней с момента подачи заявления</w:t>
                      </w:r>
                      <w:r w:rsidRPr="009949EE">
                        <w:rPr>
                          <w:rFonts w:ascii="Times New Roman" w:hAnsi="Times New Roman"/>
                          <w:i/>
                          <w:sz w:val="22"/>
                          <w:szCs w:val="22"/>
                        </w:rPr>
                        <w:t>)</w:t>
                      </w:r>
                    </w:p>
                  </w:txbxContent>
                </v:textbox>
              </v:roundrect>
            </w:pict>
          </mc:Fallback>
        </mc:AlternateContent>
      </w:r>
    </w:p>
    <w:p w:rsidR="005071D0" w:rsidRPr="005071D0" w:rsidRDefault="005071D0" w:rsidP="005071D0">
      <w:pPr>
        <w:rPr>
          <w:rFonts w:ascii="Calibri" w:hAnsi="Calibri"/>
          <w:sz w:val="24"/>
          <w:szCs w:val="24"/>
        </w:rPr>
      </w:pPr>
    </w:p>
    <w:p w:rsidR="005071D0" w:rsidRPr="005071D0" w:rsidRDefault="005071D0" w:rsidP="005071D0">
      <w:pPr>
        <w:rPr>
          <w:rFonts w:ascii="Calibri" w:hAnsi="Calibri"/>
          <w:sz w:val="24"/>
          <w:szCs w:val="24"/>
        </w:rPr>
      </w:pPr>
    </w:p>
    <w:p w:rsidR="005071D0" w:rsidRPr="005071D0" w:rsidRDefault="005071D0" w:rsidP="005071D0">
      <w:pPr>
        <w:rPr>
          <w:rFonts w:ascii="Calibri" w:hAnsi="Calibri"/>
          <w:sz w:val="24"/>
          <w:szCs w:val="24"/>
        </w:rPr>
      </w:pPr>
    </w:p>
    <w:p w:rsidR="005071D0" w:rsidRPr="005071D0" w:rsidRDefault="005071D0" w:rsidP="005071D0">
      <w:pPr>
        <w:rPr>
          <w:rFonts w:ascii="Calibri" w:hAnsi="Calibri"/>
          <w:sz w:val="24"/>
          <w:szCs w:val="24"/>
        </w:rPr>
      </w:pPr>
    </w:p>
    <w:p w:rsidR="005071D0" w:rsidRPr="005071D0" w:rsidRDefault="005071D0" w:rsidP="005071D0">
      <w:pPr>
        <w:rPr>
          <w:rFonts w:ascii="Calibri" w:hAnsi="Calibri"/>
          <w:sz w:val="24"/>
          <w:szCs w:val="24"/>
        </w:rPr>
      </w:pPr>
    </w:p>
    <w:sectPr w:rsidR="005071D0" w:rsidRPr="005071D0" w:rsidSect="009F0DEA">
      <w:pgSz w:w="11906" w:h="16838"/>
      <w:pgMar w:top="1134" w:right="992"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336" w:rsidRDefault="00E21336">
      <w:r>
        <w:separator/>
      </w:r>
    </w:p>
  </w:endnote>
  <w:endnote w:type="continuationSeparator" w:id="0">
    <w:p w:rsidR="00E21336" w:rsidRDefault="00E21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336" w:rsidRDefault="00E21336">
      <w:r>
        <w:separator/>
      </w:r>
    </w:p>
  </w:footnote>
  <w:footnote w:type="continuationSeparator" w:id="0">
    <w:p w:rsidR="00E21336" w:rsidRDefault="00E213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0DEA" w:rsidRPr="006B57F6" w:rsidRDefault="009F0DEA" w:rsidP="009F0DEA">
    <w:pPr>
      <w:pStyle w:val="a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rFonts w:cs="Times New Roman"/>
        <w:i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1">
    <w:nsid w:val="157A0D1D"/>
    <w:multiLevelType w:val="hybridMultilevel"/>
    <w:tmpl w:val="6A7A2E2A"/>
    <w:lvl w:ilvl="0" w:tplc="BB74C080">
      <w:start w:val="8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1BF95CEE"/>
    <w:multiLevelType w:val="hybridMultilevel"/>
    <w:tmpl w:val="0774406A"/>
    <w:lvl w:ilvl="0" w:tplc="0419000F">
      <w:start w:val="8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4">
    <w:nsid w:val="3D5368DE"/>
    <w:multiLevelType w:val="multilevel"/>
    <w:tmpl w:val="AA4498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F124904"/>
    <w:multiLevelType w:val="hybridMultilevel"/>
    <w:tmpl w:val="FAC2A6BA"/>
    <w:lvl w:ilvl="0" w:tplc="3588F93C">
      <w:start w:val="85"/>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rPr>
        <w:rFonts w:cs="Times New Roman"/>
      </w:rPr>
    </w:lvl>
    <w:lvl w:ilvl="2" w:tplc="0419001B">
      <w:start w:val="1"/>
      <w:numFmt w:val="lowerRoman"/>
      <w:lvlText w:val="%3."/>
      <w:lvlJc w:val="right"/>
      <w:pPr>
        <w:tabs>
          <w:tab w:val="num" w:pos="6064"/>
        </w:tabs>
        <w:ind w:left="6064" w:hanging="180"/>
      </w:pPr>
      <w:rPr>
        <w:rFonts w:cs="Times New Roman"/>
      </w:rPr>
    </w:lvl>
    <w:lvl w:ilvl="3" w:tplc="0419000F">
      <w:start w:val="1"/>
      <w:numFmt w:val="decimal"/>
      <w:lvlText w:val="%4."/>
      <w:lvlJc w:val="left"/>
      <w:pPr>
        <w:tabs>
          <w:tab w:val="num" w:pos="6784"/>
        </w:tabs>
        <w:ind w:left="6784" w:hanging="360"/>
      </w:pPr>
      <w:rPr>
        <w:rFonts w:cs="Times New Roman"/>
      </w:rPr>
    </w:lvl>
    <w:lvl w:ilvl="4" w:tplc="04190019">
      <w:start w:val="1"/>
      <w:numFmt w:val="lowerLetter"/>
      <w:lvlText w:val="%5."/>
      <w:lvlJc w:val="left"/>
      <w:pPr>
        <w:tabs>
          <w:tab w:val="num" w:pos="7504"/>
        </w:tabs>
        <w:ind w:left="7504" w:hanging="360"/>
      </w:pPr>
      <w:rPr>
        <w:rFonts w:cs="Times New Roman"/>
      </w:rPr>
    </w:lvl>
    <w:lvl w:ilvl="5" w:tplc="0419001B">
      <w:start w:val="1"/>
      <w:numFmt w:val="lowerRoman"/>
      <w:lvlText w:val="%6."/>
      <w:lvlJc w:val="right"/>
      <w:pPr>
        <w:tabs>
          <w:tab w:val="num" w:pos="8224"/>
        </w:tabs>
        <w:ind w:left="8224" w:hanging="180"/>
      </w:pPr>
      <w:rPr>
        <w:rFonts w:cs="Times New Roman"/>
      </w:rPr>
    </w:lvl>
    <w:lvl w:ilvl="6" w:tplc="0419000F">
      <w:start w:val="1"/>
      <w:numFmt w:val="decimal"/>
      <w:lvlText w:val="%7."/>
      <w:lvlJc w:val="left"/>
      <w:pPr>
        <w:tabs>
          <w:tab w:val="num" w:pos="8944"/>
        </w:tabs>
        <w:ind w:left="8944" w:hanging="360"/>
      </w:pPr>
      <w:rPr>
        <w:rFonts w:cs="Times New Roman"/>
      </w:rPr>
    </w:lvl>
    <w:lvl w:ilvl="7" w:tplc="04190019">
      <w:start w:val="1"/>
      <w:numFmt w:val="lowerLetter"/>
      <w:lvlText w:val="%8."/>
      <w:lvlJc w:val="left"/>
      <w:pPr>
        <w:tabs>
          <w:tab w:val="num" w:pos="9664"/>
        </w:tabs>
        <w:ind w:left="9664" w:hanging="360"/>
      </w:pPr>
      <w:rPr>
        <w:rFonts w:cs="Times New Roman"/>
      </w:rPr>
    </w:lvl>
    <w:lvl w:ilvl="8" w:tplc="0419001B">
      <w:start w:val="1"/>
      <w:numFmt w:val="lowerRoman"/>
      <w:lvlText w:val="%9."/>
      <w:lvlJc w:val="right"/>
      <w:pPr>
        <w:tabs>
          <w:tab w:val="num" w:pos="10384"/>
        </w:tabs>
        <w:ind w:left="10384" w:hanging="180"/>
      </w:pPr>
      <w:rPr>
        <w:rFonts w:cs="Times New Roman"/>
      </w:rPr>
    </w:lvl>
  </w:abstractNum>
  <w:abstractNum w:abstractNumId="7">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7"/>
  </w:num>
  <w:num w:numId="2">
    <w:abstractNumId w:val="3"/>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2"/>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1D0"/>
    <w:rsid w:val="00010E29"/>
    <w:rsid w:val="00105680"/>
    <w:rsid w:val="00115481"/>
    <w:rsid w:val="00141035"/>
    <w:rsid w:val="00491025"/>
    <w:rsid w:val="005071D0"/>
    <w:rsid w:val="00746570"/>
    <w:rsid w:val="009F0DEA"/>
    <w:rsid w:val="00E21336"/>
    <w:rsid w:val="00F41DC5"/>
    <w:rsid w:val="00FD3A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71D0"/>
    <w:pPr>
      <w:spacing w:after="0" w:line="240" w:lineRule="auto"/>
      <w:ind w:firstLine="720"/>
      <w:jc w:val="both"/>
    </w:pPr>
    <w:rPr>
      <w:rFonts w:ascii="Tms Rmn" w:eastAsia="Times New Roman" w:hAnsi="Tms Rmn" w:cs="Times New Roman"/>
      <w:sz w:val="28"/>
      <w:szCs w:val="20"/>
      <w:lang w:eastAsia="ru-RU"/>
    </w:rPr>
  </w:style>
  <w:style w:type="paragraph" w:styleId="1">
    <w:name w:val="heading 1"/>
    <w:basedOn w:val="a"/>
    <w:link w:val="10"/>
    <w:uiPriority w:val="99"/>
    <w:qFormat/>
    <w:rsid w:val="005071D0"/>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9"/>
    <w:qFormat/>
    <w:rsid w:val="005071D0"/>
    <w:pPr>
      <w:keepNext/>
      <w:keepLines/>
      <w:spacing w:before="40"/>
      <w:outlineLvl w:val="3"/>
    </w:pPr>
    <w:rPr>
      <w:rFonts w:ascii="Calibri Light" w:hAnsi="Calibri Light"/>
      <w:i/>
      <w:iCs/>
      <w:color w:val="2E74B5"/>
    </w:rPr>
  </w:style>
  <w:style w:type="paragraph" w:styleId="5">
    <w:name w:val="heading 5"/>
    <w:basedOn w:val="a"/>
    <w:next w:val="a"/>
    <w:link w:val="50"/>
    <w:uiPriority w:val="99"/>
    <w:qFormat/>
    <w:rsid w:val="005071D0"/>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071D0"/>
    <w:rPr>
      <w:rFonts w:ascii="Times New Roman" w:eastAsia="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9"/>
    <w:rsid w:val="005071D0"/>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9"/>
    <w:rsid w:val="005071D0"/>
    <w:rPr>
      <w:rFonts w:ascii="Calibri Light" w:eastAsia="Times New Roman" w:hAnsi="Calibri Light" w:cs="Times New Roman"/>
      <w:color w:val="2E74B5"/>
      <w:sz w:val="28"/>
      <w:szCs w:val="20"/>
      <w:lang w:eastAsia="ru-RU"/>
    </w:rPr>
  </w:style>
  <w:style w:type="table" w:styleId="a3">
    <w:name w:val="Table Grid"/>
    <w:basedOn w:val="a1"/>
    <w:uiPriority w:val="99"/>
    <w:rsid w:val="005071D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5071D0"/>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5071D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4">
    <w:name w:val="Hyperlink"/>
    <w:uiPriority w:val="99"/>
    <w:rsid w:val="005071D0"/>
    <w:rPr>
      <w:rFonts w:cs="Times New Roman"/>
      <w:color w:val="0000FF"/>
      <w:u w:val="single"/>
    </w:rPr>
  </w:style>
  <w:style w:type="paragraph" w:styleId="a5">
    <w:name w:val="Normal (Web)"/>
    <w:basedOn w:val="a"/>
    <w:uiPriority w:val="99"/>
    <w:semiHidden/>
    <w:rsid w:val="005071D0"/>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5071D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uiPriority w:val="99"/>
    <w:qFormat/>
    <w:rsid w:val="005071D0"/>
    <w:pPr>
      <w:ind w:left="720"/>
      <w:contextualSpacing/>
    </w:pPr>
  </w:style>
  <w:style w:type="paragraph" w:styleId="a7">
    <w:name w:val="header"/>
    <w:basedOn w:val="a"/>
    <w:link w:val="a8"/>
    <w:uiPriority w:val="99"/>
    <w:rsid w:val="005071D0"/>
    <w:pPr>
      <w:tabs>
        <w:tab w:val="center" w:pos="4677"/>
        <w:tab w:val="right" w:pos="9355"/>
      </w:tabs>
    </w:pPr>
  </w:style>
  <w:style w:type="character" w:customStyle="1" w:styleId="a8">
    <w:name w:val="Верхний колонтитул Знак"/>
    <w:basedOn w:val="a0"/>
    <w:link w:val="a7"/>
    <w:uiPriority w:val="99"/>
    <w:rsid w:val="005071D0"/>
    <w:rPr>
      <w:rFonts w:ascii="Tms Rmn" w:eastAsia="Times New Roman" w:hAnsi="Tms Rmn" w:cs="Times New Roman"/>
      <w:sz w:val="28"/>
      <w:szCs w:val="20"/>
      <w:lang w:eastAsia="ru-RU"/>
    </w:rPr>
  </w:style>
  <w:style w:type="paragraph" w:styleId="a9">
    <w:name w:val="footer"/>
    <w:basedOn w:val="a"/>
    <w:link w:val="aa"/>
    <w:uiPriority w:val="99"/>
    <w:rsid w:val="005071D0"/>
    <w:pPr>
      <w:tabs>
        <w:tab w:val="center" w:pos="4677"/>
        <w:tab w:val="right" w:pos="9355"/>
      </w:tabs>
    </w:pPr>
  </w:style>
  <w:style w:type="character" w:customStyle="1" w:styleId="aa">
    <w:name w:val="Нижний колонтитул Знак"/>
    <w:basedOn w:val="a0"/>
    <w:link w:val="a9"/>
    <w:uiPriority w:val="99"/>
    <w:rsid w:val="005071D0"/>
    <w:rPr>
      <w:rFonts w:ascii="Tms Rmn" w:eastAsia="Times New Roman" w:hAnsi="Tms Rmn" w:cs="Times New Roman"/>
      <w:sz w:val="28"/>
      <w:szCs w:val="20"/>
      <w:lang w:eastAsia="ru-RU"/>
    </w:rPr>
  </w:style>
  <w:style w:type="paragraph" w:styleId="HTML">
    <w:name w:val="HTML Preformatted"/>
    <w:basedOn w:val="a"/>
    <w:link w:val="HTML0"/>
    <w:uiPriority w:val="99"/>
    <w:semiHidden/>
    <w:rsid w:val="005071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5071D0"/>
    <w:rPr>
      <w:rFonts w:ascii="Courier New" w:eastAsia="Times New Roman" w:hAnsi="Courier New" w:cs="Courier New"/>
      <w:sz w:val="20"/>
      <w:szCs w:val="20"/>
      <w:lang w:eastAsia="ko-KR"/>
    </w:rPr>
  </w:style>
  <w:style w:type="character" w:customStyle="1" w:styleId="blk">
    <w:name w:val="blk"/>
    <w:uiPriority w:val="99"/>
    <w:rsid w:val="005071D0"/>
    <w:rPr>
      <w:rFonts w:cs="Times New Roman"/>
    </w:rPr>
  </w:style>
  <w:style w:type="character" w:styleId="ab">
    <w:name w:val="Placeholder Text"/>
    <w:uiPriority w:val="99"/>
    <w:semiHidden/>
    <w:rsid w:val="005071D0"/>
    <w:rPr>
      <w:rFonts w:cs="Times New Roman"/>
      <w:color w:val="808080"/>
    </w:rPr>
  </w:style>
  <w:style w:type="paragraph" w:styleId="ac">
    <w:name w:val="Balloon Text"/>
    <w:basedOn w:val="a"/>
    <w:link w:val="ad"/>
    <w:uiPriority w:val="99"/>
    <w:semiHidden/>
    <w:rsid w:val="005071D0"/>
    <w:rPr>
      <w:rFonts w:ascii="Tahoma" w:hAnsi="Tahoma" w:cs="Tahoma"/>
      <w:sz w:val="16"/>
      <w:szCs w:val="16"/>
    </w:rPr>
  </w:style>
  <w:style w:type="character" w:customStyle="1" w:styleId="ad">
    <w:name w:val="Текст выноски Знак"/>
    <w:basedOn w:val="a0"/>
    <w:link w:val="ac"/>
    <w:uiPriority w:val="99"/>
    <w:semiHidden/>
    <w:rsid w:val="005071D0"/>
    <w:rPr>
      <w:rFonts w:ascii="Tahoma" w:eastAsia="Times New Roman" w:hAnsi="Tahoma" w:cs="Tahoma"/>
      <w:sz w:val="16"/>
      <w:szCs w:val="16"/>
      <w:lang w:eastAsia="ru-RU"/>
    </w:rPr>
  </w:style>
  <w:style w:type="character" w:customStyle="1" w:styleId="r">
    <w:name w:val="r"/>
    <w:uiPriority w:val="99"/>
    <w:rsid w:val="005071D0"/>
    <w:rPr>
      <w:rFonts w:cs="Times New Roman"/>
    </w:rPr>
  </w:style>
  <w:style w:type="paragraph" w:customStyle="1" w:styleId="ConsNormal">
    <w:name w:val="ConsNormal"/>
    <w:uiPriority w:val="99"/>
    <w:rsid w:val="005071D0"/>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uiPriority w:val="99"/>
    <w:qFormat/>
    <w:rsid w:val="005071D0"/>
    <w:rPr>
      <w:rFonts w:cs="Times New Roman"/>
      <w:b/>
      <w:bCs/>
    </w:rPr>
  </w:style>
  <w:style w:type="character" w:customStyle="1" w:styleId="apple-converted-space">
    <w:name w:val="apple-converted-space"/>
    <w:uiPriority w:val="99"/>
    <w:rsid w:val="005071D0"/>
    <w:rPr>
      <w:rFonts w:cs="Times New Roman"/>
    </w:rPr>
  </w:style>
  <w:style w:type="character" w:styleId="af">
    <w:name w:val="annotation reference"/>
    <w:uiPriority w:val="99"/>
    <w:semiHidden/>
    <w:rsid w:val="005071D0"/>
    <w:rPr>
      <w:rFonts w:cs="Times New Roman"/>
      <w:sz w:val="16"/>
      <w:szCs w:val="16"/>
    </w:rPr>
  </w:style>
  <w:style w:type="paragraph" w:styleId="af0">
    <w:name w:val="annotation text"/>
    <w:basedOn w:val="a"/>
    <w:link w:val="af1"/>
    <w:uiPriority w:val="99"/>
    <w:semiHidden/>
    <w:rsid w:val="005071D0"/>
    <w:rPr>
      <w:sz w:val="20"/>
    </w:rPr>
  </w:style>
  <w:style w:type="character" w:customStyle="1" w:styleId="af1">
    <w:name w:val="Текст примечания Знак"/>
    <w:basedOn w:val="a0"/>
    <w:link w:val="af0"/>
    <w:uiPriority w:val="99"/>
    <w:semiHidden/>
    <w:rsid w:val="005071D0"/>
    <w:rPr>
      <w:rFonts w:ascii="Tms Rmn" w:eastAsia="Times New Roman" w:hAnsi="Tms Rmn" w:cs="Times New Roman"/>
      <w:sz w:val="20"/>
      <w:szCs w:val="20"/>
      <w:lang w:eastAsia="ru-RU"/>
    </w:rPr>
  </w:style>
  <w:style w:type="paragraph" w:styleId="af2">
    <w:name w:val="annotation subject"/>
    <w:basedOn w:val="af0"/>
    <w:next w:val="af0"/>
    <w:link w:val="af3"/>
    <w:uiPriority w:val="99"/>
    <w:semiHidden/>
    <w:rsid w:val="005071D0"/>
    <w:rPr>
      <w:b/>
      <w:bCs/>
    </w:rPr>
  </w:style>
  <w:style w:type="character" w:customStyle="1" w:styleId="af3">
    <w:name w:val="Тема примечания Знак"/>
    <w:basedOn w:val="af1"/>
    <w:link w:val="af2"/>
    <w:uiPriority w:val="99"/>
    <w:semiHidden/>
    <w:rsid w:val="005071D0"/>
    <w:rPr>
      <w:rFonts w:ascii="Tms Rmn" w:eastAsia="Times New Roman" w:hAnsi="Tms Rmn" w:cs="Times New Roman"/>
      <w:b/>
      <w:bCs/>
      <w:sz w:val="20"/>
      <w:szCs w:val="20"/>
      <w:lang w:eastAsia="ru-RU"/>
    </w:rPr>
  </w:style>
  <w:style w:type="paragraph" w:styleId="af4">
    <w:name w:val="Revision"/>
    <w:hidden/>
    <w:uiPriority w:val="99"/>
    <w:semiHidden/>
    <w:rsid w:val="005071D0"/>
    <w:pPr>
      <w:spacing w:after="0" w:line="240" w:lineRule="auto"/>
    </w:pPr>
    <w:rPr>
      <w:rFonts w:ascii="Tms Rmn" w:eastAsia="Times New Roman" w:hAnsi="Tms Rmn" w:cs="Times New Roman"/>
      <w:sz w:val="28"/>
      <w:szCs w:val="20"/>
      <w:lang w:eastAsia="ru-RU"/>
    </w:rPr>
  </w:style>
  <w:style w:type="character" w:customStyle="1" w:styleId="3">
    <w:name w:val="Основной текст (3)_"/>
    <w:basedOn w:val="a0"/>
    <w:link w:val="30"/>
    <w:rsid w:val="00746570"/>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746570"/>
    <w:pPr>
      <w:widowControl w:val="0"/>
      <w:shd w:val="clear" w:color="auto" w:fill="FFFFFF"/>
      <w:spacing w:after="300" w:line="322" w:lineRule="exact"/>
      <w:ind w:firstLine="0"/>
      <w:jc w:val="center"/>
    </w:pPr>
    <w:rPr>
      <w:rFonts w:ascii="Times New Roman" w:hAnsi="Times New Roman"/>
      <w:b/>
      <w:bCs/>
      <w:szCs w:val="28"/>
      <w:lang w:eastAsia="en-US"/>
    </w:rPr>
  </w:style>
  <w:style w:type="character" w:customStyle="1" w:styleId="6">
    <w:name w:val="Основной текст (6)_"/>
    <w:basedOn w:val="a0"/>
    <w:link w:val="60"/>
    <w:rsid w:val="00746570"/>
    <w:rPr>
      <w:rFonts w:ascii="Times New Roman" w:eastAsia="Times New Roman" w:hAnsi="Times New Roman" w:cs="Times New Roman"/>
      <w:b/>
      <w:bCs/>
      <w:shd w:val="clear" w:color="auto" w:fill="FFFFFF"/>
    </w:rPr>
  </w:style>
  <w:style w:type="paragraph" w:customStyle="1" w:styleId="60">
    <w:name w:val="Основной текст (6)"/>
    <w:basedOn w:val="a"/>
    <w:link w:val="6"/>
    <w:rsid w:val="00746570"/>
    <w:pPr>
      <w:widowControl w:val="0"/>
      <w:shd w:val="clear" w:color="auto" w:fill="FFFFFF"/>
      <w:spacing w:after="600" w:line="0" w:lineRule="atLeast"/>
      <w:ind w:firstLine="0"/>
      <w:jc w:val="left"/>
    </w:pPr>
    <w:rPr>
      <w:rFonts w:ascii="Times New Roman" w:hAnsi="Times New Roman"/>
      <w:b/>
      <w:bCs/>
      <w:sz w:val="22"/>
      <w:szCs w:val="22"/>
      <w:lang w:eastAsia="en-US"/>
    </w:rPr>
  </w:style>
  <w:style w:type="character" w:customStyle="1" w:styleId="41">
    <w:name w:val="Основной текст (4)_"/>
    <w:basedOn w:val="a0"/>
    <w:link w:val="42"/>
    <w:rsid w:val="00746570"/>
    <w:rPr>
      <w:rFonts w:ascii="Times New Roman" w:eastAsia="Times New Roman" w:hAnsi="Times New Roman" w:cs="Times New Roman"/>
      <w:b/>
      <w:bCs/>
      <w:shd w:val="clear" w:color="auto" w:fill="FFFFFF"/>
    </w:rPr>
  </w:style>
  <w:style w:type="paragraph" w:customStyle="1" w:styleId="42">
    <w:name w:val="Основной текст (4)"/>
    <w:basedOn w:val="a"/>
    <w:link w:val="41"/>
    <w:rsid w:val="00746570"/>
    <w:pPr>
      <w:widowControl w:val="0"/>
      <w:shd w:val="clear" w:color="auto" w:fill="FFFFFF"/>
      <w:spacing w:before="600" w:after="480" w:line="274" w:lineRule="exact"/>
      <w:ind w:firstLine="0"/>
      <w:jc w:val="left"/>
    </w:pPr>
    <w:rPr>
      <w:rFonts w:ascii="Times New Roman" w:hAnsi="Times New Roman"/>
      <w:b/>
      <w:bCs/>
      <w:sz w:val="22"/>
      <w:szCs w:val="22"/>
      <w:lang w:eastAsia="en-US"/>
    </w:rPr>
  </w:style>
  <w:style w:type="character" w:customStyle="1" w:styleId="2">
    <w:name w:val="Основной текст (2)_"/>
    <w:basedOn w:val="a0"/>
    <w:link w:val="20"/>
    <w:rsid w:val="00746570"/>
    <w:rPr>
      <w:rFonts w:ascii="Times New Roman" w:eastAsia="Times New Roman" w:hAnsi="Times New Roman" w:cs="Times New Roman"/>
      <w:shd w:val="clear" w:color="auto" w:fill="FFFFFF"/>
    </w:rPr>
  </w:style>
  <w:style w:type="character" w:customStyle="1" w:styleId="43pt">
    <w:name w:val="Основной текст (4) + Интервал 3 pt"/>
    <w:basedOn w:val="41"/>
    <w:rsid w:val="00746570"/>
    <w:rPr>
      <w:rFonts w:ascii="Times New Roman" w:eastAsia="Times New Roman" w:hAnsi="Times New Roman" w:cs="Times New Roman"/>
      <w:b/>
      <w:bCs/>
      <w:i w:val="0"/>
      <w:iCs w:val="0"/>
      <w:smallCaps w:val="0"/>
      <w:strike w:val="0"/>
      <w:color w:val="000000"/>
      <w:spacing w:val="60"/>
      <w:w w:val="100"/>
      <w:position w:val="0"/>
      <w:sz w:val="24"/>
      <w:szCs w:val="24"/>
      <w:u w:val="none"/>
      <w:shd w:val="clear" w:color="auto" w:fill="FFFFFF"/>
      <w:lang w:val="ru-RU" w:eastAsia="ru-RU" w:bidi="ru-RU"/>
    </w:rPr>
  </w:style>
  <w:style w:type="paragraph" w:customStyle="1" w:styleId="20">
    <w:name w:val="Основной текст (2)"/>
    <w:basedOn w:val="a"/>
    <w:link w:val="2"/>
    <w:rsid w:val="00746570"/>
    <w:pPr>
      <w:widowControl w:val="0"/>
      <w:shd w:val="clear" w:color="auto" w:fill="FFFFFF"/>
      <w:spacing w:after="600" w:line="0" w:lineRule="atLeast"/>
      <w:ind w:firstLine="0"/>
      <w:jc w:val="left"/>
    </w:pPr>
    <w:rPr>
      <w:rFonts w:ascii="Times New Roman" w:hAnsi="Times New Roman"/>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71D0"/>
    <w:pPr>
      <w:spacing w:after="0" w:line="240" w:lineRule="auto"/>
      <w:ind w:firstLine="720"/>
      <w:jc w:val="both"/>
    </w:pPr>
    <w:rPr>
      <w:rFonts w:ascii="Tms Rmn" w:eastAsia="Times New Roman" w:hAnsi="Tms Rmn" w:cs="Times New Roman"/>
      <w:sz w:val="28"/>
      <w:szCs w:val="20"/>
      <w:lang w:eastAsia="ru-RU"/>
    </w:rPr>
  </w:style>
  <w:style w:type="paragraph" w:styleId="1">
    <w:name w:val="heading 1"/>
    <w:basedOn w:val="a"/>
    <w:link w:val="10"/>
    <w:uiPriority w:val="99"/>
    <w:qFormat/>
    <w:rsid w:val="005071D0"/>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9"/>
    <w:qFormat/>
    <w:rsid w:val="005071D0"/>
    <w:pPr>
      <w:keepNext/>
      <w:keepLines/>
      <w:spacing w:before="40"/>
      <w:outlineLvl w:val="3"/>
    </w:pPr>
    <w:rPr>
      <w:rFonts w:ascii="Calibri Light" w:hAnsi="Calibri Light"/>
      <w:i/>
      <w:iCs/>
      <w:color w:val="2E74B5"/>
    </w:rPr>
  </w:style>
  <w:style w:type="paragraph" w:styleId="5">
    <w:name w:val="heading 5"/>
    <w:basedOn w:val="a"/>
    <w:next w:val="a"/>
    <w:link w:val="50"/>
    <w:uiPriority w:val="99"/>
    <w:qFormat/>
    <w:rsid w:val="005071D0"/>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071D0"/>
    <w:rPr>
      <w:rFonts w:ascii="Times New Roman" w:eastAsia="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9"/>
    <w:rsid w:val="005071D0"/>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9"/>
    <w:rsid w:val="005071D0"/>
    <w:rPr>
      <w:rFonts w:ascii="Calibri Light" w:eastAsia="Times New Roman" w:hAnsi="Calibri Light" w:cs="Times New Roman"/>
      <w:color w:val="2E74B5"/>
      <w:sz w:val="28"/>
      <w:szCs w:val="20"/>
      <w:lang w:eastAsia="ru-RU"/>
    </w:rPr>
  </w:style>
  <w:style w:type="table" w:styleId="a3">
    <w:name w:val="Table Grid"/>
    <w:basedOn w:val="a1"/>
    <w:uiPriority w:val="99"/>
    <w:rsid w:val="005071D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5071D0"/>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5071D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4">
    <w:name w:val="Hyperlink"/>
    <w:uiPriority w:val="99"/>
    <w:rsid w:val="005071D0"/>
    <w:rPr>
      <w:rFonts w:cs="Times New Roman"/>
      <w:color w:val="0000FF"/>
      <w:u w:val="single"/>
    </w:rPr>
  </w:style>
  <w:style w:type="paragraph" w:styleId="a5">
    <w:name w:val="Normal (Web)"/>
    <w:basedOn w:val="a"/>
    <w:uiPriority w:val="99"/>
    <w:semiHidden/>
    <w:rsid w:val="005071D0"/>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5071D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uiPriority w:val="99"/>
    <w:qFormat/>
    <w:rsid w:val="005071D0"/>
    <w:pPr>
      <w:ind w:left="720"/>
      <w:contextualSpacing/>
    </w:pPr>
  </w:style>
  <w:style w:type="paragraph" w:styleId="a7">
    <w:name w:val="header"/>
    <w:basedOn w:val="a"/>
    <w:link w:val="a8"/>
    <w:uiPriority w:val="99"/>
    <w:rsid w:val="005071D0"/>
    <w:pPr>
      <w:tabs>
        <w:tab w:val="center" w:pos="4677"/>
        <w:tab w:val="right" w:pos="9355"/>
      </w:tabs>
    </w:pPr>
  </w:style>
  <w:style w:type="character" w:customStyle="1" w:styleId="a8">
    <w:name w:val="Верхний колонтитул Знак"/>
    <w:basedOn w:val="a0"/>
    <w:link w:val="a7"/>
    <w:uiPriority w:val="99"/>
    <w:rsid w:val="005071D0"/>
    <w:rPr>
      <w:rFonts w:ascii="Tms Rmn" w:eastAsia="Times New Roman" w:hAnsi="Tms Rmn" w:cs="Times New Roman"/>
      <w:sz w:val="28"/>
      <w:szCs w:val="20"/>
      <w:lang w:eastAsia="ru-RU"/>
    </w:rPr>
  </w:style>
  <w:style w:type="paragraph" w:styleId="a9">
    <w:name w:val="footer"/>
    <w:basedOn w:val="a"/>
    <w:link w:val="aa"/>
    <w:uiPriority w:val="99"/>
    <w:rsid w:val="005071D0"/>
    <w:pPr>
      <w:tabs>
        <w:tab w:val="center" w:pos="4677"/>
        <w:tab w:val="right" w:pos="9355"/>
      </w:tabs>
    </w:pPr>
  </w:style>
  <w:style w:type="character" w:customStyle="1" w:styleId="aa">
    <w:name w:val="Нижний колонтитул Знак"/>
    <w:basedOn w:val="a0"/>
    <w:link w:val="a9"/>
    <w:uiPriority w:val="99"/>
    <w:rsid w:val="005071D0"/>
    <w:rPr>
      <w:rFonts w:ascii="Tms Rmn" w:eastAsia="Times New Roman" w:hAnsi="Tms Rmn" w:cs="Times New Roman"/>
      <w:sz w:val="28"/>
      <w:szCs w:val="20"/>
      <w:lang w:eastAsia="ru-RU"/>
    </w:rPr>
  </w:style>
  <w:style w:type="paragraph" w:styleId="HTML">
    <w:name w:val="HTML Preformatted"/>
    <w:basedOn w:val="a"/>
    <w:link w:val="HTML0"/>
    <w:uiPriority w:val="99"/>
    <w:semiHidden/>
    <w:rsid w:val="005071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5071D0"/>
    <w:rPr>
      <w:rFonts w:ascii="Courier New" w:eastAsia="Times New Roman" w:hAnsi="Courier New" w:cs="Courier New"/>
      <w:sz w:val="20"/>
      <w:szCs w:val="20"/>
      <w:lang w:eastAsia="ko-KR"/>
    </w:rPr>
  </w:style>
  <w:style w:type="character" w:customStyle="1" w:styleId="blk">
    <w:name w:val="blk"/>
    <w:uiPriority w:val="99"/>
    <w:rsid w:val="005071D0"/>
    <w:rPr>
      <w:rFonts w:cs="Times New Roman"/>
    </w:rPr>
  </w:style>
  <w:style w:type="character" w:styleId="ab">
    <w:name w:val="Placeholder Text"/>
    <w:uiPriority w:val="99"/>
    <w:semiHidden/>
    <w:rsid w:val="005071D0"/>
    <w:rPr>
      <w:rFonts w:cs="Times New Roman"/>
      <w:color w:val="808080"/>
    </w:rPr>
  </w:style>
  <w:style w:type="paragraph" w:styleId="ac">
    <w:name w:val="Balloon Text"/>
    <w:basedOn w:val="a"/>
    <w:link w:val="ad"/>
    <w:uiPriority w:val="99"/>
    <w:semiHidden/>
    <w:rsid w:val="005071D0"/>
    <w:rPr>
      <w:rFonts w:ascii="Tahoma" w:hAnsi="Tahoma" w:cs="Tahoma"/>
      <w:sz w:val="16"/>
      <w:szCs w:val="16"/>
    </w:rPr>
  </w:style>
  <w:style w:type="character" w:customStyle="1" w:styleId="ad">
    <w:name w:val="Текст выноски Знак"/>
    <w:basedOn w:val="a0"/>
    <w:link w:val="ac"/>
    <w:uiPriority w:val="99"/>
    <w:semiHidden/>
    <w:rsid w:val="005071D0"/>
    <w:rPr>
      <w:rFonts w:ascii="Tahoma" w:eastAsia="Times New Roman" w:hAnsi="Tahoma" w:cs="Tahoma"/>
      <w:sz w:val="16"/>
      <w:szCs w:val="16"/>
      <w:lang w:eastAsia="ru-RU"/>
    </w:rPr>
  </w:style>
  <w:style w:type="character" w:customStyle="1" w:styleId="r">
    <w:name w:val="r"/>
    <w:uiPriority w:val="99"/>
    <w:rsid w:val="005071D0"/>
    <w:rPr>
      <w:rFonts w:cs="Times New Roman"/>
    </w:rPr>
  </w:style>
  <w:style w:type="paragraph" w:customStyle="1" w:styleId="ConsNormal">
    <w:name w:val="ConsNormal"/>
    <w:uiPriority w:val="99"/>
    <w:rsid w:val="005071D0"/>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uiPriority w:val="99"/>
    <w:qFormat/>
    <w:rsid w:val="005071D0"/>
    <w:rPr>
      <w:rFonts w:cs="Times New Roman"/>
      <w:b/>
      <w:bCs/>
    </w:rPr>
  </w:style>
  <w:style w:type="character" w:customStyle="1" w:styleId="apple-converted-space">
    <w:name w:val="apple-converted-space"/>
    <w:uiPriority w:val="99"/>
    <w:rsid w:val="005071D0"/>
    <w:rPr>
      <w:rFonts w:cs="Times New Roman"/>
    </w:rPr>
  </w:style>
  <w:style w:type="character" w:styleId="af">
    <w:name w:val="annotation reference"/>
    <w:uiPriority w:val="99"/>
    <w:semiHidden/>
    <w:rsid w:val="005071D0"/>
    <w:rPr>
      <w:rFonts w:cs="Times New Roman"/>
      <w:sz w:val="16"/>
      <w:szCs w:val="16"/>
    </w:rPr>
  </w:style>
  <w:style w:type="paragraph" w:styleId="af0">
    <w:name w:val="annotation text"/>
    <w:basedOn w:val="a"/>
    <w:link w:val="af1"/>
    <w:uiPriority w:val="99"/>
    <w:semiHidden/>
    <w:rsid w:val="005071D0"/>
    <w:rPr>
      <w:sz w:val="20"/>
    </w:rPr>
  </w:style>
  <w:style w:type="character" w:customStyle="1" w:styleId="af1">
    <w:name w:val="Текст примечания Знак"/>
    <w:basedOn w:val="a0"/>
    <w:link w:val="af0"/>
    <w:uiPriority w:val="99"/>
    <w:semiHidden/>
    <w:rsid w:val="005071D0"/>
    <w:rPr>
      <w:rFonts w:ascii="Tms Rmn" w:eastAsia="Times New Roman" w:hAnsi="Tms Rmn" w:cs="Times New Roman"/>
      <w:sz w:val="20"/>
      <w:szCs w:val="20"/>
      <w:lang w:eastAsia="ru-RU"/>
    </w:rPr>
  </w:style>
  <w:style w:type="paragraph" w:styleId="af2">
    <w:name w:val="annotation subject"/>
    <w:basedOn w:val="af0"/>
    <w:next w:val="af0"/>
    <w:link w:val="af3"/>
    <w:uiPriority w:val="99"/>
    <w:semiHidden/>
    <w:rsid w:val="005071D0"/>
    <w:rPr>
      <w:b/>
      <w:bCs/>
    </w:rPr>
  </w:style>
  <w:style w:type="character" w:customStyle="1" w:styleId="af3">
    <w:name w:val="Тема примечания Знак"/>
    <w:basedOn w:val="af1"/>
    <w:link w:val="af2"/>
    <w:uiPriority w:val="99"/>
    <w:semiHidden/>
    <w:rsid w:val="005071D0"/>
    <w:rPr>
      <w:rFonts w:ascii="Tms Rmn" w:eastAsia="Times New Roman" w:hAnsi="Tms Rmn" w:cs="Times New Roman"/>
      <w:b/>
      <w:bCs/>
      <w:sz w:val="20"/>
      <w:szCs w:val="20"/>
      <w:lang w:eastAsia="ru-RU"/>
    </w:rPr>
  </w:style>
  <w:style w:type="paragraph" w:styleId="af4">
    <w:name w:val="Revision"/>
    <w:hidden/>
    <w:uiPriority w:val="99"/>
    <w:semiHidden/>
    <w:rsid w:val="005071D0"/>
    <w:pPr>
      <w:spacing w:after="0" w:line="240" w:lineRule="auto"/>
    </w:pPr>
    <w:rPr>
      <w:rFonts w:ascii="Tms Rmn" w:eastAsia="Times New Roman" w:hAnsi="Tms Rmn" w:cs="Times New Roman"/>
      <w:sz w:val="28"/>
      <w:szCs w:val="20"/>
      <w:lang w:eastAsia="ru-RU"/>
    </w:rPr>
  </w:style>
  <w:style w:type="character" w:customStyle="1" w:styleId="3">
    <w:name w:val="Основной текст (3)_"/>
    <w:basedOn w:val="a0"/>
    <w:link w:val="30"/>
    <w:rsid w:val="00746570"/>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746570"/>
    <w:pPr>
      <w:widowControl w:val="0"/>
      <w:shd w:val="clear" w:color="auto" w:fill="FFFFFF"/>
      <w:spacing w:after="300" w:line="322" w:lineRule="exact"/>
      <w:ind w:firstLine="0"/>
      <w:jc w:val="center"/>
    </w:pPr>
    <w:rPr>
      <w:rFonts w:ascii="Times New Roman" w:hAnsi="Times New Roman"/>
      <w:b/>
      <w:bCs/>
      <w:szCs w:val="28"/>
      <w:lang w:eastAsia="en-US"/>
    </w:rPr>
  </w:style>
  <w:style w:type="character" w:customStyle="1" w:styleId="6">
    <w:name w:val="Основной текст (6)_"/>
    <w:basedOn w:val="a0"/>
    <w:link w:val="60"/>
    <w:rsid w:val="00746570"/>
    <w:rPr>
      <w:rFonts w:ascii="Times New Roman" w:eastAsia="Times New Roman" w:hAnsi="Times New Roman" w:cs="Times New Roman"/>
      <w:b/>
      <w:bCs/>
      <w:shd w:val="clear" w:color="auto" w:fill="FFFFFF"/>
    </w:rPr>
  </w:style>
  <w:style w:type="paragraph" w:customStyle="1" w:styleId="60">
    <w:name w:val="Основной текст (6)"/>
    <w:basedOn w:val="a"/>
    <w:link w:val="6"/>
    <w:rsid w:val="00746570"/>
    <w:pPr>
      <w:widowControl w:val="0"/>
      <w:shd w:val="clear" w:color="auto" w:fill="FFFFFF"/>
      <w:spacing w:after="600" w:line="0" w:lineRule="atLeast"/>
      <w:ind w:firstLine="0"/>
      <w:jc w:val="left"/>
    </w:pPr>
    <w:rPr>
      <w:rFonts w:ascii="Times New Roman" w:hAnsi="Times New Roman"/>
      <w:b/>
      <w:bCs/>
      <w:sz w:val="22"/>
      <w:szCs w:val="22"/>
      <w:lang w:eastAsia="en-US"/>
    </w:rPr>
  </w:style>
  <w:style w:type="character" w:customStyle="1" w:styleId="41">
    <w:name w:val="Основной текст (4)_"/>
    <w:basedOn w:val="a0"/>
    <w:link w:val="42"/>
    <w:rsid w:val="00746570"/>
    <w:rPr>
      <w:rFonts w:ascii="Times New Roman" w:eastAsia="Times New Roman" w:hAnsi="Times New Roman" w:cs="Times New Roman"/>
      <w:b/>
      <w:bCs/>
      <w:shd w:val="clear" w:color="auto" w:fill="FFFFFF"/>
    </w:rPr>
  </w:style>
  <w:style w:type="paragraph" w:customStyle="1" w:styleId="42">
    <w:name w:val="Основной текст (4)"/>
    <w:basedOn w:val="a"/>
    <w:link w:val="41"/>
    <w:rsid w:val="00746570"/>
    <w:pPr>
      <w:widowControl w:val="0"/>
      <w:shd w:val="clear" w:color="auto" w:fill="FFFFFF"/>
      <w:spacing w:before="600" w:after="480" w:line="274" w:lineRule="exact"/>
      <w:ind w:firstLine="0"/>
      <w:jc w:val="left"/>
    </w:pPr>
    <w:rPr>
      <w:rFonts w:ascii="Times New Roman" w:hAnsi="Times New Roman"/>
      <w:b/>
      <w:bCs/>
      <w:sz w:val="22"/>
      <w:szCs w:val="22"/>
      <w:lang w:eastAsia="en-US"/>
    </w:rPr>
  </w:style>
  <w:style w:type="character" w:customStyle="1" w:styleId="2">
    <w:name w:val="Основной текст (2)_"/>
    <w:basedOn w:val="a0"/>
    <w:link w:val="20"/>
    <w:rsid w:val="00746570"/>
    <w:rPr>
      <w:rFonts w:ascii="Times New Roman" w:eastAsia="Times New Roman" w:hAnsi="Times New Roman" w:cs="Times New Roman"/>
      <w:shd w:val="clear" w:color="auto" w:fill="FFFFFF"/>
    </w:rPr>
  </w:style>
  <w:style w:type="character" w:customStyle="1" w:styleId="43pt">
    <w:name w:val="Основной текст (4) + Интервал 3 pt"/>
    <w:basedOn w:val="41"/>
    <w:rsid w:val="00746570"/>
    <w:rPr>
      <w:rFonts w:ascii="Times New Roman" w:eastAsia="Times New Roman" w:hAnsi="Times New Roman" w:cs="Times New Roman"/>
      <w:b/>
      <w:bCs/>
      <w:i w:val="0"/>
      <w:iCs w:val="0"/>
      <w:smallCaps w:val="0"/>
      <w:strike w:val="0"/>
      <w:color w:val="000000"/>
      <w:spacing w:val="60"/>
      <w:w w:val="100"/>
      <w:position w:val="0"/>
      <w:sz w:val="24"/>
      <w:szCs w:val="24"/>
      <w:u w:val="none"/>
      <w:shd w:val="clear" w:color="auto" w:fill="FFFFFF"/>
      <w:lang w:val="ru-RU" w:eastAsia="ru-RU" w:bidi="ru-RU"/>
    </w:rPr>
  </w:style>
  <w:style w:type="paragraph" w:customStyle="1" w:styleId="20">
    <w:name w:val="Основной текст (2)"/>
    <w:basedOn w:val="a"/>
    <w:link w:val="2"/>
    <w:rsid w:val="00746570"/>
    <w:pPr>
      <w:widowControl w:val="0"/>
      <w:shd w:val="clear" w:color="auto" w:fill="FFFFFF"/>
      <w:spacing w:after="600" w:line="0" w:lineRule="atLeast"/>
      <w:ind w:firstLine="0"/>
      <w:jc w:val="left"/>
    </w:pPr>
    <w:rPr>
      <w:rFonts w:ascii="Times New Roman" w:hAnsi="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F54EFE13F4798D1C29984BEF067BDE49F8B1434B3E99DA5E9B97CE1262BF7B7ABF140693774E7fFw2G" TargetMode="External"/><Relationship Id="rId18" Type="http://schemas.openxmlformats.org/officeDocument/2006/relationships/hyperlink" Target="consultantplus://offline/ref=8D3D53F1357F8F3CD30F65425D3E6CF348AF25FB3910D784C136255F2B273EE5D04271E09A0AD89519x6G" TargetMode="External"/><Relationship Id="rId26" Type="http://schemas.openxmlformats.org/officeDocument/2006/relationships/hyperlink" Target="consultantplus://offline/ref=8DC242C0027BB1B368A3A06876B7ED558A5DB7CFF81720BABDB8C3900A80EB82404A15FE03L8dDH" TargetMode="External"/><Relationship Id="rId39" Type="http://schemas.openxmlformats.org/officeDocument/2006/relationships/hyperlink" Target="consultantplus://offline/ref=495478BA0855CD71B0C41EFBC117D3406EB45257BD69582434994EA9B76CE5A73A02EFD5B8CDY1C" TargetMode="External"/><Relationship Id="rId21" Type="http://schemas.openxmlformats.org/officeDocument/2006/relationships/hyperlink" Target="consultantplus://offline/ref=8DC242C0027BB1B368A3A06876B7ED558A5DB7CFF81720BABDB8C3900A80EB82404A15FE03L8d9H" TargetMode="External"/><Relationship Id="rId34" Type="http://schemas.openxmlformats.org/officeDocument/2006/relationships/hyperlink" Target="consultantplus://offline/ref=8DC242C0027BB1B368A3A06876B7ED558A5DB7CFF81720BABDB8C3900A80EB82404A15FE03L8d8H" TargetMode="External"/><Relationship Id="rId42" Type="http://schemas.openxmlformats.org/officeDocument/2006/relationships/hyperlink" Target="consultantplus://offline/ref=8D3D53F1357F8F3CD30F65425D3E6CF348AF25FB3910D784C136255F2B273EE5D04271E59E10x3G" TargetMode="External"/><Relationship Id="rId47" Type="http://schemas.openxmlformats.org/officeDocument/2006/relationships/hyperlink" Target="consultantplus://offline/ref=FFCF61B1203897002AE1EBBDD6BF3825CCC242D70BB000727A0349900Bw5JBI" TargetMode="External"/><Relationship Id="rId50" Type="http://schemas.openxmlformats.org/officeDocument/2006/relationships/hyperlink" Target="consultantplus://offline/ref=EFE7472E08DDB48F952A35312C2ACD102457CEFAC387204808D45FF7F7DA0CA5B06E5B8687413EF" TargetMode="External"/><Relationship Id="rId55" Type="http://schemas.openxmlformats.org/officeDocument/2006/relationships/hyperlink" Target="consultantplus://offline/ref=D8D1BFA9CBE836D72FF60B98C3A9D2D4E0D64E0833BC3D6CC95D741941F80982FA2EFB8B73A29628gAB5G"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consultantplus://offline/ref=8D3D53F1357F8F3CD30F65425D3E6CF348AF25FB3910D784C136255F2B273EE5D04271E09A0ADC9C19x5G" TargetMode="External"/><Relationship Id="rId20" Type="http://schemas.openxmlformats.org/officeDocument/2006/relationships/hyperlink" Target="consultantplus://offline/ref=E920F3DF7897A3D876DCC4BE99E5A8B46849995D029C9C1D7BE648E0B6E588265DBD2F86ABBD3759j17DC" TargetMode="External"/><Relationship Id="rId29" Type="http://schemas.openxmlformats.org/officeDocument/2006/relationships/hyperlink" Target="consultantplus://offline/ref=8D3D53F1357F8F3CD30F65425D3E6CF348AF25FB3910D784C136255F2B273EE5D04271E09A0ADC9C19x5G" TargetMode="External"/><Relationship Id="rId41" Type="http://schemas.openxmlformats.org/officeDocument/2006/relationships/hyperlink" Target="consultantplus://offline/ref=37D1AD485C490C9D8D682F6ECE66CAB5DDB1761479624FAF808D410B0E1E330EED05A3F2B4AD0977CEDFFCl9e7C" TargetMode="External"/><Relationship Id="rId54" Type="http://schemas.openxmlformats.org/officeDocument/2006/relationships/hyperlink" Target="consultantplus://offline/ref=5F88C622BCDCCEAF9EAE27F30DD17E50434D74A67369B6516D5ED6F5B658583E3EA36162A7FB7287tC5BF"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14290DFA0575F281E585C403649CA58E83A783FE0C2319DE9F7DCD15H163F" TargetMode="External"/><Relationship Id="rId24" Type="http://schemas.openxmlformats.org/officeDocument/2006/relationships/hyperlink" Target="consultantplus://offline/ref=8DC242C0027BB1B368A3A06876B7ED558A5DB4C7F01120BABDB8C3900A80EB82404A15FC06L8d9H" TargetMode="External"/><Relationship Id="rId32" Type="http://schemas.openxmlformats.org/officeDocument/2006/relationships/hyperlink" Target="consultantplus://offline/ref=0DD07D2529808879EA632806E34F04517057EA70C7F7B5841968977B5053D2A2D272A7A1481CB762F26F22s6a4F" TargetMode="External"/><Relationship Id="rId37" Type="http://schemas.openxmlformats.org/officeDocument/2006/relationships/hyperlink" Target="consultantplus://offline/ref=8DC242C0027BB1B368A3A06876B7ED558A5DB7CFF81720BABDB8C3900A80EB82404A15FE03L8dBH" TargetMode="External"/><Relationship Id="rId40" Type="http://schemas.openxmlformats.org/officeDocument/2006/relationships/hyperlink" Target="consultantplus://offline/ref=37D1AD485C490C9D8D682F6ECE66CAB5DDB1761479624FAF808D410B0E1E330EED05A3F2B4AD0977CEDFFCl9e7C" TargetMode="External"/><Relationship Id="rId45" Type="http://schemas.openxmlformats.org/officeDocument/2006/relationships/hyperlink" Target="consultantplus://offline/ref=8D3D53F1357F8F3CD30F65425D3E6CF348AF25FB3910D784C136255F2B273EE5D04271E09A0AD89519x6G" TargetMode="External"/><Relationship Id="rId53" Type="http://schemas.openxmlformats.org/officeDocument/2006/relationships/hyperlink" Target="consultantplus://offline/ref=5F88C622BCDCCEAF9EAE27F30DD17E50434D74A67369B6516D5ED6F5B658583E3EA36162A7FA7180tC5BF" TargetMode="External"/><Relationship Id="rId58" Type="http://schemas.openxmlformats.org/officeDocument/2006/relationships/hyperlink" Target="consultantplus://offline/ref=2934FCF9DB2E8E9CA013D5F45859A021CEE58684CC9A4D591105C7FC71V3NCI" TargetMode="External"/><Relationship Id="rId5" Type="http://schemas.openxmlformats.org/officeDocument/2006/relationships/webSettings" Target="webSettings.xml"/><Relationship Id="rId15" Type="http://schemas.openxmlformats.org/officeDocument/2006/relationships/hyperlink" Target="consultantplus://offline/ref=8D3D53F1357F8F3CD30F65425D3E6CF348AF25FB3910D784C136255F2B273EE5D04271E59E10x3G" TargetMode="External"/><Relationship Id="rId23" Type="http://schemas.openxmlformats.org/officeDocument/2006/relationships/hyperlink" Target="consultantplus://offline/ref=8DC242C0027BB1B368A3A06876B7ED558A5DB7CFF81720BABDB8C3900A80EB82404A15FE03L8dBH" TargetMode="External"/><Relationship Id="rId28" Type="http://schemas.openxmlformats.org/officeDocument/2006/relationships/hyperlink" Target="consultantplus://offline/ref=8D3D53F1357F8F3CD30F65425D3E6CF348AF25FB3910D784C136255F2B273EE5D04271E59E10x3G" TargetMode="External"/><Relationship Id="rId36" Type="http://schemas.openxmlformats.org/officeDocument/2006/relationships/hyperlink" Target="consultantplus://offline/ref=8DC242C0027BB1B368A3A06876B7ED558A5DB4C7F01120BABDB8C3900A80EB82404A15FC06L8d9H" TargetMode="External"/><Relationship Id="rId49" Type="http://schemas.openxmlformats.org/officeDocument/2006/relationships/hyperlink" Target="consultantplus://offline/ref=2B5CF6FAF815D9B2A3B0546B8D29E3A707BCDFEC10F5CAE0624DCDD4AE50F84C90B2C3404911E1H5lFF" TargetMode="External"/><Relationship Id="rId57" Type="http://schemas.openxmlformats.org/officeDocument/2006/relationships/hyperlink" Target="consultantplus://offline/ref=FC17B17601A55CFF8395350C78F9AE654DFAA6BF4355FAFB1FC1521E9A365775B34B9155DC959AD0T3G" TargetMode="External"/><Relationship Id="rId61" Type="http://schemas.openxmlformats.org/officeDocument/2006/relationships/fontTable" Target="fontTable.xml"/><Relationship Id="rId10" Type="http://schemas.openxmlformats.org/officeDocument/2006/relationships/hyperlink" Target="consultantplus://offline/ref=BF300DE526B31AE8B73ACB7F78A569B9DB1C4F27C4C7D7E3CF97539BE2d205B" TargetMode="External"/><Relationship Id="rId19" Type="http://schemas.openxmlformats.org/officeDocument/2006/relationships/hyperlink" Target="consultantplus://offline/ref=8D3D53F1357F8F3CD30F65425D3E6CF348AF26F23415D784C136255F2B273EE5D04271E09A0BDF9719x1G" TargetMode="External"/><Relationship Id="rId31" Type="http://schemas.openxmlformats.org/officeDocument/2006/relationships/hyperlink" Target="consultantplus://offline/ref=8D3D53F1357F8F3CD30F65425D3E6CF348AF25FB3910D784C136255F2B273EE5D04271E09A0AD89519x6G" TargetMode="External"/><Relationship Id="rId44" Type="http://schemas.openxmlformats.org/officeDocument/2006/relationships/hyperlink" Target="consultantplus://offline/ref=8D3D53F1357F8F3CD30F65425D3E6CF348AF25FB3910D784C136255F2B273EE5D04271E49A10xBG" TargetMode="External"/><Relationship Id="rId52" Type="http://schemas.openxmlformats.org/officeDocument/2006/relationships/hyperlink" Target="consultantplus://offline/ref=5F88C622BCDCCEAF9EAE27F30DD17E50434D74A67369B6516D5ED6F5B658583E3EA36162A7FA7180tC59F" TargetMode="External"/><Relationship Id="rId6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6B19D9221D991D740B4102E36159043F063E624F0015E566D75DAC7A8E0F513229BC221860227DFCr8B" TargetMode="External"/><Relationship Id="rId14" Type="http://schemas.openxmlformats.org/officeDocument/2006/relationships/hyperlink" Target="consultantplus://offline/ref=E920F3DF7897A3D876DCC4BE99E5A8B46849995D029C9C1D7BE648E0B6E588265DBD2F86ABBD3759j17DC" TargetMode="External"/><Relationship Id="rId22" Type="http://schemas.openxmlformats.org/officeDocument/2006/relationships/hyperlink" Target="consultantplus://offline/ref=8DC242C0027BB1B368A3A06876B7ED558A5DB7CFF81720BABDB8C3900A80EB82404A15FE03L8d8H" TargetMode="External"/><Relationship Id="rId27" Type="http://schemas.openxmlformats.org/officeDocument/2006/relationships/hyperlink" Target="consultantplus://offline/ref=E920F3DF7897A3D876DCC4BE99E5A8B46849995D029C9C1D7BE648E0B6E588265DBD2F86ABBD3759j17DC" TargetMode="External"/><Relationship Id="rId30" Type="http://schemas.openxmlformats.org/officeDocument/2006/relationships/hyperlink" Target="consultantplus://offline/ref=8D3D53F1357F8F3CD30F65425D3E6CF348AF25FB3910D784C136255F2B273EE5D04271E49A10xBG" TargetMode="External"/><Relationship Id="rId35" Type="http://schemas.openxmlformats.org/officeDocument/2006/relationships/hyperlink" Target="consultantplus://offline/ref=8DC242C0027BB1B368A3A06876B7ED558A5DB7CFF81720BABDB8C3900A80EB82404A15FE03L8dBH" TargetMode="External"/><Relationship Id="rId43" Type="http://schemas.openxmlformats.org/officeDocument/2006/relationships/hyperlink" Target="consultantplus://offline/ref=8D3D53F1357F8F3CD30F65425D3E6CF348AF25FB3910D784C136255F2B273EE5D04271E09A0ADC9C19x5G" TargetMode="External"/><Relationship Id="rId48" Type="http://schemas.openxmlformats.org/officeDocument/2006/relationships/hyperlink" Target="consultantplus://offline/ref=DF262C91D9772472A02823A01013551ACEDE3F40F2269EEB229EA46CFB4F9EEB3078EC190BDC79A37ECD5865m9G" TargetMode="External"/><Relationship Id="rId56" Type="http://schemas.openxmlformats.org/officeDocument/2006/relationships/hyperlink" Target="consultantplus://offline/ref=FC17B17601A55CFF8395350C78F9AE654DFAA6BF4355FAFB1FC1521E9A365775B34B9155DC959AD0T3G" TargetMode="External"/><Relationship Id="rId8" Type="http://schemas.openxmlformats.org/officeDocument/2006/relationships/hyperlink" Target="mailto:ustuda_mo@bk.ru" TargetMode="External"/><Relationship Id="rId51" Type="http://schemas.openxmlformats.org/officeDocument/2006/relationships/hyperlink" Target="consultantplus://offline/ref=5F88C622BCDCCEAF9EAE27F30DD17E50434D74A67369B6516D5ED6F5B658583E3EA36162A7FA7181tC5DF" TargetMode="External"/><Relationship Id="rId3" Type="http://schemas.microsoft.com/office/2007/relationships/stylesWithEffects" Target="stylesWithEffects.xml"/><Relationship Id="rId12" Type="http://schemas.openxmlformats.org/officeDocument/2006/relationships/hyperlink" Target="consultantplus://offline/ref=7D0B321B1F0F29894DD92891201959CA3A08F316A4335619E9149D11yE7FF" TargetMode="External"/><Relationship Id="rId17" Type="http://schemas.openxmlformats.org/officeDocument/2006/relationships/hyperlink" Target="consultantplus://offline/ref=8D3D53F1357F8F3CD30F65425D3E6CF348AF25FB3910D784C136255F2B273EE5D04271E49A10xBG" TargetMode="External"/><Relationship Id="rId25" Type="http://schemas.openxmlformats.org/officeDocument/2006/relationships/hyperlink" Target="consultantplus://offline/ref=8DC242C0027BB1B368A3A06876B7ED558A5DB7CFF81720BABDB8C3900A80EB82404A15FE03L8dBH" TargetMode="External"/><Relationship Id="rId33" Type="http://schemas.openxmlformats.org/officeDocument/2006/relationships/hyperlink" Target="consultantplus://offline/ref=C0E1C860BE32DCF6EB87D85CE3C1AC435868ABD44A477E38C2E7BDCE55BFB2E6876D607D77E1B19FG0L6B" TargetMode="External"/><Relationship Id="rId38" Type="http://schemas.openxmlformats.org/officeDocument/2006/relationships/hyperlink" Target="consultantplus://offline/ref=8DC242C0027BB1B368A3A06876B7ED558A5DB7CFF81720BABDB8C3900A80EB82404A15FE03L8dDH" TargetMode="External"/><Relationship Id="rId46" Type="http://schemas.openxmlformats.org/officeDocument/2006/relationships/hyperlink" Target="consultantplus://offline/ref=FFCF61B1203897002AE1EBBDD6BF3825CCC242D70BB300727A0349900Bw5JBI" TargetMode="External"/><Relationship Id="rId59" Type="http://schemas.openxmlformats.org/officeDocument/2006/relationships/hyperlink" Target="mailto:ustuda_mo@b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1</Pages>
  <Words>14834</Words>
  <Characters>84558</Characters>
  <Application>Microsoft Office Word</Application>
  <DocSecurity>0</DocSecurity>
  <Lines>704</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cp:lastPrinted>2015-03-09T07:42:00Z</cp:lastPrinted>
  <dcterms:created xsi:type="dcterms:W3CDTF">2015-03-09T07:40:00Z</dcterms:created>
  <dcterms:modified xsi:type="dcterms:W3CDTF">2015-04-06T07:03:00Z</dcterms:modified>
</cp:coreProperties>
</file>