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CE0" w:rsidRPr="00E72CE0" w:rsidRDefault="00E72CE0" w:rsidP="00E72CE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 xml:space="preserve">Внимание, предприниматели и жители Усть-Удинского </w:t>
      </w:r>
      <w:r w:rsidR="0003180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72CE0">
        <w:rPr>
          <w:rFonts w:ascii="Times New Roman" w:hAnsi="Times New Roman" w:cs="Times New Roman"/>
          <w:sz w:val="28"/>
          <w:szCs w:val="28"/>
        </w:rPr>
        <w:t>!</w:t>
      </w:r>
    </w:p>
    <w:p w:rsidR="00E72CE0" w:rsidRDefault="00E72CE0" w:rsidP="00E72CE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>Администрация Усть-Удинского муниципального о</w:t>
      </w:r>
      <w:r w:rsidR="00031804">
        <w:rPr>
          <w:rFonts w:ascii="Times New Roman" w:hAnsi="Times New Roman" w:cs="Times New Roman"/>
          <w:sz w:val="28"/>
          <w:szCs w:val="28"/>
        </w:rPr>
        <w:t>круга</w:t>
      </w:r>
      <w:r w:rsidRPr="00E72CE0">
        <w:rPr>
          <w:rFonts w:ascii="Times New Roman" w:hAnsi="Times New Roman" w:cs="Times New Roman"/>
          <w:sz w:val="28"/>
          <w:szCs w:val="28"/>
        </w:rPr>
        <w:t xml:space="preserve"> сообщает</w:t>
      </w:r>
      <w:r>
        <w:rPr>
          <w:rFonts w:ascii="Times New Roman" w:hAnsi="Times New Roman" w:cs="Times New Roman"/>
          <w:sz w:val="28"/>
          <w:szCs w:val="28"/>
        </w:rPr>
        <w:t xml:space="preserve"> о наличии</w:t>
      </w:r>
      <w:r w:rsidRPr="00E72CE0">
        <w:rPr>
          <w:rFonts w:ascii="Times New Roman" w:hAnsi="Times New Roman" w:cs="Times New Roman"/>
          <w:sz w:val="28"/>
          <w:szCs w:val="28"/>
        </w:rPr>
        <w:t xml:space="preserve"> свободны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72CE0">
        <w:rPr>
          <w:rFonts w:ascii="Times New Roman" w:hAnsi="Times New Roman" w:cs="Times New Roman"/>
          <w:sz w:val="28"/>
          <w:szCs w:val="28"/>
        </w:rPr>
        <w:t xml:space="preserve"> мест для размещения нестационарных торговых объектов.</w:t>
      </w:r>
    </w:p>
    <w:p w:rsidR="001E6781" w:rsidRPr="001E6781" w:rsidRDefault="00E72CE0" w:rsidP="001E6781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 xml:space="preserve"> Если </w:t>
      </w:r>
      <w:r w:rsidR="001E6781">
        <w:rPr>
          <w:rFonts w:ascii="Times New Roman" w:hAnsi="Times New Roman" w:cs="Times New Roman"/>
          <w:sz w:val="28"/>
          <w:szCs w:val="28"/>
        </w:rPr>
        <w:t>В</w:t>
      </w:r>
      <w:r w:rsidRPr="00E72CE0">
        <w:rPr>
          <w:rFonts w:ascii="Times New Roman" w:hAnsi="Times New Roman" w:cs="Times New Roman"/>
          <w:sz w:val="28"/>
          <w:szCs w:val="28"/>
        </w:rPr>
        <w:t xml:space="preserve">ы </w:t>
      </w:r>
      <w:r w:rsidR="001E6781" w:rsidRPr="001E6781">
        <w:rPr>
          <w:rFonts w:ascii="Times New Roman" w:hAnsi="Times New Roman" w:cs="Times New Roman"/>
          <w:sz w:val="28"/>
          <w:szCs w:val="28"/>
        </w:rPr>
        <w:t>ищете место для своего киоска, павильона или другого торгового объекта, мы готовы предложить вам свободные участки.</w:t>
      </w:r>
    </w:p>
    <w:p w:rsidR="001E6781" w:rsidRDefault="001E6781" w:rsidP="001E67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6516" w:rsidRDefault="00806516" w:rsidP="001E67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6516" w:rsidRDefault="00806516" w:rsidP="001E67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6516" w:rsidRDefault="00806516" w:rsidP="001E67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6516" w:rsidRPr="001E6781" w:rsidRDefault="00806516" w:rsidP="001E678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Overlap w:val="never"/>
        <w:tblW w:w="12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0"/>
        <w:gridCol w:w="1641"/>
        <w:gridCol w:w="1134"/>
        <w:gridCol w:w="1843"/>
        <w:gridCol w:w="850"/>
        <w:gridCol w:w="851"/>
        <w:gridCol w:w="3260"/>
        <w:gridCol w:w="1781"/>
      </w:tblGrid>
      <w:tr w:rsidR="007A147F" w:rsidRPr="00806516" w:rsidTr="00806516">
        <w:trPr>
          <w:trHeight w:hRule="exact" w:val="4828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7A147F" w:rsidP="007A147F">
            <w:pPr>
              <w:ind w:right="699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lastRenderedPageBreak/>
              <w:t>№ п/п</w:t>
            </w:r>
          </w:p>
        </w:tc>
        <w:tc>
          <w:tcPr>
            <w:tcW w:w="164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Адрес расположения (место расположения нестационарного торгового объекта/маршрут движения/зона размещения)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Возможность размещения нестационарного торгового объекта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 (да/нет)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Площадь нестационарного торгового объекта (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кв.м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178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Периодичность размещения нестацио</w:t>
            </w: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softHyphen/>
              <w:t>нарного торгового объекта (круглогодично/сезонно)</w:t>
            </w:r>
          </w:p>
        </w:tc>
      </w:tr>
      <w:tr w:rsidR="007A147F" w:rsidRPr="00806516" w:rsidTr="00806516">
        <w:trPr>
          <w:trHeight w:hRule="exact" w:val="254"/>
          <w:jc w:val="center"/>
        </w:trPr>
        <w:tc>
          <w:tcPr>
            <w:tcW w:w="880" w:type="dxa"/>
            <w:shd w:val="clear" w:color="auto" w:fill="FFFFFF"/>
            <w:vAlign w:val="bottom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1</w:t>
            </w:r>
          </w:p>
        </w:tc>
        <w:tc>
          <w:tcPr>
            <w:tcW w:w="1641" w:type="dxa"/>
            <w:shd w:val="clear" w:color="auto" w:fill="FFFFFF"/>
            <w:vAlign w:val="bottom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bottom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4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6</w:t>
            </w:r>
          </w:p>
        </w:tc>
        <w:tc>
          <w:tcPr>
            <w:tcW w:w="3260" w:type="dxa"/>
            <w:shd w:val="clear" w:color="auto" w:fill="FFFFFF"/>
            <w:vAlign w:val="bottom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7</w:t>
            </w:r>
          </w:p>
        </w:tc>
        <w:tc>
          <w:tcPr>
            <w:tcW w:w="1781" w:type="dxa"/>
            <w:shd w:val="clear" w:color="auto" w:fill="FFFFFF"/>
            <w:vAlign w:val="bottom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8</w:t>
            </w:r>
          </w:p>
        </w:tc>
      </w:tr>
      <w:tr w:rsidR="007A147F" w:rsidRPr="00806516" w:rsidTr="00806516">
        <w:trPr>
          <w:trHeight w:hRule="exact" w:val="1995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031804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1</w:t>
            </w:r>
          </w:p>
        </w:tc>
        <w:tc>
          <w:tcPr>
            <w:tcW w:w="164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Иркутская обл.,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Усть-Удинский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район,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п.Усть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- Уда, ул. 50 лет Октября, 32 «А»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павильон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ритуальные товары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нет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24 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земельный участок находится в неразграниченной государственной собственности 38:19:010102:1329</w:t>
            </w:r>
          </w:p>
        </w:tc>
        <w:tc>
          <w:tcPr>
            <w:tcW w:w="178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круглогодично</w:t>
            </w:r>
          </w:p>
        </w:tc>
      </w:tr>
      <w:tr w:rsidR="007A147F" w:rsidRPr="00806516" w:rsidTr="00806516">
        <w:trPr>
          <w:trHeight w:hRule="exact" w:val="2122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031804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2</w:t>
            </w:r>
          </w:p>
        </w:tc>
        <w:tc>
          <w:tcPr>
            <w:tcW w:w="164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Иркутская обл.,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Усть-Удинский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 xml:space="preserve">район,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п.Усть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>Уда, ул. 50 лет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СССР, 1 «Б»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автолавка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продажа живой птицы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16 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78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сезонно</w:t>
            </w:r>
          </w:p>
        </w:tc>
      </w:tr>
      <w:tr w:rsidR="007A147F" w:rsidRPr="00806516" w:rsidTr="00806516">
        <w:trPr>
          <w:trHeight w:hRule="exact" w:val="2111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031804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lastRenderedPageBreak/>
              <w:t>3</w:t>
            </w:r>
          </w:p>
        </w:tc>
        <w:tc>
          <w:tcPr>
            <w:tcW w:w="164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Иркутская обл.,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Усть-Удинский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 xml:space="preserve">район,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п.Усть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>Уда, ул. 50 лет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СССР, 1 «Б»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автолавка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продажа саженцев, цветов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16 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78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сезонно</w:t>
            </w:r>
          </w:p>
        </w:tc>
      </w:tr>
      <w:tr w:rsidR="007A147F" w:rsidRPr="00806516" w:rsidTr="00806516">
        <w:trPr>
          <w:trHeight w:hRule="exact" w:val="1985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031804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4</w:t>
            </w:r>
          </w:p>
        </w:tc>
        <w:tc>
          <w:tcPr>
            <w:tcW w:w="164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Иркутская обл.,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Усть-Удинский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 xml:space="preserve">район,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п.Усть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>Уда, ул. 50 лет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СССР, 1 «Б»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автолавка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продажа продовольственных товаров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16 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78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сезонно</w:t>
            </w:r>
          </w:p>
        </w:tc>
      </w:tr>
      <w:tr w:rsidR="007A147F" w:rsidRPr="00806516" w:rsidTr="00806516">
        <w:trPr>
          <w:trHeight w:hRule="exact" w:val="3128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031804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5</w:t>
            </w:r>
          </w:p>
        </w:tc>
        <w:tc>
          <w:tcPr>
            <w:tcW w:w="164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Иркутская обл.,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Усть-Удинский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 xml:space="preserve">район,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п.Усть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>Уда, ул. 50 лет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СССР, с северной стороны земельного участка с кадастровым номером 38:19:010102:295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павильон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печатная продукция 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lang w:eastAsia="ru-RU" w:bidi="ru-RU"/>
              </w:rPr>
              <w:t xml:space="preserve">9 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178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круглогодично</w:t>
            </w:r>
          </w:p>
        </w:tc>
      </w:tr>
      <w:tr w:rsidR="007A147F" w:rsidRPr="00806516" w:rsidTr="00806516">
        <w:trPr>
          <w:trHeight w:hRule="exact" w:val="1861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031804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6</w:t>
            </w:r>
          </w:p>
        </w:tc>
        <w:tc>
          <w:tcPr>
            <w:tcW w:w="164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Иркутская обл., Усть-Удинский</w:t>
            </w: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 xml:space="preserve">район, с. Средняя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Муя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, ул. Рабочая, 10А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павильон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продажа продовольственных товаров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lang w:eastAsia="ru-RU" w:bidi="ru-RU"/>
              </w:rPr>
              <w:t xml:space="preserve">10 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178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круглогодично</w:t>
            </w:r>
          </w:p>
        </w:tc>
      </w:tr>
      <w:tr w:rsidR="007A147F" w:rsidRPr="00806516" w:rsidTr="00806516">
        <w:trPr>
          <w:trHeight w:hRule="exact" w:val="2824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031804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lastRenderedPageBreak/>
              <w:t>7</w:t>
            </w:r>
          </w:p>
        </w:tc>
        <w:tc>
          <w:tcPr>
            <w:tcW w:w="164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Иркутская обл.,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Усть-Удинский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  <w:t xml:space="preserve">район, </w:t>
            </w:r>
            <w:proofErr w:type="spell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п.Усть</w:t>
            </w:r>
            <w:proofErr w:type="spell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br/>
            </w:r>
            <w:proofErr w:type="gram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Уда,  ул.</w:t>
            </w:r>
            <w:proofErr w:type="gram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50 лет</w:t>
            </w:r>
          </w:p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proofErr w:type="gramStart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Октября,  левее</w:t>
            </w:r>
            <w:proofErr w:type="gramEnd"/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земельного участка с кадастровым номером </w:t>
            </w:r>
            <w:r w:rsidRPr="00806516">
              <w:rPr>
                <w:rFonts w:ascii="Times New Roman" w:hAnsi="Times New Roman" w:cs="Times New Roman"/>
                <w:shd w:val="clear" w:color="auto" w:fill="FFFFFF"/>
                <w:lang w:eastAsia="ru-RU" w:bidi="ru-RU"/>
              </w:rPr>
              <w:t xml:space="preserve">38:19:010102:2294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павильон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печатная продукция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lang w:eastAsia="ru-RU" w:bidi="ru-RU"/>
              </w:rPr>
              <w:t xml:space="preserve">10 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1781" w:type="dxa"/>
            <w:shd w:val="clear" w:color="auto" w:fill="FFFFFF"/>
            <w:vAlign w:val="center"/>
          </w:tcPr>
          <w:p w:rsidR="007A147F" w:rsidRPr="00806516" w:rsidRDefault="007A147F" w:rsidP="00DD6394">
            <w:pPr>
              <w:jc w:val="center"/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eastAsia="Microsoft Sans Serif" w:hAnsi="Times New Roman" w:cs="Times New Roman"/>
                <w:color w:val="000000"/>
                <w:lang w:eastAsia="ru-RU" w:bidi="ru-RU"/>
              </w:rPr>
              <w:t>круглогодично</w:t>
            </w:r>
          </w:p>
        </w:tc>
      </w:tr>
      <w:tr w:rsidR="007A147F" w:rsidRPr="00806516" w:rsidTr="00806516">
        <w:trPr>
          <w:trHeight w:hRule="exact" w:val="2824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806516" w:rsidRDefault="00031804" w:rsidP="00DD6394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806516">
              <w:rPr>
                <w:rFonts w:ascii="Times New Roman" w:hAnsi="Times New Roman" w:cs="Times New Roman"/>
                <w:color w:val="000000"/>
                <w:lang w:eastAsia="ru-RU" w:bidi="ru-RU"/>
              </w:rPr>
              <w:t>8</w:t>
            </w:r>
          </w:p>
        </w:tc>
        <w:tc>
          <w:tcPr>
            <w:tcW w:w="1641" w:type="dxa"/>
            <w:shd w:val="clear" w:color="auto" w:fill="FFFFFF"/>
          </w:tcPr>
          <w:p w:rsidR="007A147F" w:rsidRPr="00806516" w:rsidRDefault="007A147F" w:rsidP="00DD6394">
            <w:pPr>
              <w:rPr>
                <w:rFonts w:ascii="Times New Roman" w:hAnsi="Times New Roman" w:cs="Times New Roman"/>
              </w:rPr>
            </w:pPr>
            <w:r w:rsidRPr="00806516">
              <w:rPr>
                <w:rFonts w:ascii="Times New Roman" w:hAnsi="Times New Roman" w:cs="Times New Roman"/>
              </w:rPr>
              <w:t>Иркутская обл., Усть-Удинский р-н, п. Усть-Уда, пер. Зеленый</w:t>
            </w:r>
          </w:p>
        </w:tc>
        <w:tc>
          <w:tcPr>
            <w:tcW w:w="1134" w:type="dxa"/>
            <w:shd w:val="clear" w:color="auto" w:fill="FFFFFF"/>
          </w:tcPr>
          <w:p w:rsidR="007A147F" w:rsidRPr="00806516" w:rsidRDefault="007A147F" w:rsidP="00DD6394">
            <w:pPr>
              <w:rPr>
                <w:rFonts w:ascii="Times New Roman" w:hAnsi="Times New Roman" w:cs="Times New Roman"/>
              </w:rPr>
            </w:pPr>
            <w:r w:rsidRPr="00806516">
              <w:rPr>
                <w:rFonts w:ascii="Times New Roman" w:hAnsi="Times New Roman" w:cs="Times New Roman"/>
              </w:rPr>
              <w:t>павильон</w:t>
            </w:r>
          </w:p>
        </w:tc>
        <w:tc>
          <w:tcPr>
            <w:tcW w:w="1843" w:type="dxa"/>
            <w:shd w:val="clear" w:color="auto" w:fill="FFFFFF"/>
          </w:tcPr>
          <w:p w:rsidR="007A147F" w:rsidRPr="00806516" w:rsidRDefault="007A147F" w:rsidP="00DD6394">
            <w:pPr>
              <w:rPr>
                <w:rFonts w:ascii="Times New Roman" w:hAnsi="Times New Roman" w:cs="Times New Roman"/>
              </w:rPr>
            </w:pPr>
            <w:r w:rsidRPr="00806516">
              <w:rPr>
                <w:rFonts w:ascii="Times New Roman" w:hAnsi="Times New Roman" w:cs="Times New Roman"/>
              </w:rPr>
              <w:t>продажа продовольственных товаров</w:t>
            </w:r>
          </w:p>
        </w:tc>
        <w:tc>
          <w:tcPr>
            <w:tcW w:w="850" w:type="dxa"/>
            <w:shd w:val="clear" w:color="auto" w:fill="FFFFFF"/>
          </w:tcPr>
          <w:p w:rsidR="007A147F" w:rsidRPr="00806516" w:rsidRDefault="007A147F" w:rsidP="00031804">
            <w:pPr>
              <w:jc w:val="center"/>
              <w:rPr>
                <w:rFonts w:ascii="Times New Roman" w:hAnsi="Times New Roman" w:cs="Times New Roman"/>
              </w:rPr>
            </w:pPr>
            <w:r w:rsidRPr="00806516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1" w:type="dxa"/>
            <w:shd w:val="clear" w:color="auto" w:fill="FFFFFF"/>
          </w:tcPr>
          <w:p w:rsidR="007A147F" w:rsidRPr="00806516" w:rsidRDefault="007A147F" w:rsidP="00DD6394">
            <w:pPr>
              <w:rPr>
                <w:rFonts w:ascii="Times New Roman" w:hAnsi="Times New Roman" w:cs="Times New Roman"/>
              </w:rPr>
            </w:pPr>
            <w:r w:rsidRPr="0080651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260" w:type="dxa"/>
            <w:shd w:val="clear" w:color="auto" w:fill="FFFFFF"/>
          </w:tcPr>
          <w:p w:rsidR="007A147F" w:rsidRPr="00806516" w:rsidRDefault="007A147F" w:rsidP="00DD6394">
            <w:pPr>
              <w:rPr>
                <w:rFonts w:ascii="Times New Roman" w:hAnsi="Times New Roman" w:cs="Times New Roman"/>
              </w:rPr>
            </w:pPr>
            <w:r w:rsidRPr="00806516">
              <w:rPr>
                <w:rFonts w:ascii="Times New Roman" w:hAnsi="Times New Roman" w:cs="Times New Roman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1781" w:type="dxa"/>
            <w:shd w:val="clear" w:color="auto" w:fill="FFFFFF"/>
          </w:tcPr>
          <w:p w:rsidR="007A147F" w:rsidRPr="00806516" w:rsidRDefault="007A147F" w:rsidP="00DD6394">
            <w:pPr>
              <w:rPr>
                <w:rFonts w:ascii="Times New Roman" w:hAnsi="Times New Roman" w:cs="Times New Roman"/>
              </w:rPr>
            </w:pPr>
            <w:r w:rsidRPr="00806516">
              <w:rPr>
                <w:rFonts w:ascii="Times New Roman" w:hAnsi="Times New Roman" w:cs="Times New Roman"/>
              </w:rPr>
              <w:t>круглогодично</w:t>
            </w:r>
          </w:p>
        </w:tc>
      </w:tr>
    </w:tbl>
    <w:p w:rsidR="007A147F" w:rsidRDefault="007A147F" w:rsidP="007A147F">
      <w:pPr>
        <w:jc w:val="center"/>
        <w:rPr>
          <w:color w:val="000000"/>
          <w:sz w:val="24"/>
          <w:szCs w:val="24"/>
          <w:lang w:eastAsia="ru-RU" w:bidi="ru-RU"/>
        </w:rPr>
      </w:pPr>
    </w:p>
    <w:p w:rsidR="007A147F" w:rsidRDefault="007A147F" w:rsidP="00CB7FD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A147F" w:rsidSect="008065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D8"/>
    <w:rsid w:val="00031804"/>
    <w:rsid w:val="001E6781"/>
    <w:rsid w:val="007A147F"/>
    <w:rsid w:val="00806516"/>
    <w:rsid w:val="008B49AC"/>
    <w:rsid w:val="00CB7FD8"/>
    <w:rsid w:val="00E7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889BF0-E85B-4779-8FEA-B7E10A13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0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6</cp:revision>
  <dcterms:created xsi:type="dcterms:W3CDTF">2025-11-13T01:03:00Z</dcterms:created>
  <dcterms:modified xsi:type="dcterms:W3CDTF">2026-10-06T03:05:00Z</dcterms:modified>
</cp:coreProperties>
</file>