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24F" w:rsidRDefault="0089224F" w:rsidP="0089224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93420" cy="883920"/>
            <wp:effectExtent l="0" t="0" r="0" b="0"/>
            <wp:docPr id="2" name="Рисунок 2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224F" w:rsidRDefault="0089224F" w:rsidP="0089224F">
      <w:pPr>
        <w:widowControl w:val="0"/>
        <w:shd w:val="clear" w:color="auto" w:fill="FFFFFF"/>
        <w:tabs>
          <w:tab w:val="left" w:pos="8035"/>
        </w:tabs>
        <w:suppressAutoHyphens/>
        <w:autoSpaceDE w:val="0"/>
        <w:spacing w:after="0" w:line="322" w:lineRule="exact"/>
        <w:jc w:val="center"/>
        <w:rPr>
          <w:rFonts w:ascii="Times New Roman" w:eastAsia="Calibri" w:hAnsi="Times New Roman" w:cs="Times New Roman"/>
          <w:spacing w:val="25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pacing w:val="25"/>
          <w:sz w:val="24"/>
          <w:szCs w:val="24"/>
          <w:lang w:eastAsia="ar-SA"/>
        </w:rPr>
        <w:t>РОССИЙСКАЯ ФЕДЕРАЦИЯ</w:t>
      </w:r>
    </w:p>
    <w:p w:rsidR="0089224F" w:rsidRDefault="0089224F" w:rsidP="0089224F">
      <w:pPr>
        <w:widowControl w:val="0"/>
        <w:shd w:val="clear" w:color="auto" w:fill="FFFFFF"/>
        <w:suppressAutoHyphens/>
        <w:autoSpaceDE w:val="0"/>
        <w:spacing w:after="0" w:line="360" w:lineRule="auto"/>
        <w:jc w:val="center"/>
        <w:rPr>
          <w:rFonts w:ascii="Times New Roman" w:eastAsia="Calibri" w:hAnsi="Times New Roman" w:cs="Times New Roman"/>
          <w:spacing w:val="-1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pacing w:val="-1"/>
          <w:sz w:val="24"/>
          <w:szCs w:val="24"/>
          <w:lang w:eastAsia="ar-SA"/>
        </w:rPr>
        <w:t>ИРКУТСКАЯ ОБЛАСТЬ</w:t>
      </w:r>
    </w:p>
    <w:p w:rsidR="0089224F" w:rsidRDefault="0089224F" w:rsidP="0089224F">
      <w:pPr>
        <w:widowControl w:val="0"/>
        <w:shd w:val="clear" w:color="auto" w:fill="FFFFFF"/>
        <w:suppressAutoHyphens/>
        <w:autoSpaceDE w:val="0"/>
        <w:spacing w:after="0" w:line="360" w:lineRule="auto"/>
        <w:jc w:val="center"/>
        <w:rPr>
          <w:rFonts w:ascii="Times New Roman" w:eastAsia="Calibri" w:hAnsi="Times New Roman" w:cs="Times New Roman"/>
          <w:spacing w:val="-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pacing w:val="-2"/>
          <w:sz w:val="24"/>
          <w:szCs w:val="24"/>
          <w:lang w:eastAsia="ar-SA"/>
        </w:rPr>
        <w:t>УСТЬ-УДИНСКИЙ МУНИЦИПАЛЬНЫЙ ОКРУГ</w:t>
      </w:r>
    </w:p>
    <w:p w:rsidR="0089224F" w:rsidRDefault="0089224F" w:rsidP="0089224F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pacing w:val="-7"/>
          <w:w w:val="129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/>
          <w:spacing w:val="-7"/>
          <w:w w:val="129"/>
          <w:sz w:val="24"/>
          <w:szCs w:val="24"/>
          <w:lang w:eastAsia="ar-SA"/>
        </w:rPr>
        <w:t>МЭР</w:t>
      </w:r>
    </w:p>
    <w:p w:rsidR="0089224F" w:rsidRDefault="0089224F" w:rsidP="0089224F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Courier New" w:eastAsia="Calibri" w:hAnsi="Courier New" w:cs="Times New Roman"/>
          <w:b/>
          <w:spacing w:val="-5"/>
          <w:w w:val="136"/>
          <w:sz w:val="24"/>
          <w:szCs w:val="24"/>
          <w:lang w:eastAsia="ar-SA"/>
        </w:rPr>
      </w:pPr>
    </w:p>
    <w:p w:rsidR="0089224F" w:rsidRDefault="0089224F" w:rsidP="0089224F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pacing w:val="-5"/>
          <w:w w:val="136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/>
          <w:spacing w:val="-5"/>
          <w:w w:val="136"/>
          <w:sz w:val="24"/>
          <w:szCs w:val="24"/>
          <w:lang w:eastAsia="ar-SA"/>
        </w:rPr>
        <w:t>ПОСТАНОВЛЕНИЕ</w:t>
      </w:r>
    </w:p>
    <w:p w:rsidR="0089224F" w:rsidRDefault="0089224F" w:rsidP="0089224F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Courier New" w:eastAsia="Calibri" w:hAnsi="Courier New" w:cs="Times New Roman"/>
          <w:b/>
          <w:spacing w:val="-5"/>
          <w:w w:val="136"/>
          <w:sz w:val="28"/>
          <w:szCs w:val="28"/>
          <w:lang w:eastAsia="ar-SA"/>
        </w:rPr>
      </w:pPr>
    </w:p>
    <w:p w:rsidR="0089224F" w:rsidRDefault="0089224F" w:rsidP="0089224F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Courier New" w:eastAsia="Calibri" w:hAnsi="Courier New" w:cs="Times New Roman"/>
          <w:b/>
          <w:spacing w:val="-5"/>
          <w:w w:val="136"/>
          <w:sz w:val="28"/>
          <w:szCs w:val="28"/>
          <w:lang w:eastAsia="ar-SA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5"/>
        <w:gridCol w:w="4776"/>
      </w:tblGrid>
      <w:tr w:rsidR="0089224F" w:rsidTr="0089224F">
        <w:tc>
          <w:tcPr>
            <w:tcW w:w="4927" w:type="dxa"/>
            <w:hideMark/>
          </w:tcPr>
          <w:p w:rsidR="0089224F" w:rsidRDefault="0089224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>от «</w:t>
            </w:r>
            <w:r w:rsidR="00FE472D">
              <w:rPr>
                <w:rFonts w:eastAsia="Calibri"/>
                <w:sz w:val="24"/>
                <w:szCs w:val="24"/>
                <w:lang w:eastAsia="ar-SA"/>
              </w:rPr>
              <w:t>18</w:t>
            </w:r>
            <w:r>
              <w:rPr>
                <w:rFonts w:eastAsia="Calibri"/>
                <w:sz w:val="24"/>
                <w:szCs w:val="24"/>
                <w:lang w:eastAsia="ar-SA"/>
              </w:rPr>
              <w:t>»</w:t>
            </w:r>
            <w:r w:rsidR="00FE472D">
              <w:rPr>
                <w:rFonts w:eastAsia="Calibri"/>
                <w:sz w:val="24"/>
                <w:szCs w:val="24"/>
                <w:lang w:eastAsia="ar-SA"/>
              </w:rPr>
              <w:t xml:space="preserve"> марта </w:t>
            </w:r>
            <w:r>
              <w:rPr>
                <w:rFonts w:eastAsia="Calibri"/>
                <w:sz w:val="24"/>
                <w:szCs w:val="24"/>
                <w:lang w:eastAsia="ar-SA"/>
              </w:rPr>
              <w:t xml:space="preserve"> 20</w:t>
            </w:r>
            <w:r w:rsidR="00FE472D">
              <w:rPr>
                <w:rFonts w:eastAsia="Calibri"/>
                <w:sz w:val="24"/>
                <w:szCs w:val="24"/>
                <w:lang w:eastAsia="ar-SA"/>
              </w:rPr>
              <w:t xml:space="preserve">26 </w:t>
            </w:r>
            <w:bookmarkStart w:id="0" w:name="_GoBack"/>
            <w:bookmarkEnd w:id="0"/>
            <w:r>
              <w:rPr>
                <w:rFonts w:eastAsia="Calibri"/>
                <w:sz w:val="24"/>
                <w:szCs w:val="24"/>
                <w:lang w:eastAsia="ar-SA"/>
              </w:rPr>
              <w:t xml:space="preserve">г.    № </w:t>
            </w:r>
            <w:r w:rsidR="00FE472D">
              <w:rPr>
                <w:rFonts w:eastAsia="Calibri"/>
                <w:sz w:val="24"/>
                <w:szCs w:val="24"/>
                <w:lang w:eastAsia="ar-SA"/>
              </w:rPr>
              <w:t>216</w:t>
            </w:r>
          </w:p>
          <w:p w:rsidR="0089224F" w:rsidRDefault="0089224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>п. Усть-Уда</w:t>
            </w:r>
          </w:p>
        </w:tc>
        <w:tc>
          <w:tcPr>
            <w:tcW w:w="4927" w:type="dxa"/>
          </w:tcPr>
          <w:p w:rsidR="0089224F" w:rsidRDefault="0089224F">
            <w:pPr>
              <w:widowControl w:val="0"/>
              <w:suppressAutoHyphens/>
              <w:autoSpaceDE w:val="0"/>
              <w:spacing w:after="0" w:line="240" w:lineRule="auto"/>
              <w:ind w:right="-1"/>
              <w:jc w:val="right"/>
              <w:rPr>
                <w:rFonts w:eastAsia="Calibri"/>
                <w:sz w:val="24"/>
                <w:szCs w:val="24"/>
                <w:lang w:eastAsia="ar-SA"/>
              </w:rPr>
            </w:pPr>
          </w:p>
        </w:tc>
      </w:tr>
    </w:tbl>
    <w:p w:rsidR="0089224F" w:rsidRDefault="0089224F" w:rsidP="0089224F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89224F" w:rsidRDefault="0089224F" w:rsidP="0089224F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смене собственника и утверждении Устава муниципального казенного дошкольного образовательного учреждения Юголукский детский сад «Солнышко»</w:t>
      </w:r>
      <w:r>
        <w:rPr>
          <w:rFonts w:ascii="Times New Roman" w:eastAsia="Arial" w:hAnsi="Times New Roman" w:cs="Times New Roman"/>
          <w:bCs/>
          <w:sz w:val="24"/>
          <w:szCs w:val="24"/>
        </w:rPr>
        <w:t>,</w:t>
      </w:r>
      <w:r>
        <w:rPr>
          <w:rFonts w:ascii="Times New Roman" w:eastAsia="Arial" w:hAnsi="Times New Roman" w:cs="Times New Roman"/>
          <w:bCs/>
          <w:color w:val="FF0000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признании утратившими силу отдельных муниципальных правовых актов</w:t>
      </w:r>
    </w:p>
    <w:p w:rsidR="0089224F" w:rsidRDefault="0089224F" w:rsidP="0089224F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9224F" w:rsidRDefault="0089224F" w:rsidP="008922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>Руководствуясь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положениями Федерального закона от 20.03.2025 №33-ФЗ "Об общих принципах организации местного самоуправления в единой системе публичной власти", положениями Федерального закона от 06.10.2003 №131-ФЗ "Об общих принципах организации местного самоуправления в Российской Федерации",</w:t>
      </w:r>
      <w:r>
        <w:rPr>
          <w:rFonts w:ascii="Times New Roman" w:hAnsi="Times New Roman" w:cs="Times New Roman"/>
          <w:sz w:val="24"/>
          <w:szCs w:val="24"/>
        </w:rPr>
        <w:t xml:space="preserve"> Федеральным  законом от 08.08.2001 № 129-ФЗ «О государственной регистрации юридических лиц и индивидуальных предпринимателей»,</w:t>
      </w:r>
      <w:r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Гражданским кодексом Российской Федерации, Законом Иркутской области от 21.05.2025 №32-ОЗ "О преобразовании всех поселений, входящих в состав районного муниципального образования "Усть-Удинский район" Иркутской области, путем их объединения", решением Думы Усть-Удинского муниципального округа от 30.10.2025 г № 1/20-ДО «О создании администрации Усть-Удинского муниципального округа Иркутской области», Уставом Усть-Удинского муниципального округа Иркутской области,</w:t>
      </w:r>
    </w:p>
    <w:p w:rsidR="0089224F" w:rsidRDefault="0089224F" w:rsidP="008922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89224F" w:rsidRDefault="0089224F" w:rsidP="008922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ПОСТАНОВЛЯЮ:</w:t>
      </w:r>
    </w:p>
    <w:p w:rsidR="0089224F" w:rsidRDefault="0089224F" w:rsidP="0089224F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1. Осуществить смену собственника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казенного дошкольного образовательного учреждения Юголукский детский сад «Солнышко» 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с районного муниципального образования «Усть-Удинский район» </w:t>
      </w:r>
      <w:r>
        <w:rPr>
          <w:rFonts w:ascii="Times New Roman" w:eastAsia="Arial" w:hAnsi="Times New Roman" w:cs="Times New Roman"/>
          <w:bCs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 Усть-Удинский муниципальный округ  Иркутской области.</w:t>
      </w:r>
    </w:p>
    <w:p w:rsidR="0089224F" w:rsidRDefault="0089224F" w:rsidP="0089224F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2.  Утвердить   Устав </w:t>
      </w:r>
      <w:r>
        <w:rPr>
          <w:rFonts w:ascii="Times New Roman" w:hAnsi="Times New Roman" w:cs="Times New Roman"/>
          <w:sz w:val="24"/>
          <w:szCs w:val="24"/>
        </w:rPr>
        <w:t>муниципального казенного дошкольного образовательного учреждения Юголукский детский сад «Солнышко»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, в соответствии с приложением к настоящему постановлению.  </w:t>
      </w:r>
    </w:p>
    <w:p w:rsidR="0089224F" w:rsidRDefault="0089224F" w:rsidP="0089224F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FF0000"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3. Установить, что функции и полномочия учредителя в отношении </w:t>
      </w:r>
      <w:r>
        <w:rPr>
          <w:rFonts w:ascii="Times New Roman" w:hAnsi="Times New Roman" w:cs="Times New Roman"/>
          <w:sz w:val="24"/>
          <w:szCs w:val="24"/>
        </w:rPr>
        <w:t>муниципального казенного дошкольного образовательного учреждения Юголукский детский сад «Солнышко»</w:t>
      </w:r>
      <w:r>
        <w:rPr>
          <w:rFonts w:ascii="Times New Roman" w:eastAsia="Arial" w:hAnsi="Times New Roman" w:cs="Times New Roman"/>
          <w:bCs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осуществляет администрация Усть-Удинского муниципального округа Иркутской области в лице уполномоченного отраслевого органа администрации - Управление образования администрации Усть-Удинского муниципального округа Иркутской области. </w:t>
      </w:r>
      <w:r>
        <w:rPr>
          <w:rFonts w:ascii="Times New Roman" w:eastAsia="Arial" w:hAnsi="Times New Roman" w:cs="Times New Roman"/>
          <w:bCs/>
          <w:color w:val="FF0000"/>
          <w:sz w:val="24"/>
          <w:szCs w:val="24"/>
          <w:lang w:eastAsia="ru-RU"/>
        </w:rPr>
        <w:t xml:space="preserve">  </w:t>
      </w:r>
    </w:p>
    <w:p w:rsidR="0089224F" w:rsidRDefault="0089224F" w:rsidP="0089224F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4. Уполномочить  заведующего учреждением Кибанову Лидию Владимировну, </w:t>
      </w:r>
      <w:r>
        <w:rPr>
          <w:rFonts w:ascii="Times New Roman" w:eastAsia="Arial" w:hAnsi="Times New Roman" w:cs="Times New Roman"/>
          <w:bCs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ИНН</w:t>
      </w:r>
      <w:r>
        <w:rPr>
          <w:rFonts w:ascii="Times New Roman" w:eastAsia="Arial" w:hAnsi="Times New Roman" w:cs="Times New Roman"/>
          <w:bCs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384200059689 на подачу в регистрационный орган комплекта документов и совершение иных действий, связанных с внесением изменений в учредительные документы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казенного дошкольного образовательного учреждения </w:t>
      </w:r>
      <w:r>
        <w:rPr>
          <w:rFonts w:ascii="Times New Roman" w:hAnsi="Times New Roman" w:cs="Times New Roman"/>
          <w:sz w:val="24"/>
          <w:szCs w:val="24"/>
        </w:rPr>
        <w:lastRenderedPageBreak/>
        <w:t>Юголукский детский сад «Солнышко»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Arial" w:hAnsi="Times New Roman" w:cs="Times New Roman"/>
          <w:bCs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 </w:t>
      </w:r>
    </w:p>
    <w:p w:rsidR="0089224F" w:rsidRDefault="0089224F" w:rsidP="0089224F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5. Признать утратившим силу постановление администрации районного муниципального образования «Усть-Удинский район» от </w:t>
      </w:r>
      <w:r w:rsidR="00B37BA4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08 апреля 2019 г. № 114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«Об утверждении Устава </w:t>
      </w:r>
      <w:r>
        <w:rPr>
          <w:rFonts w:ascii="Times New Roman" w:hAnsi="Times New Roman" w:cs="Times New Roman"/>
          <w:sz w:val="24"/>
          <w:szCs w:val="24"/>
        </w:rPr>
        <w:t>муниципального казенного дошкольного образовательного учреждения Юголукский детский сад «Солнышко»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Arial" w:hAnsi="Times New Roman" w:cs="Times New Roman"/>
          <w:bCs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 </w:t>
      </w:r>
    </w:p>
    <w:p w:rsidR="0089224F" w:rsidRDefault="0089224F" w:rsidP="0089224F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6. Настоящее постановление вступает в силу со дня его принятия.</w:t>
      </w:r>
    </w:p>
    <w:p w:rsidR="0089224F" w:rsidRDefault="0089224F" w:rsidP="0089224F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7. Настоящее постановление подлежит опубликованию в установленном законом порядке.</w:t>
      </w:r>
    </w:p>
    <w:p w:rsidR="0089224F" w:rsidRDefault="0089224F" w:rsidP="0089224F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8. Контроль за исполнением настоящего решения возложить на начальника управления образования администрации Усть-Удинского муниципального округа Пешкову Л.В.</w:t>
      </w:r>
    </w:p>
    <w:p w:rsidR="0089224F" w:rsidRDefault="0089224F" w:rsidP="0089224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9224F" w:rsidRDefault="0089224F" w:rsidP="0089224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3"/>
        <w:gridCol w:w="4768"/>
      </w:tblGrid>
      <w:tr w:rsidR="0089224F" w:rsidTr="0089224F">
        <w:tc>
          <w:tcPr>
            <w:tcW w:w="4803" w:type="dxa"/>
            <w:hideMark/>
          </w:tcPr>
          <w:p w:rsidR="0089224F" w:rsidRDefault="00892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Мэр Усть-Удинского муниципального округа                                                                                                                                                   </w:t>
            </w:r>
          </w:p>
        </w:tc>
        <w:tc>
          <w:tcPr>
            <w:tcW w:w="4768" w:type="dxa"/>
            <w:hideMark/>
          </w:tcPr>
          <w:p w:rsidR="0089224F" w:rsidRDefault="00892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 </w:t>
            </w:r>
          </w:p>
          <w:p w:rsidR="0089224F" w:rsidRDefault="00892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                                      С.Н. Чемезов                                 </w:t>
            </w:r>
          </w:p>
        </w:tc>
      </w:tr>
    </w:tbl>
    <w:p w:rsidR="00B65362" w:rsidRDefault="0029452F" w:rsidP="0089224F">
      <w:pPr>
        <w:pStyle w:val="ConsPlusTitlePage"/>
        <w:tabs>
          <w:tab w:val="center" w:pos="4677"/>
          <w:tab w:val="left" w:pos="7155"/>
        </w:tabs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B653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8F0"/>
    <w:rsid w:val="0029452F"/>
    <w:rsid w:val="0089224F"/>
    <w:rsid w:val="00B37BA4"/>
    <w:rsid w:val="00B65362"/>
    <w:rsid w:val="00C178F0"/>
    <w:rsid w:val="00CE4C0B"/>
    <w:rsid w:val="00FE4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8C74AA-996F-4459-881E-B8B6C23BC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452F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2945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29452F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94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45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74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Управляющий делами</cp:lastModifiedBy>
  <cp:revision>6</cp:revision>
  <cp:lastPrinted>2026-03-18T00:58:00Z</cp:lastPrinted>
  <dcterms:created xsi:type="dcterms:W3CDTF">2026-03-10T02:07:00Z</dcterms:created>
  <dcterms:modified xsi:type="dcterms:W3CDTF">2026-03-29T06:26:00Z</dcterms:modified>
</cp:coreProperties>
</file>