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755" w:rsidRDefault="00EE70E6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3F2755" w:rsidRDefault="00EE70E6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3F2755" w:rsidRDefault="003F275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en-US"/>
        </w:rPr>
        <w:t>E</w:t>
      </w:r>
      <w:r>
        <w:rPr>
          <w:rFonts w:ascii="Times New Roman" w:hAnsi="Times New Roman"/>
          <w:sz w:val="20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>
        <w:rPr>
          <w:rFonts w:ascii="Times New Roman" w:hAnsi="Times New Roman"/>
          <w:sz w:val="20"/>
        </w:rPr>
        <w:t xml:space="preserve">: </w:t>
      </w:r>
      <w:hyperlink r:id="rId8">
        <w:r>
          <w:rPr>
            <w:rFonts w:ascii="Times New Roman" w:hAnsi="Times New Roman"/>
            <w:sz w:val="20"/>
            <w:lang w:val="en-US"/>
          </w:rPr>
          <w:t>info</w:t>
        </w:r>
        <w:r>
          <w:rPr>
            <w:rFonts w:ascii="Times New Roman" w:hAnsi="Times New Roman"/>
            <w:sz w:val="20"/>
          </w:rPr>
          <w:t>@38.</w:t>
        </w:r>
        <w:proofErr w:type="spellStart"/>
        <w:r>
          <w:rPr>
            <w:rFonts w:ascii="Times New Roman" w:hAnsi="Times New Roman"/>
            <w:sz w:val="20"/>
            <w:lang w:val="en-US"/>
          </w:rPr>
          <w:t>mchs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gov</w:t>
        </w:r>
        <w:proofErr w:type="spellEnd"/>
        <w:r>
          <w:rPr>
            <w:rFonts w:ascii="Times New Roman" w:hAnsi="Times New Roman"/>
            <w:sz w:val="20"/>
          </w:rPr>
          <w:t>.</w:t>
        </w:r>
        <w:proofErr w:type="spellStart"/>
        <w:r>
          <w:rPr>
            <w:rFonts w:ascii="Times New Roman" w:hAnsi="Times New Roman"/>
            <w:sz w:val="20"/>
            <w:lang w:val="en-US"/>
          </w:rPr>
          <w:t>ru</w:t>
        </w:r>
        <w:proofErr w:type="spellEnd"/>
      </w:hyperlink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hyperlink r:id="rId9">
        <w:r>
          <w:rPr>
            <w:rFonts w:ascii="Times New Roman" w:hAnsi="Times New Roman"/>
            <w:sz w:val="20"/>
          </w:rPr>
          <w:t>www.38.mchs.gov.ru</w:t>
        </w:r>
      </w:hyperlink>
    </w:p>
    <w:p w:rsidR="003F2755" w:rsidRDefault="003F2755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3F2755" w:rsidRDefault="00EE70E6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ИВ-236-16-211 </w:t>
      </w:r>
      <w:r>
        <w:rPr>
          <w:rFonts w:ascii="Times New Roman" w:hAnsi="Times New Roman"/>
          <w:color w:val="000000" w:themeColor="text1"/>
          <w:sz w:val="20"/>
          <w:u w:val="single"/>
        </w:rPr>
        <w:t>от 21.06.</w:t>
      </w:r>
      <w:r>
        <w:rPr>
          <w:rFonts w:ascii="Times New Roman" w:hAnsi="Times New Roman"/>
          <w:sz w:val="20"/>
          <w:u w:val="single"/>
        </w:rPr>
        <w:t xml:space="preserve">2025 </w:t>
      </w:r>
      <w:r>
        <w:rPr>
          <w:rFonts w:ascii="Times New Roman" w:hAnsi="Times New Roman"/>
          <w:sz w:val="20"/>
          <w:u w:val="single"/>
        </w:rPr>
        <w:t>г.</w:t>
      </w:r>
    </w:p>
    <w:p w:rsidR="003F2755" w:rsidRDefault="003F2755">
      <w:pPr>
        <w:spacing w:before="57"/>
        <w:ind w:left="57" w:firstLine="540"/>
        <w:jc w:val="center"/>
      </w:pPr>
    </w:p>
    <w:p w:rsidR="003F2755" w:rsidRDefault="003F2755">
      <w:pPr>
        <w:ind w:left="57" w:firstLine="540"/>
        <w:jc w:val="center"/>
      </w:pPr>
    </w:p>
    <w:p w:rsidR="003F2755" w:rsidRDefault="003F2755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F2755" w:rsidRDefault="003F2755">
      <w:pPr>
        <w:ind w:left="57" w:firstLine="540"/>
        <w:jc w:val="center"/>
        <w:rPr>
          <w:rFonts w:ascii="Times New Roman" w:hAnsi="Times New Roman"/>
          <w:szCs w:val="24"/>
        </w:rPr>
      </w:pPr>
    </w:p>
    <w:p w:rsidR="003F2755" w:rsidRDefault="00EE70E6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3F2755" w:rsidRDefault="00EE70E6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3F2755" w:rsidRDefault="00EE70E6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3F2755" w:rsidRDefault="00EE70E6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3F2755" w:rsidRDefault="00EE70E6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3F2755" w:rsidRDefault="00EE70E6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3F2755" w:rsidRDefault="00EE70E6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3F2755" w:rsidRDefault="00EE70E6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3F2755" w:rsidRDefault="003F2755">
      <w:pPr>
        <w:pStyle w:val="12"/>
        <w:rPr>
          <w:b/>
          <w:sz w:val="24"/>
          <w:szCs w:val="24"/>
          <w:lang w:val="ru-RU"/>
        </w:rPr>
      </w:pPr>
    </w:p>
    <w:p w:rsidR="003F2755" w:rsidRDefault="003F2755">
      <w:pPr>
        <w:pStyle w:val="12"/>
        <w:rPr>
          <w:b/>
          <w:sz w:val="16"/>
          <w:szCs w:val="16"/>
          <w:lang w:val="ru-RU"/>
        </w:rPr>
      </w:pPr>
    </w:p>
    <w:p w:rsidR="003F2755" w:rsidRDefault="003F2755">
      <w:pPr>
        <w:pStyle w:val="12"/>
        <w:jc w:val="center"/>
        <w:rPr>
          <w:b/>
          <w:sz w:val="24"/>
          <w:szCs w:val="24"/>
          <w:lang w:val="ru-RU"/>
        </w:rPr>
      </w:pPr>
    </w:p>
    <w:p w:rsidR="003F2755" w:rsidRDefault="003F2755">
      <w:pPr>
        <w:pStyle w:val="12"/>
        <w:jc w:val="center"/>
        <w:rPr>
          <w:b/>
          <w:sz w:val="24"/>
          <w:szCs w:val="24"/>
          <w:lang w:val="ru-RU"/>
        </w:rPr>
      </w:pPr>
    </w:p>
    <w:p w:rsidR="003F2755" w:rsidRDefault="00EE70E6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Предупреждение об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опасных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и неблагоприятных</w:t>
      </w:r>
    </w:p>
    <w:p w:rsidR="003F2755" w:rsidRDefault="00EE70E6">
      <w:pPr>
        <w:widowControl w:val="0"/>
        <w:numPr>
          <w:ilvl w:val="0"/>
          <w:numId w:val="2"/>
        </w:numPr>
        <w:contextualSpacing/>
        <w:jc w:val="center"/>
      </w:pPr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pacing w:val="-4"/>
          <w:sz w:val="28"/>
          <w:szCs w:val="28"/>
          <w:lang w:eastAsia="en-US"/>
        </w:rPr>
        <w:t xml:space="preserve"> погоды</w:t>
      </w:r>
    </w:p>
    <w:p w:rsidR="003F2755" w:rsidRPr="00EE70E6" w:rsidRDefault="00EE70E6">
      <w:pPr>
        <w:pStyle w:val="12"/>
        <w:numPr>
          <w:ilvl w:val="0"/>
          <w:numId w:val="2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>Федерального государствен</w:t>
      </w:r>
      <w:r>
        <w:rPr>
          <w:bCs/>
          <w:lang w:val="ru-RU"/>
        </w:rPr>
        <w:t xml:space="preserve">ного бюджетного учреждения </w:t>
      </w:r>
    </w:p>
    <w:p w:rsidR="003F2755" w:rsidRPr="00EE70E6" w:rsidRDefault="00EE70E6">
      <w:pPr>
        <w:pStyle w:val="12"/>
        <w:numPr>
          <w:ilvl w:val="0"/>
          <w:numId w:val="2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3F2755" w:rsidRDefault="00EE70E6">
      <w:pPr>
        <w:pStyle w:val="12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3F2755" w:rsidRDefault="003F2755">
      <w:pPr>
        <w:pStyle w:val="12"/>
        <w:widowControl w:val="0"/>
        <w:numPr>
          <w:ilvl w:val="0"/>
          <w:numId w:val="2"/>
        </w:numPr>
        <w:tabs>
          <w:tab w:val="left" w:pos="4107"/>
          <w:tab w:val="center" w:pos="4677"/>
          <w:tab w:val="right" w:pos="9355"/>
        </w:tabs>
        <w:jc w:val="center"/>
        <w:rPr>
          <w:rStyle w:val="192"/>
          <w:b/>
          <w:bCs/>
          <w:iCs/>
          <w:color w:val="C9211E"/>
          <w:spacing w:val="-4"/>
          <w:sz w:val="24"/>
          <w:szCs w:val="24"/>
          <w:lang w:val="ru-RU"/>
        </w:rPr>
      </w:pPr>
    </w:p>
    <w:p w:rsidR="003F2755" w:rsidRDefault="00EE70E6" w:rsidP="00EE70E6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</w:pPr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>22 июня местами по области ожидается сильная жара с максимальными температурами воздуха +35° и выше.</w:t>
      </w:r>
    </w:p>
    <w:p w:rsidR="003F2755" w:rsidRDefault="00EE70E6" w:rsidP="00EE70E6">
      <w:pPr>
        <w:widowControl w:val="0"/>
        <w:numPr>
          <w:ilvl w:val="0"/>
          <w:numId w:val="4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</w:pPr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 xml:space="preserve">22 июня в большинстве </w:t>
      </w:r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 xml:space="preserve">районов области ожидается высокая 4 класса и чрезвычайная 5 класса </w:t>
      </w:r>
      <w:proofErr w:type="spellStart"/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>пожароопасность</w:t>
      </w:r>
      <w:proofErr w:type="spellEnd"/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 xml:space="preserve"> лесов.</w:t>
      </w:r>
    </w:p>
    <w:p w:rsidR="003F2755" w:rsidRDefault="00EE70E6" w:rsidP="00EE70E6">
      <w:pPr>
        <w:widowControl w:val="0"/>
        <w:numPr>
          <w:ilvl w:val="0"/>
          <w:numId w:val="5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contextualSpacing/>
        <w:jc w:val="center"/>
      </w:pPr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 xml:space="preserve">22 июня местами по области ожидаются грозы, порывы сильного западного, северо-западного ветра 15-20 м/с, ночью местами в западных районах, днём в северных районах, в </w:t>
      </w:r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 xml:space="preserve">горах Восточного </w:t>
      </w:r>
      <w:proofErr w:type="spellStart"/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>Саяна</w:t>
      </w:r>
      <w:proofErr w:type="spellEnd"/>
      <w:r>
        <w:rPr>
          <w:rStyle w:val="192"/>
          <w:rFonts w:ascii="Times New Roman" w:eastAsia="SimSun" w:hAnsi="Times New Roman"/>
          <w:b/>
          <w:bCs/>
          <w:iCs/>
          <w:color w:val="C9211E"/>
          <w:spacing w:val="-4"/>
          <w:szCs w:val="24"/>
          <w:lang w:eastAsia="ar-SA"/>
        </w:rPr>
        <w:t xml:space="preserve"> и Южного Прибайкалья ливневые дожди.</w:t>
      </w:r>
    </w:p>
    <w:p w:rsidR="003F2755" w:rsidRDefault="003F2755">
      <w:pPr>
        <w:pStyle w:val="af6"/>
        <w:numPr>
          <w:ilvl w:val="0"/>
          <w:numId w:val="2"/>
        </w:numPr>
        <w:contextualSpacing/>
        <w:jc w:val="center"/>
      </w:pPr>
    </w:p>
    <w:p w:rsidR="003F2755" w:rsidRDefault="00EE70E6">
      <w:pPr>
        <w:pStyle w:val="af6"/>
        <w:numPr>
          <w:ilvl w:val="0"/>
          <w:numId w:val="2"/>
        </w:numPr>
        <w:contextualSpacing/>
        <w:jc w:val="center"/>
      </w:pPr>
      <w:r>
        <w:rPr>
          <w:rFonts w:ascii="Times New Roman" w:hAnsi="Times New Roman"/>
          <w:b/>
          <w:color w:val="000000"/>
          <w:szCs w:val="24"/>
        </w:rPr>
        <w:t>Прогноз погоды на сутки с 20 часов 21 июня до 20 часов 22 июня</w:t>
      </w:r>
    </w:p>
    <w:p w:rsidR="003F2755" w:rsidRDefault="00EE70E6">
      <w:pPr>
        <w:pStyle w:val="af6"/>
        <w:numPr>
          <w:ilvl w:val="0"/>
          <w:numId w:val="2"/>
        </w:numPr>
        <w:ind w:firstLine="567"/>
        <w:contextualSpacing/>
        <w:jc w:val="both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области:</w:t>
      </w:r>
      <w:r>
        <w:rPr>
          <w:rFonts w:ascii="Times New Roman" w:hAnsi="Times New Roman"/>
          <w:color w:val="000000"/>
          <w:szCs w:val="26"/>
        </w:rPr>
        <w:t xml:space="preserve"> переменная облачность, местами кратковременные дожди, ночью в </w:t>
      </w:r>
      <w:proofErr w:type="spellStart"/>
      <w:r>
        <w:rPr>
          <w:rFonts w:ascii="Times New Roman" w:hAnsi="Times New Roman"/>
          <w:color w:val="000000"/>
          <w:szCs w:val="26"/>
        </w:rPr>
        <w:t>Тайшетском</w:t>
      </w:r>
      <w:proofErr w:type="spellEnd"/>
      <w:r>
        <w:rPr>
          <w:rFonts w:ascii="Times New Roman" w:hAnsi="Times New Roman"/>
          <w:color w:val="000000"/>
          <w:szCs w:val="26"/>
        </w:rPr>
        <w:t xml:space="preserve">, Чунском районах, днём в </w:t>
      </w:r>
      <w:proofErr w:type="spellStart"/>
      <w:r>
        <w:rPr>
          <w:rFonts w:ascii="Times New Roman" w:hAnsi="Times New Roman"/>
          <w:color w:val="000000"/>
          <w:szCs w:val="26"/>
        </w:rPr>
        <w:t>Катангском</w:t>
      </w:r>
      <w:proofErr w:type="spellEnd"/>
      <w:r>
        <w:rPr>
          <w:rFonts w:ascii="Times New Roman" w:hAnsi="Times New Roman"/>
          <w:color w:val="000000"/>
          <w:szCs w:val="26"/>
        </w:rPr>
        <w:t>, северо-вос</w:t>
      </w:r>
      <w:r>
        <w:rPr>
          <w:rFonts w:ascii="Times New Roman" w:hAnsi="Times New Roman"/>
          <w:color w:val="000000"/>
          <w:szCs w:val="26"/>
        </w:rPr>
        <w:t xml:space="preserve">точных районах,     в горах Восточного </w:t>
      </w:r>
      <w:proofErr w:type="spellStart"/>
      <w:r>
        <w:rPr>
          <w:rFonts w:ascii="Times New Roman" w:hAnsi="Times New Roman"/>
          <w:color w:val="000000"/>
          <w:szCs w:val="26"/>
        </w:rPr>
        <w:t>Саяна</w:t>
      </w:r>
      <w:proofErr w:type="spellEnd"/>
      <w:r>
        <w:rPr>
          <w:rFonts w:ascii="Times New Roman" w:hAnsi="Times New Roman"/>
          <w:color w:val="000000"/>
          <w:szCs w:val="26"/>
        </w:rPr>
        <w:t xml:space="preserve"> и Южного Прибайкалья кратковременные, местами ливневые дожди. В отдельных районах грозы. Ветер юго-восточный, юго-западный с переходом на западный, северо-западный 5-10 м/с, утром и днём местами порывы 15-20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.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+15,+20°, при прояснении +9,+14°, днём +30,+35°, при облачной погоде +21,+26°.</w:t>
      </w:r>
    </w:p>
    <w:p w:rsidR="003F2755" w:rsidRDefault="00EE70E6">
      <w:pPr>
        <w:pStyle w:val="af6"/>
        <w:numPr>
          <w:ilvl w:val="0"/>
          <w:numId w:val="2"/>
        </w:numPr>
        <w:tabs>
          <w:tab w:val="left" w:pos="506"/>
        </w:tabs>
        <w:ind w:firstLine="567"/>
        <w:contextualSpacing/>
        <w:jc w:val="both"/>
        <w:rPr>
          <w:rFonts w:ascii="Times New Roman" w:hAnsi="Times New Roman"/>
          <w:color w:val="000000"/>
          <w:szCs w:val="26"/>
        </w:rPr>
      </w:pPr>
      <w:r>
        <w:rPr>
          <w:rFonts w:ascii="Times New Roman" w:hAnsi="Times New Roman"/>
          <w:b/>
          <w:bCs/>
          <w:color w:val="000000"/>
          <w:szCs w:val="24"/>
          <w:u w:val="single"/>
        </w:rPr>
        <w:t>По городу Иркутску:</w:t>
      </w:r>
      <w:r>
        <w:rPr>
          <w:rFonts w:ascii="Times New Roman" w:hAnsi="Times New Roman"/>
          <w:color w:val="000000"/>
          <w:szCs w:val="26"/>
        </w:rPr>
        <w:t xml:space="preserve"> переменная облачность, ночью без существенных осадков, днём небольшой дождь, гроза, ветер юго-восточный с переходом днём на северо-западный 5-10 м/с, днём порывы 15-18 м/</w:t>
      </w:r>
      <w:proofErr w:type="gramStart"/>
      <w:r>
        <w:rPr>
          <w:rFonts w:ascii="Times New Roman" w:hAnsi="Times New Roman"/>
          <w:color w:val="000000"/>
          <w:szCs w:val="26"/>
        </w:rPr>
        <w:t>с</w:t>
      </w:r>
      <w:proofErr w:type="gramEnd"/>
      <w:r>
        <w:rPr>
          <w:rFonts w:ascii="Times New Roman" w:hAnsi="Times New Roman"/>
          <w:color w:val="000000"/>
          <w:szCs w:val="26"/>
        </w:rPr>
        <w:t xml:space="preserve">, </w:t>
      </w:r>
      <w:proofErr w:type="gramStart"/>
      <w:r>
        <w:rPr>
          <w:rFonts w:ascii="Times New Roman" w:hAnsi="Times New Roman"/>
          <w:color w:val="000000"/>
          <w:szCs w:val="26"/>
        </w:rPr>
        <w:t>температура</w:t>
      </w:r>
      <w:proofErr w:type="gramEnd"/>
      <w:r>
        <w:rPr>
          <w:rFonts w:ascii="Times New Roman" w:hAnsi="Times New Roman"/>
          <w:color w:val="000000"/>
          <w:szCs w:val="26"/>
        </w:rPr>
        <w:t xml:space="preserve"> ночью +15,+17°, днём +30,+32°.</w:t>
      </w:r>
    </w:p>
    <w:p w:rsidR="003F2755" w:rsidRDefault="00EE70E6">
      <w:pPr>
        <w:pStyle w:val="af6"/>
        <w:numPr>
          <w:ilvl w:val="0"/>
          <w:numId w:val="2"/>
        </w:numPr>
        <w:ind w:firstLine="567"/>
        <w:contextualSpacing/>
        <w:jc w:val="both"/>
      </w:pPr>
      <w:proofErr w:type="gramStart"/>
      <w:r>
        <w:rPr>
          <w:rFonts w:ascii="Times New Roman" w:hAnsi="Times New Roman"/>
          <w:b/>
          <w:bCs/>
          <w:color w:val="000000"/>
          <w:szCs w:val="24"/>
          <w:u w:val="single"/>
        </w:rPr>
        <w:t>По оз. Байкал</w:t>
      </w:r>
      <w:r>
        <w:rPr>
          <w:rFonts w:ascii="Times New Roman" w:hAnsi="Times New Roman"/>
          <w:bCs/>
          <w:color w:val="000000"/>
          <w:szCs w:val="24"/>
        </w:rPr>
        <w:t xml:space="preserve">: </w:t>
      </w:r>
      <w:r>
        <w:rPr>
          <w:rFonts w:ascii="Times New Roman" w:hAnsi="Times New Roman"/>
          <w:color w:val="000000"/>
          <w:szCs w:val="26"/>
        </w:rPr>
        <w:t xml:space="preserve">переменная облачность, </w:t>
      </w:r>
      <w:r>
        <w:rPr>
          <w:rFonts w:ascii="Times New Roman" w:hAnsi="Times New Roman"/>
          <w:color w:val="000000"/>
          <w:szCs w:val="26"/>
        </w:rPr>
        <w:t xml:space="preserve">ночью без существенных осадков, днём местами небольшие дожди, грозы, ветер северо-восточный, восточный с переходом днём на западный северо-западный 6-11 м/с, по югу и средней части местами порывы ночью до 14 м/с, днём 15-20 м/с, температура ночью +9,+14°, </w:t>
      </w:r>
      <w:r>
        <w:rPr>
          <w:rFonts w:ascii="Times New Roman" w:hAnsi="Times New Roman"/>
          <w:color w:val="000000"/>
          <w:szCs w:val="26"/>
        </w:rPr>
        <w:t>при прояснении +3,+8°, днём +25,+30°, при облачной погоде +15,+20°.</w:t>
      </w:r>
      <w:proofErr w:type="gramEnd"/>
    </w:p>
    <w:p w:rsidR="003F2755" w:rsidRDefault="003F2755">
      <w:pPr>
        <w:pStyle w:val="af6"/>
        <w:numPr>
          <w:ilvl w:val="0"/>
          <w:numId w:val="2"/>
        </w:numPr>
        <w:ind w:firstLine="567"/>
        <w:contextualSpacing/>
        <w:jc w:val="both"/>
      </w:pPr>
    </w:p>
    <w:p w:rsidR="003F2755" w:rsidRDefault="00EE70E6" w:rsidP="00EE70E6">
      <w:pPr>
        <w:numPr>
          <w:ilvl w:val="0"/>
          <w:numId w:val="6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3F2755" w:rsidRDefault="00EE70E6" w:rsidP="00EE70E6">
      <w:pPr>
        <w:numPr>
          <w:ilvl w:val="0"/>
          <w:numId w:val="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проверить готовность органов управления, оперативных групп, сил постоянной готовности и других сил, предназначенн</w:t>
      </w:r>
      <w:r>
        <w:rPr>
          <w:rFonts w:ascii="Times New Roman" w:hAnsi="Times New Roman"/>
          <w:color w:val="000000"/>
          <w:sz w:val="20"/>
        </w:rPr>
        <w:t xml:space="preserve">ых к экстренным действиям. </w:t>
      </w:r>
    </w:p>
    <w:p w:rsidR="003F2755" w:rsidRDefault="00EE70E6" w:rsidP="00EE70E6">
      <w:pPr>
        <w:pStyle w:val="a4"/>
        <w:numPr>
          <w:ilvl w:val="0"/>
          <w:numId w:val="8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3F2755" w:rsidRDefault="00EE70E6" w:rsidP="00EE70E6">
      <w:pPr>
        <w:pStyle w:val="a4"/>
        <w:numPr>
          <w:ilvl w:val="0"/>
          <w:numId w:val="9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</w:t>
      </w:r>
      <w:r>
        <w:rPr>
          <w:rFonts w:ascii="Times New Roman" w:hAnsi="Times New Roman"/>
          <w:color w:val="000000"/>
          <w:sz w:val="20"/>
        </w:rPr>
        <w:t xml:space="preserve"> Иркутской области.</w:t>
      </w:r>
    </w:p>
    <w:p w:rsidR="003F2755" w:rsidRDefault="00EE70E6" w:rsidP="00EE70E6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3F2755" w:rsidRDefault="00EE70E6" w:rsidP="00EE70E6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опасных и неблагоприятных метеорологических явлениях до насел</w:t>
      </w:r>
      <w:r>
        <w:rPr>
          <w:rFonts w:ascii="Times New Roman" w:hAnsi="Times New Roman"/>
          <w:color w:val="000000"/>
          <w:sz w:val="20"/>
        </w:rPr>
        <w:t>ения на территории района, городского округа.</w:t>
      </w:r>
    </w:p>
    <w:p w:rsidR="003F2755" w:rsidRDefault="00EE70E6" w:rsidP="00EE70E6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3F2755" w:rsidRDefault="00EE70E6" w:rsidP="00EE70E6">
      <w:pPr>
        <w:numPr>
          <w:ilvl w:val="0"/>
          <w:numId w:val="13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3F2755" w:rsidRDefault="00EE70E6" w:rsidP="00EE70E6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3F2755" w:rsidRDefault="00EE70E6" w:rsidP="00EE70E6">
      <w:pPr>
        <w:numPr>
          <w:ilvl w:val="0"/>
          <w:numId w:val="15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</w:t>
      </w:r>
      <w:r>
        <w:rPr>
          <w:rFonts w:ascii="Times New Roman" w:hAnsi="Times New Roman"/>
          <w:color w:val="000000"/>
          <w:sz w:val="20"/>
        </w:rPr>
        <w:t>ов.</w:t>
      </w:r>
    </w:p>
    <w:p w:rsidR="003F2755" w:rsidRDefault="00EE70E6" w:rsidP="00EE70E6">
      <w:pPr>
        <w:numPr>
          <w:ilvl w:val="0"/>
          <w:numId w:val="16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3F2755" w:rsidRDefault="00EE70E6" w:rsidP="00EE70E6">
      <w:pPr>
        <w:numPr>
          <w:ilvl w:val="0"/>
          <w:numId w:val="17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обеспечить готовность к убытию в зону возможной ЧС сил постоянной готовности. </w:t>
      </w:r>
    </w:p>
    <w:p w:rsidR="003F2755" w:rsidRDefault="00EE70E6" w:rsidP="00EE70E6">
      <w:pPr>
        <w:numPr>
          <w:ilvl w:val="0"/>
          <w:numId w:val="18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</w:t>
      </w:r>
      <w:r>
        <w:rPr>
          <w:rFonts w:ascii="Times New Roman" w:hAnsi="Times New Roman"/>
          <w:color w:val="000000"/>
          <w:sz w:val="20"/>
        </w:rPr>
        <w:t>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3F2755" w:rsidRDefault="00EE70E6" w:rsidP="00EE70E6">
      <w:pPr>
        <w:numPr>
          <w:ilvl w:val="0"/>
          <w:numId w:val="19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3F2755" w:rsidRDefault="00EE70E6" w:rsidP="00EE70E6">
      <w:pPr>
        <w:numPr>
          <w:ilvl w:val="0"/>
          <w:numId w:val="20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 xml:space="preserve">об опасных и неблагоприятных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погоды и рекомендации по порядку реагирования на прогноз;</w:t>
      </w:r>
    </w:p>
    <w:p w:rsidR="003F2755" w:rsidRDefault="00EE70E6" w:rsidP="00EE70E6">
      <w:pPr>
        <w:numPr>
          <w:ilvl w:val="0"/>
          <w:numId w:val="21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прогноз по заморозкам довести до производителей сельскохозяйственной продукции.</w:t>
      </w:r>
    </w:p>
    <w:p w:rsidR="003F2755" w:rsidRDefault="003F2755" w:rsidP="00EE70E6">
      <w:pPr>
        <w:numPr>
          <w:ilvl w:val="0"/>
          <w:numId w:val="22"/>
        </w:numPr>
        <w:ind w:firstLine="567"/>
        <w:jc w:val="both"/>
        <w:rPr>
          <w:rStyle w:val="af0"/>
          <w:rFonts w:ascii="Times New Roman" w:hAnsi="Times New Roman"/>
          <w:color w:val="000000"/>
          <w:sz w:val="20"/>
        </w:rPr>
      </w:pPr>
    </w:p>
    <w:p w:rsidR="003F2755" w:rsidRDefault="00EE70E6" w:rsidP="00EE70E6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 xml:space="preserve">По риску </w:t>
      </w:r>
      <w:r>
        <w:rPr>
          <w:rStyle w:val="af0"/>
          <w:rFonts w:ascii="Times New Roman" w:hAnsi="Times New Roman"/>
          <w:color w:val="000000"/>
          <w:sz w:val="20"/>
        </w:rPr>
        <w:t>аварий на энергосистемах и объектах ЖКХ:</w:t>
      </w:r>
    </w:p>
    <w:p w:rsidR="003F2755" w:rsidRDefault="00EE70E6" w:rsidP="00EE70E6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3F2755" w:rsidRDefault="00EE70E6" w:rsidP="00EE70E6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оте систем жизнеобеспечения населения.</w:t>
      </w:r>
    </w:p>
    <w:p w:rsidR="003F2755" w:rsidRDefault="00EE70E6" w:rsidP="00EE70E6">
      <w:pPr>
        <w:numPr>
          <w:ilvl w:val="0"/>
          <w:numId w:val="26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3F2755" w:rsidRDefault="00EE70E6" w:rsidP="00EE70E6">
      <w:pPr>
        <w:numPr>
          <w:ilvl w:val="0"/>
          <w:numId w:val="27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принять меры по созданию постоянно действующего резерва мобильных (передвижных)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электрических станций.</w:t>
      </w:r>
    </w:p>
    <w:p w:rsidR="003F2755" w:rsidRDefault="00EE70E6" w:rsidP="00EE70E6">
      <w:pPr>
        <w:numPr>
          <w:ilvl w:val="0"/>
          <w:numId w:val="28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проверить готовность </w:t>
      </w:r>
      <w:proofErr w:type="spell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аварийно</w:t>
      </w:r>
      <w:proofErr w:type="spell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3F2755" w:rsidRDefault="00EE70E6" w:rsidP="00EE70E6">
      <w:pPr>
        <w:numPr>
          <w:ilvl w:val="0"/>
          <w:numId w:val="29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ванием и техникой.</w:t>
      </w:r>
    </w:p>
    <w:p w:rsidR="003F2755" w:rsidRDefault="00EE70E6" w:rsidP="00EE70E6">
      <w:pPr>
        <w:numPr>
          <w:ilvl w:val="0"/>
          <w:numId w:val="30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3F2755" w:rsidRDefault="003F2755" w:rsidP="00EE70E6">
      <w:pPr>
        <w:numPr>
          <w:ilvl w:val="0"/>
          <w:numId w:val="31"/>
        </w:numPr>
        <w:tabs>
          <w:tab w:val="left" w:pos="517"/>
          <w:tab w:val="left" w:pos="900"/>
        </w:tabs>
        <w:spacing w:line="228" w:lineRule="auto"/>
        <w:ind w:firstLine="624"/>
        <w:rPr>
          <w:rStyle w:val="af0"/>
          <w:rFonts w:ascii="Times New Roman" w:hAnsi="Times New Roman"/>
          <w:color w:val="000000"/>
          <w:sz w:val="20"/>
        </w:rPr>
      </w:pPr>
    </w:p>
    <w:p w:rsidR="003F2755" w:rsidRDefault="00EE70E6" w:rsidP="00EE70E6">
      <w:pPr>
        <w:numPr>
          <w:ilvl w:val="0"/>
          <w:numId w:val="32"/>
        </w:numPr>
        <w:tabs>
          <w:tab w:val="left" w:pos="517"/>
          <w:tab w:val="left" w:pos="900"/>
        </w:tabs>
        <w:spacing w:line="228" w:lineRule="auto"/>
        <w:ind w:firstLine="624"/>
      </w:pPr>
      <w:r>
        <w:rPr>
          <w:rStyle w:val="af0"/>
          <w:rFonts w:ascii="Times New Roman" w:hAnsi="Times New Roman"/>
          <w:color w:val="000000"/>
          <w:sz w:val="20"/>
        </w:rPr>
        <w:t>По риску возникновения лесных (ландшафтных) пожаров и термических точек:</w:t>
      </w:r>
    </w:p>
    <w:p w:rsidR="003F2755" w:rsidRDefault="00EE70E6" w:rsidP="00EE70E6">
      <w:pPr>
        <w:pStyle w:val="9"/>
        <w:numPr>
          <w:ilvl w:val="0"/>
          <w:numId w:val="33"/>
        </w:numPr>
        <w:ind w:firstLine="567"/>
        <w:jc w:val="both"/>
      </w:pPr>
      <w:r>
        <w:rPr>
          <w:rStyle w:val="af0"/>
          <w:b w:val="0"/>
          <w:bCs w:val="0"/>
          <w:color w:val="000000"/>
          <w:sz w:val="20"/>
          <w:szCs w:val="20"/>
        </w:rPr>
        <w:t xml:space="preserve">- организовать работу патрульных, </w:t>
      </w:r>
      <w:r>
        <w:rPr>
          <w:rStyle w:val="af0"/>
          <w:b w:val="0"/>
          <w:bCs w:val="0"/>
          <w:color w:val="000000"/>
          <w:sz w:val="20"/>
          <w:szCs w:val="20"/>
        </w:rPr>
        <w:t>патрульно-маневренных групп по недопущению возгораний;</w:t>
      </w:r>
    </w:p>
    <w:p w:rsidR="003F2755" w:rsidRDefault="00EE70E6" w:rsidP="00EE70E6">
      <w:pPr>
        <w:pStyle w:val="af6"/>
        <w:numPr>
          <w:ilvl w:val="0"/>
          <w:numId w:val="34"/>
        </w:numPr>
        <w:tabs>
          <w:tab w:val="left" w:pos="517"/>
          <w:tab w:val="left" w:pos="900"/>
        </w:tabs>
        <w:spacing w:line="228" w:lineRule="auto"/>
        <w:ind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 выявлении возгораний, незамедлительно информировать собственников (арендаторов) земель;</w:t>
      </w:r>
    </w:p>
    <w:p w:rsidR="003F2755" w:rsidRDefault="00EE70E6" w:rsidP="00EE70E6">
      <w:pPr>
        <w:pStyle w:val="af6"/>
        <w:numPr>
          <w:ilvl w:val="0"/>
          <w:numId w:val="35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работу по разработке дополнительных мероприятий, направленных на обеспечение пожарной безопа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сности населенных пунктов и садоводческих товариществ;</w:t>
      </w:r>
    </w:p>
    <w:p w:rsidR="003F2755" w:rsidRDefault="00EE70E6" w:rsidP="00EE70E6">
      <w:pPr>
        <w:pStyle w:val="af6"/>
        <w:numPr>
          <w:ilvl w:val="0"/>
          <w:numId w:val="36"/>
        </w:numPr>
        <w:tabs>
          <w:tab w:val="left" w:pos="517"/>
          <w:tab w:val="left" w:pos="568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и провести сходы граждан по вопросам соблюдения требований пожарной безопасности, проведение соответствующей разъяснительной работы по действиям при возникновении пожара и опасных фактор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ов лесных пожаров и палов травы;</w:t>
      </w:r>
    </w:p>
    <w:p w:rsidR="003F2755" w:rsidRDefault="00EE70E6" w:rsidP="00EE70E6">
      <w:pPr>
        <w:pStyle w:val="af6"/>
        <w:numPr>
          <w:ilvl w:val="0"/>
          <w:numId w:val="37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принятие мер по локализации очагов горения сухой растительности и спасению людей и имущества до прибытия подразделений Государственной противопожарной службы;</w:t>
      </w:r>
    </w:p>
    <w:p w:rsidR="003F2755" w:rsidRDefault="00EE70E6" w:rsidP="00EE70E6">
      <w:pPr>
        <w:pStyle w:val="af6"/>
        <w:numPr>
          <w:ilvl w:val="0"/>
          <w:numId w:val="38"/>
        </w:numPr>
        <w:tabs>
          <w:tab w:val="left" w:pos="517"/>
          <w:tab w:val="left" w:pos="90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обеспечить выставление стационарных и передвижных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межведомственных постов на территориях населенных пунктов и прилегающих к ним территориях;</w:t>
      </w:r>
    </w:p>
    <w:p w:rsidR="003F2755" w:rsidRDefault="00EE70E6" w:rsidP="00EE70E6">
      <w:pPr>
        <w:pStyle w:val="af6"/>
        <w:numPr>
          <w:ilvl w:val="0"/>
          <w:numId w:val="39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круглосуточную работу и реагирование на термические точки, зарегистрированные на портале и мобильном приложении.</w:t>
      </w:r>
    </w:p>
    <w:p w:rsidR="003F2755" w:rsidRDefault="003F2755" w:rsidP="00EE70E6">
      <w:pPr>
        <w:pStyle w:val="af6"/>
        <w:numPr>
          <w:ilvl w:val="0"/>
          <w:numId w:val="40"/>
        </w:numPr>
        <w:tabs>
          <w:tab w:val="left" w:pos="540"/>
        </w:tabs>
        <w:spacing w:line="228" w:lineRule="auto"/>
        <w:ind w:firstLine="567"/>
        <w:jc w:val="both"/>
      </w:pPr>
    </w:p>
    <w:p w:rsidR="003F2755" w:rsidRDefault="00EE70E6" w:rsidP="00EE70E6">
      <w:pPr>
        <w:pStyle w:val="af6"/>
        <w:tabs>
          <w:tab w:val="left" w:pos="540"/>
        </w:tabs>
        <w:spacing w:line="228" w:lineRule="auto"/>
        <w:ind w:left="567"/>
        <w:jc w:val="center"/>
      </w:pPr>
      <w:proofErr w:type="gramStart"/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 района тел.:8(39545)-31-1-82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  <w:proofErr w:type="gramEnd"/>
    </w:p>
    <w:p w:rsidR="003F2755" w:rsidRDefault="003F2755" w:rsidP="00EE70E6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3F2755" w:rsidRDefault="003F2755" w:rsidP="00EE70E6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  <w:bookmarkStart w:id="0" w:name="_GoBack"/>
      <w:bookmarkEnd w:id="0"/>
    </w:p>
    <w:sectPr w:rsidR="003F2755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</w:font>
  <w:font w:name="MS Sans Serif"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Noto Sans">
    <w:altName w:val="Times New Roman"/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Liberation Mono">
    <w:altName w:val="Courier New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71A47"/>
    <w:multiLevelType w:val="multilevel"/>
    <w:tmpl w:val="9558E94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4262376"/>
    <w:multiLevelType w:val="multilevel"/>
    <w:tmpl w:val="2DA0C5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CC6910"/>
    <w:multiLevelType w:val="multilevel"/>
    <w:tmpl w:val="BBD44F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  <w:num w:numId="27">
    <w:abstractNumId w:val="1"/>
  </w:num>
  <w:num w:numId="28">
    <w:abstractNumId w:val="1"/>
  </w:num>
  <w:num w:numId="29">
    <w:abstractNumId w:val="1"/>
  </w:num>
  <w:num w:numId="30">
    <w:abstractNumId w:val="1"/>
  </w:num>
  <w:num w:numId="31">
    <w:abstractNumId w:val="1"/>
  </w:num>
  <w:num w:numId="32">
    <w:abstractNumId w:val="1"/>
  </w:num>
  <w:num w:numId="33">
    <w:abstractNumId w:val="1"/>
  </w:num>
  <w:num w:numId="34">
    <w:abstractNumId w:val="1"/>
  </w:num>
  <w:num w:numId="35">
    <w:abstractNumId w:val="1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</w:compat>
  <w:rsids>
    <w:rsidRoot w:val="003F2755"/>
    <w:rsid w:val="003F2755"/>
    <w:rsid w:val="00EE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21">
    <w:name w:val="Заголовок 21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31">
    <w:name w:val="Заголовок 31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41">
    <w:name w:val="Заголовок 41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51">
    <w:name w:val="Заголовок 51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Pr>
      <w:sz w:val="28"/>
      <w:szCs w:val="28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192">
    <w:name w:val="Основной шрифт абзаца192"/>
    <w:qFormat/>
  </w:style>
  <w:style w:type="character" w:customStyle="1" w:styleId="WW8Num4z0">
    <w:name w:val="WW8Num4z0"/>
    <w:qFormat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10">
    <w:name w:val="Название объекта1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2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3">
    <w:name w:val="Заголовок1"/>
    <w:basedOn w:val="12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14">
    <w:name w:val="Верхний колонтитул1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15">
    <w:name w:val="Текст сноски1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10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2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6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6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3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3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table" w:styleId="afff2">
    <w:name w:val="Table Grid"/>
    <w:basedOn w:val="a1"/>
    <w:uiPriority w:val="59"/>
    <w:rsid w:val="002D61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38.mchs.gov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38.mchs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433E3-B77E-4763-BD7D-5464DAF14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1023</TotalTime>
  <Pages>1</Pages>
  <Words>1051</Words>
  <Characters>5994</Characters>
  <Application>Microsoft Office Word</Application>
  <DocSecurity>0</DocSecurity>
  <Lines>49</Lines>
  <Paragraphs>14</Paragraphs>
  <ScaleCrop>false</ScaleCrop>
  <Company>Microsoft</Company>
  <LinksUpToDate>false</LinksUpToDate>
  <CharactersWithSpaces>7031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Пользователь</cp:lastModifiedBy>
  <cp:revision>603</cp:revision>
  <cp:lastPrinted>2025-04-24T12:03:00Z</cp:lastPrinted>
  <dcterms:created xsi:type="dcterms:W3CDTF">2024-05-16T09:55:00Z</dcterms:created>
  <dcterms:modified xsi:type="dcterms:W3CDTF">2025-06-21T05:13:00Z</dcterms:modified>
  <dc:language>ru-RU</dc:language>
</cp:coreProperties>
</file>