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5FE6" w:rsidRDefault="00035FE6" w:rsidP="00035FE6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№ 2</w:t>
      </w:r>
    </w:p>
    <w:p w:rsidR="00035FE6" w:rsidRDefault="00035FE6" w:rsidP="00035FE6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Положению о муниципальном земельном контроле</w:t>
      </w:r>
    </w:p>
    <w:p w:rsidR="00035FE6" w:rsidRDefault="00035FE6" w:rsidP="00035FE6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муниципальном образовании </w:t>
      </w:r>
    </w:p>
    <w:p w:rsidR="00035FE6" w:rsidRDefault="00035FE6" w:rsidP="00035FE6">
      <w:pPr>
        <w:pStyle w:val="ConsPlusNormal"/>
        <w:jc w:val="right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proofErr w:type="spellStart"/>
      <w:r>
        <w:rPr>
          <w:rFonts w:ascii="Times New Roman" w:hAnsi="Times New Roman" w:cs="Times New Roman"/>
          <w:sz w:val="24"/>
          <w:szCs w:val="24"/>
        </w:rPr>
        <w:t>Усть-Удинский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муниципальный округ»</w:t>
      </w:r>
    </w:p>
    <w:p w:rsidR="00035FE6" w:rsidRDefault="00035FE6" w:rsidP="00035FE6">
      <w:pPr>
        <w:widowControl w:val="0"/>
        <w:autoSpaceDE w:val="0"/>
        <w:ind w:firstLine="540"/>
        <w:jc w:val="both"/>
      </w:pPr>
    </w:p>
    <w:p w:rsidR="00035FE6" w:rsidRDefault="00035FE6" w:rsidP="00035FE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Индикаторы риска нарушения обязательных требований,</w:t>
      </w:r>
    </w:p>
    <w:p w:rsidR="00035FE6" w:rsidRDefault="00035FE6" w:rsidP="00035FE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используемые для определения необходимости проведения</w:t>
      </w:r>
    </w:p>
    <w:p w:rsidR="00035FE6" w:rsidRDefault="00035FE6" w:rsidP="00035FE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внеплановых проверок при осуществлении муниципального</w:t>
      </w:r>
    </w:p>
    <w:p w:rsidR="00035FE6" w:rsidRDefault="00035FE6" w:rsidP="00035FE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земельного контроля</w:t>
      </w:r>
    </w:p>
    <w:p w:rsidR="00035FE6" w:rsidRDefault="00035FE6" w:rsidP="00035FE6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035FE6" w:rsidRDefault="00035FE6" w:rsidP="00035FE6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035FE6" w:rsidRDefault="00035FE6" w:rsidP="00035FE6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    К индикаторам риска нарушения обязательных требований, используемых для определения необходимости проведения внеплановых проверок при осуществлении муниципального земельного контроля относится:</w:t>
      </w:r>
    </w:p>
    <w:p w:rsidR="00035FE6" w:rsidRDefault="00035FE6" w:rsidP="00035FE6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    - поступление информации о несоблюдении обязательных требований к использованию и охране земель, предусмотренных земельным законодательством.</w:t>
      </w:r>
    </w:p>
    <w:p w:rsidR="00C84438" w:rsidRDefault="00C84438">
      <w:bookmarkStart w:id="0" w:name="_GoBack"/>
      <w:bookmarkEnd w:id="0"/>
    </w:p>
    <w:sectPr w:rsidR="00C844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4D3B"/>
    <w:rsid w:val="00035FE6"/>
    <w:rsid w:val="00167F35"/>
    <w:rsid w:val="00255242"/>
    <w:rsid w:val="00A64D3B"/>
    <w:rsid w:val="00C844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264A05B-1F56-4CEE-B24D-F3B8D29F9B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35F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035FE6"/>
    <w:pPr>
      <w:widowControl w:val="0"/>
      <w:suppressAutoHyphens/>
      <w:autoSpaceDE w:val="0"/>
      <w:spacing w:after="0" w:line="240" w:lineRule="auto"/>
    </w:pPr>
    <w:rPr>
      <w:rFonts w:ascii="Calibri" w:eastAsia="Calibri" w:hAnsi="Calibri" w:cs="Calibri"/>
      <w:b/>
      <w:bCs/>
      <w:lang w:eastAsia="zh-CN"/>
    </w:rPr>
  </w:style>
  <w:style w:type="paragraph" w:customStyle="1" w:styleId="ConsPlusNormal">
    <w:name w:val="ConsPlusNormal"/>
    <w:uiPriority w:val="99"/>
    <w:rsid w:val="00035FE6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706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99</Words>
  <Characters>570</Characters>
  <Application>Microsoft Office Word</Application>
  <DocSecurity>0</DocSecurity>
  <Lines>4</Lines>
  <Paragraphs>1</Paragraphs>
  <ScaleCrop>false</ScaleCrop>
  <Company/>
  <LinksUpToDate>false</LinksUpToDate>
  <CharactersWithSpaces>668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КУМИ</dc:creator>
  <cp:keywords/>
  <dc:description/>
  <cp:lastModifiedBy>КУМИ</cp:lastModifiedBy>
  <cp:revision>6</cp:revision>
  <dcterms:created xsi:type="dcterms:W3CDTF">2025-11-05T07:24:00Z</dcterms:created>
  <dcterms:modified xsi:type="dcterms:W3CDTF">2026-02-06T03:28:00Z</dcterms:modified>
</cp:coreProperties>
</file>