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689" w:rsidRPr="009F0689" w:rsidRDefault="009F0689" w:rsidP="009F06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F0689">
        <w:rPr>
          <w:rFonts w:ascii="Times New Roman" w:hAnsi="Times New Roman" w:cs="Times New Roman"/>
          <w:sz w:val="24"/>
          <w:szCs w:val="24"/>
        </w:rPr>
        <w:t>Контактные данные сотрудников</w:t>
      </w:r>
      <w:r>
        <w:rPr>
          <w:rFonts w:ascii="Times New Roman" w:hAnsi="Times New Roman" w:cs="Times New Roman"/>
          <w:sz w:val="24"/>
          <w:szCs w:val="24"/>
        </w:rPr>
        <w:t>, ответственных за оказание имущественной поддержки субъектам малого и среднего предпринимательства и физическим лицам, применяющим специальный налоговый режим</w:t>
      </w:r>
      <w:bookmarkStart w:id="0" w:name="_GoBack"/>
      <w:bookmarkEnd w:id="0"/>
      <w:r w:rsidRPr="009F06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F0689">
        <w:rPr>
          <w:rFonts w:ascii="Times New Roman" w:hAnsi="Times New Roman" w:cs="Times New Roman"/>
          <w:sz w:val="24"/>
          <w:szCs w:val="24"/>
        </w:rPr>
        <w:t>Налог на профессиональный доход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704"/>
        <w:gridCol w:w="2336"/>
        <w:gridCol w:w="3759"/>
        <w:gridCol w:w="2699"/>
      </w:tblGrid>
      <w:tr w:rsidR="009F0689" w:rsidRPr="009F0689" w:rsidTr="009F0689">
        <w:tc>
          <w:tcPr>
            <w:tcW w:w="704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36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759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9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</w:tr>
      <w:tr w:rsidR="009F0689" w:rsidRPr="009F0689" w:rsidTr="009F0689">
        <w:tc>
          <w:tcPr>
            <w:tcW w:w="704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Рютина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3759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 управлению муниципальным имуществом Усть-Удинского района</w:t>
            </w:r>
          </w:p>
        </w:tc>
        <w:tc>
          <w:tcPr>
            <w:tcW w:w="2699" w:type="dxa"/>
            <w:vMerge w:val="restart"/>
          </w:tcPr>
          <w:p w:rsid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8(39545)31-1-90</w:t>
            </w:r>
          </w:p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kumi_ust-uda@mail.ru</w:t>
            </w:r>
          </w:p>
        </w:tc>
      </w:tr>
      <w:tr w:rsidR="009F0689" w:rsidRPr="009F0689" w:rsidTr="009F0689">
        <w:tc>
          <w:tcPr>
            <w:tcW w:w="704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Оленникова Татьяна Юрьевна</w:t>
            </w:r>
          </w:p>
        </w:tc>
        <w:tc>
          <w:tcPr>
            <w:tcW w:w="3759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управлению муниципальным имуществом Усть-Удинского района</w:t>
            </w:r>
          </w:p>
        </w:tc>
        <w:tc>
          <w:tcPr>
            <w:tcW w:w="2699" w:type="dxa"/>
            <w:vMerge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89" w:rsidRPr="009F0689" w:rsidTr="009F0689">
        <w:tc>
          <w:tcPr>
            <w:tcW w:w="704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Соболева Анастасия Юрьевна</w:t>
            </w:r>
          </w:p>
        </w:tc>
        <w:tc>
          <w:tcPr>
            <w:tcW w:w="3759" w:type="dxa"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земельно-имущественным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муниципальным имуществом Усть-Удинского района</w:t>
            </w:r>
          </w:p>
        </w:tc>
        <w:tc>
          <w:tcPr>
            <w:tcW w:w="2699" w:type="dxa"/>
            <w:vMerge/>
          </w:tcPr>
          <w:p w:rsidR="009F0689" w:rsidRPr="009F0689" w:rsidRDefault="009F06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51B" w:rsidRDefault="00C7451B"/>
    <w:sectPr w:rsidR="00C74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BB"/>
    <w:rsid w:val="009F0689"/>
    <w:rsid w:val="00C7451B"/>
    <w:rsid w:val="00CA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EAD3D-C9E7-4B8F-ADFC-B271A516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2024-12-17T00:49:00Z</dcterms:created>
  <dcterms:modified xsi:type="dcterms:W3CDTF">2024-12-17T00:56:00Z</dcterms:modified>
</cp:coreProperties>
</file>