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AC1" w:rsidRPr="00197A14" w:rsidRDefault="00514AC1" w:rsidP="006565AD">
      <w:pPr>
        <w:shd w:val="clear" w:color="auto" w:fill="FFFFFF"/>
        <w:spacing w:after="255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bookmarkStart w:id="0" w:name="_GoBack"/>
      <w:r w:rsidRPr="00197A14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Социальный контракт на создание собственного бизнеса</w:t>
      </w:r>
      <w:r w:rsidR="00197A14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.</w:t>
      </w:r>
    </w:p>
    <w:bookmarkEnd w:id="0"/>
    <w:p w:rsidR="00514AC1" w:rsidRDefault="006565AD" w:rsidP="006565A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5AD">
        <w:rPr>
          <w:rFonts w:ascii="Times New Roman" w:hAnsi="Times New Roman" w:cs="Times New Roman"/>
          <w:sz w:val="28"/>
          <w:szCs w:val="28"/>
        </w:rPr>
        <w:t>В соответствии с статьёй 1 Федерального закона от 17.07.1999 г. № 178-ФЗ «О государственной социальной помощи»</w:t>
      </w:r>
      <w:r>
        <w:rPr>
          <w:rFonts w:ascii="Times New Roman" w:hAnsi="Times New Roman" w:cs="Times New Roman"/>
          <w:sz w:val="28"/>
          <w:szCs w:val="28"/>
        </w:rPr>
        <w:t xml:space="preserve"> (далее – Федеральный закон)</w:t>
      </w:r>
      <w:r w:rsidRPr="006565AD">
        <w:rPr>
          <w:rFonts w:ascii="Times New Roman" w:hAnsi="Times New Roman" w:cs="Times New Roman"/>
          <w:sz w:val="28"/>
          <w:szCs w:val="28"/>
        </w:rPr>
        <w:t xml:space="preserve"> </w:t>
      </w:r>
      <w:r w:rsidR="00514AC1" w:rsidRPr="006565AD">
        <w:rPr>
          <w:rFonts w:ascii="Times New Roman" w:hAnsi="Times New Roman" w:cs="Times New Roman"/>
          <w:sz w:val="28"/>
          <w:szCs w:val="28"/>
        </w:rPr>
        <w:t>социальный контракт - соглашение, которое заключено между гражданином и органом социальной защиты населения по месту жительства или месту пребывания гражданина и в соответствии с которым орган социальной защиты населения обязуется оказать гражданину государственную социальную помощь, гражданин - реализовать мероприятия, предусмотренные програм</w:t>
      </w:r>
      <w:r>
        <w:rPr>
          <w:rFonts w:ascii="Times New Roman" w:hAnsi="Times New Roman" w:cs="Times New Roman"/>
          <w:sz w:val="28"/>
          <w:szCs w:val="28"/>
        </w:rPr>
        <w:t>мой социальной адаптации.</w:t>
      </w:r>
    </w:p>
    <w:p w:rsidR="006565AD" w:rsidRDefault="006565AD" w:rsidP="006565A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5AD">
        <w:rPr>
          <w:rFonts w:ascii="Times New Roman" w:hAnsi="Times New Roman" w:cs="Times New Roman"/>
          <w:sz w:val="28"/>
          <w:szCs w:val="28"/>
        </w:rPr>
        <w:t xml:space="preserve">Получателями государственной социальной помощи могут быть малоимущие семьи, малоимущие одиноко проживающие граждане и иные категории граждан, предусмотренные Федеральным законом, которые </w:t>
      </w:r>
      <w:r w:rsidRPr="006565AD">
        <w:rPr>
          <w:rFonts w:ascii="Times New Roman" w:hAnsi="Times New Roman" w:cs="Times New Roman"/>
          <w:sz w:val="28"/>
          <w:szCs w:val="28"/>
          <w:u w:val="single"/>
        </w:rPr>
        <w:t>по не зависящим от них причинам имеют среднедушевой доход ниже величины прожиточного минимума на душу населения</w:t>
      </w:r>
      <w:r w:rsidRPr="006565AD">
        <w:rPr>
          <w:rFonts w:ascii="Times New Roman" w:hAnsi="Times New Roman" w:cs="Times New Roman"/>
          <w:sz w:val="28"/>
          <w:szCs w:val="28"/>
        </w:rPr>
        <w:t>, установленного в соответствующем субъекте Российской Федерации в соот</w:t>
      </w:r>
      <w:r w:rsidR="00197A14">
        <w:rPr>
          <w:rFonts w:ascii="Times New Roman" w:hAnsi="Times New Roman" w:cs="Times New Roman"/>
          <w:sz w:val="28"/>
          <w:szCs w:val="28"/>
        </w:rPr>
        <w:t>ветствии с Федеральным законом «</w:t>
      </w:r>
      <w:r w:rsidRPr="006565AD">
        <w:rPr>
          <w:rFonts w:ascii="Times New Roman" w:hAnsi="Times New Roman" w:cs="Times New Roman"/>
          <w:sz w:val="28"/>
          <w:szCs w:val="28"/>
        </w:rPr>
        <w:t>О прожиточном минимуме в Российской Федерации</w:t>
      </w:r>
      <w:r w:rsidR="00197A14">
        <w:rPr>
          <w:rFonts w:ascii="Times New Roman" w:hAnsi="Times New Roman" w:cs="Times New Roman"/>
          <w:sz w:val="28"/>
          <w:szCs w:val="28"/>
        </w:rPr>
        <w:t>»</w:t>
      </w:r>
      <w:r w:rsidRPr="006565AD">
        <w:rPr>
          <w:rFonts w:ascii="Times New Roman" w:hAnsi="Times New Roman" w:cs="Times New Roman"/>
          <w:sz w:val="28"/>
          <w:szCs w:val="28"/>
        </w:rPr>
        <w:t>.</w:t>
      </w:r>
    </w:p>
    <w:p w:rsidR="00B818C9" w:rsidRPr="00B818C9" w:rsidRDefault="00B818C9" w:rsidP="00B818C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18C9">
        <w:rPr>
          <w:rFonts w:ascii="Times New Roman" w:hAnsi="Times New Roman" w:cs="Times New Roman"/>
          <w:sz w:val="28"/>
          <w:szCs w:val="28"/>
        </w:rPr>
        <w:t>К социальному контракту прилагается программа социальной адаптации, которой предусматриваются обязательные для реализации получателями государственной социальной помощи мероприятия. К таким мероприятиям, в частности, относятся:</w:t>
      </w:r>
    </w:p>
    <w:p w:rsidR="00B818C9" w:rsidRPr="00B818C9" w:rsidRDefault="00B818C9" w:rsidP="00B818C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18C9">
        <w:rPr>
          <w:rFonts w:ascii="Times New Roman" w:hAnsi="Times New Roman" w:cs="Times New Roman"/>
          <w:sz w:val="28"/>
          <w:szCs w:val="28"/>
        </w:rPr>
        <w:t>1) поиск работы;</w:t>
      </w:r>
    </w:p>
    <w:p w:rsidR="00B818C9" w:rsidRPr="00B818C9" w:rsidRDefault="00B818C9" w:rsidP="00B818C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18C9">
        <w:rPr>
          <w:rFonts w:ascii="Times New Roman" w:hAnsi="Times New Roman" w:cs="Times New Roman"/>
          <w:sz w:val="28"/>
          <w:szCs w:val="28"/>
        </w:rPr>
        <w:t>2) прохождение профессионального обучения и дополнительного профессионального образования;</w:t>
      </w:r>
    </w:p>
    <w:p w:rsidR="00B818C9" w:rsidRPr="00B818C9" w:rsidRDefault="00B818C9" w:rsidP="00B818C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18C9">
        <w:rPr>
          <w:rFonts w:ascii="Times New Roman" w:hAnsi="Times New Roman" w:cs="Times New Roman"/>
          <w:b/>
          <w:sz w:val="28"/>
          <w:szCs w:val="28"/>
        </w:rPr>
        <w:t>3) осуществление индивидуальной предпринимательской деятельности;</w:t>
      </w:r>
    </w:p>
    <w:p w:rsidR="00B818C9" w:rsidRPr="00B818C9" w:rsidRDefault="00B818C9" w:rsidP="00B818C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18C9">
        <w:rPr>
          <w:rFonts w:ascii="Times New Roman" w:hAnsi="Times New Roman" w:cs="Times New Roman"/>
          <w:b/>
          <w:sz w:val="28"/>
          <w:szCs w:val="28"/>
        </w:rPr>
        <w:t>4) ведение личного подсобного хозяйства;</w:t>
      </w:r>
    </w:p>
    <w:p w:rsidR="00197A14" w:rsidRDefault="00B818C9" w:rsidP="00B818C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18C9">
        <w:rPr>
          <w:rFonts w:ascii="Times New Roman" w:hAnsi="Times New Roman" w:cs="Times New Roman"/>
          <w:sz w:val="28"/>
          <w:szCs w:val="28"/>
        </w:rPr>
        <w:t>5) осуществление иных мероприятий, направленных на преодоление гражданином трудной жизненной ситуации.</w:t>
      </w:r>
    </w:p>
    <w:p w:rsidR="00B818C9" w:rsidRPr="006565AD" w:rsidRDefault="00B818C9" w:rsidP="00B818C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 всем интересующим вопросам можно обратиться в </w:t>
      </w:r>
      <w:r w:rsidRPr="00B818C9">
        <w:rPr>
          <w:rFonts w:ascii="Times New Roman" w:hAnsi="Times New Roman" w:cs="Times New Roman"/>
          <w:sz w:val="28"/>
          <w:szCs w:val="28"/>
        </w:rPr>
        <w:t>Областное государственное бюджетное учреждение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B818C9">
        <w:rPr>
          <w:rFonts w:ascii="Times New Roman" w:hAnsi="Times New Roman" w:cs="Times New Roman"/>
          <w:sz w:val="28"/>
          <w:szCs w:val="28"/>
        </w:rPr>
        <w:t>Управление социальной защиты и социального обслуживания населения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18C9">
        <w:rPr>
          <w:rFonts w:ascii="Times New Roman" w:hAnsi="Times New Roman" w:cs="Times New Roman"/>
          <w:sz w:val="28"/>
          <w:szCs w:val="28"/>
        </w:rPr>
        <w:t>по Усть-Удинскому району</w:t>
      </w:r>
      <w:r>
        <w:rPr>
          <w:rFonts w:ascii="Times New Roman" w:hAnsi="Times New Roman" w:cs="Times New Roman"/>
          <w:sz w:val="28"/>
          <w:szCs w:val="28"/>
        </w:rPr>
        <w:t>» (</w:t>
      </w:r>
      <w:r w:rsidRPr="00B818C9">
        <w:rPr>
          <w:rFonts w:ascii="Times New Roman" w:hAnsi="Times New Roman" w:cs="Times New Roman"/>
          <w:sz w:val="28"/>
          <w:szCs w:val="28"/>
        </w:rPr>
        <w:t>666352, Иркутская обл., Усть-Удинский р-н, п. Усть-Уда, ул. Пушкина, д. 9; п. Усть-Уда, ул. Комсомольская, д. 18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818C9">
        <w:rPr>
          <w:rFonts w:ascii="Times New Roman" w:hAnsi="Times New Roman" w:cs="Times New Roman"/>
          <w:sz w:val="28"/>
          <w:szCs w:val="28"/>
        </w:rPr>
        <w:t>8(39545) 31-9-45, 31-1-46, 31-2-98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514AC1" w:rsidRPr="006565AD" w:rsidRDefault="00514AC1" w:rsidP="006565AD">
      <w:pPr>
        <w:shd w:val="clear" w:color="auto" w:fill="FFFFFF"/>
        <w:spacing w:after="25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65AD" w:rsidRPr="006565AD" w:rsidRDefault="006565AD" w:rsidP="00DF4FC4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565AD" w:rsidRPr="006565AD" w:rsidRDefault="006565AD" w:rsidP="00DF4FC4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sectPr w:rsidR="006565AD" w:rsidRPr="006565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EF5202"/>
    <w:multiLevelType w:val="multilevel"/>
    <w:tmpl w:val="B97AE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3441F8"/>
    <w:multiLevelType w:val="multilevel"/>
    <w:tmpl w:val="2E7E0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449"/>
    <w:rsid w:val="00197A14"/>
    <w:rsid w:val="00514AC1"/>
    <w:rsid w:val="006565AD"/>
    <w:rsid w:val="008B4449"/>
    <w:rsid w:val="00B818C9"/>
    <w:rsid w:val="00DF4FC4"/>
    <w:rsid w:val="00E93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D8F135-53D9-4905-89FF-3534111F0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F4F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4FC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F4F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F4F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138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2025-07-14T07:15:00Z</dcterms:created>
  <dcterms:modified xsi:type="dcterms:W3CDTF">2025-07-14T07:47:00Z</dcterms:modified>
</cp:coreProperties>
</file>