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74DF1" w:rsidRPr="00E97BF5" w:rsidRDefault="00874DF1" w:rsidP="00874DF1">
      <w:pPr>
        <w:jc w:val="center"/>
        <w:rPr>
          <w:rFonts w:ascii="Times New Roman" w:hAnsi="Times New Roman" w:cs="Times New Roman"/>
          <w:sz w:val="48"/>
          <w:szCs w:val="48"/>
        </w:rPr>
      </w:pPr>
      <w:r w:rsidRPr="00E97BF5">
        <w:rPr>
          <w:rFonts w:ascii="Times New Roman" w:hAnsi="Times New Roman" w:cs="Times New Roman"/>
          <w:sz w:val="48"/>
          <w:szCs w:val="48"/>
        </w:rPr>
        <w:t>Внимание!</w:t>
      </w:r>
    </w:p>
    <w:p w:rsidR="00874DF1" w:rsidRDefault="00874DF1" w:rsidP="00874DF1"/>
    <w:p w:rsidR="00874DF1" w:rsidRDefault="00874DF1" w:rsidP="00874DF1">
      <w:pPr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В связи с вступившими в силу  изменениями в законодательстве</w:t>
      </w:r>
      <w:r w:rsidRPr="00E97BF5">
        <w:rPr>
          <w:rFonts w:ascii="Times New Roman" w:hAnsi="Times New Roman" w:cs="Times New Roman"/>
          <w:sz w:val="32"/>
          <w:szCs w:val="32"/>
        </w:rPr>
        <w:t>, регламентиру</w:t>
      </w:r>
      <w:r>
        <w:rPr>
          <w:rFonts w:ascii="Times New Roman" w:hAnsi="Times New Roman" w:cs="Times New Roman"/>
          <w:sz w:val="32"/>
          <w:szCs w:val="32"/>
        </w:rPr>
        <w:t>ю</w:t>
      </w:r>
      <w:r w:rsidRPr="00E97BF5">
        <w:rPr>
          <w:rFonts w:ascii="Times New Roman" w:hAnsi="Times New Roman" w:cs="Times New Roman"/>
          <w:sz w:val="32"/>
          <w:szCs w:val="32"/>
        </w:rPr>
        <w:t>щим</w:t>
      </w:r>
      <w:r>
        <w:rPr>
          <w:rFonts w:ascii="Times New Roman" w:hAnsi="Times New Roman" w:cs="Times New Roman"/>
          <w:sz w:val="32"/>
          <w:szCs w:val="32"/>
        </w:rPr>
        <w:t>и</w:t>
      </w:r>
      <w:r w:rsidRPr="00E97BF5">
        <w:rPr>
          <w:rFonts w:ascii="Times New Roman" w:hAnsi="Times New Roman" w:cs="Times New Roman"/>
          <w:sz w:val="32"/>
          <w:szCs w:val="32"/>
        </w:rPr>
        <w:t xml:space="preserve"> порядок </w:t>
      </w:r>
      <w:r>
        <w:rPr>
          <w:rFonts w:ascii="Times New Roman" w:hAnsi="Times New Roman" w:cs="Times New Roman"/>
          <w:sz w:val="32"/>
          <w:szCs w:val="32"/>
        </w:rPr>
        <w:t xml:space="preserve">получения </w:t>
      </w:r>
      <w:r w:rsidRPr="00E97BF5">
        <w:rPr>
          <w:rFonts w:ascii="Times New Roman" w:hAnsi="Times New Roman" w:cs="Times New Roman"/>
          <w:sz w:val="32"/>
          <w:szCs w:val="32"/>
        </w:rPr>
        <w:t xml:space="preserve"> государственной услуги по выдаче справок о наличии (отсутствии) судимости</w:t>
      </w:r>
      <w:r>
        <w:rPr>
          <w:rFonts w:ascii="Times New Roman" w:hAnsi="Times New Roman" w:cs="Times New Roman"/>
          <w:sz w:val="32"/>
          <w:szCs w:val="32"/>
        </w:rPr>
        <w:t>.</w:t>
      </w:r>
      <w:r w:rsidRPr="00E97BF5">
        <w:rPr>
          <w:rFonts w:ascii="Times New Roman" w:hAnsi="Times New Roman" w:cs="Times New Roman"/>
          <w:sz w:val="32"/>
          <w:szCs w:val="32"/>
        </w:rPr>
        <w:t xml:space="preserve"> </w:t>
      </w:r>
      <w:r>
        <w:rPr>
          <w:rFonts w:ascii="Times New Roman" w:hAnsi="Times New Roman" w:cs="Times New Roman"/>
          <w:sz w:val="32"/>
          <w:szCs w:val="32"/>
        </w:rPr>
        <w:t xml:space="preserve"> Подача заявлений на получение вышеуказанной государственной услуги и выдача готового документа  в территориальных органах МВД России на районном уровне  с </w:t>
      </w:r>
      <w:r w:rsidRPr="004646E5">
        <w:rPr>
          <w:rFonts w:ascii="Times New Roman" w:hAnsi="Times New Roman" w:cs="Times New Roman"/>
          <w:b/>
          <w:sz w:val="32"/>
          <w:szCs w:val="32"/>
          <w:u w:val="single"/>
        </w:rPr>
        <w:t>01.03.2020года</w:t>
      </w:r>
      <w:r>
        <w:rPr>
          <w:rFonts w:ascii="Times New Roman" w:hAnsi="Times New Roman" w:cs="Times New Roman"/>
          <w:sz w:val="32"/>
          <w:szCs w:val="32"/>
        </w:rPr>
        <w:t xml:space="preserve"> исключена,</w:t>
      </w:r>
      <w:r w:rsidRPr="00E97BF5">
        <w:rPr>
          <w:rFonts w:ascii="Times New Roman" w:hAnsi="Times New Roman" w:cs="Times New Roman"/>
          <w:sz w:val="32"/>
          <w:szCs w:val="32"/>
        </w:rPr>
        <w:t xml:space="preserve"> (</w:t>
      </w:r>
      <w:r w:rsidRPr="004646E5">
        <w:rPr>
          <w:rFonts w:ascii="Times New Roman" w:hAnsi="Times New Roman" w:cs="Times New Roman"/>
          <w:sz w:val="28"/>
          <w:szCs w:val="28"/>
        </w:rPr>
        <w:t>приказ МВД России  от 29.01.2020года, регистрационный номер 57322, опубликован 30.01.2020 на официальном  портале правовой информации</w:t>
      </w:r>
      <w:r w:rsidRPr="00E97BF5">
        <w:rPr>
          <w:rFonts w:ascii="Times New Roman" w:hAnsi="Times New Roman" w:cs="Times New Roman"/>
          <w:sz w:val="32"/>
          <w:szCs w:val="32"/>
        </w:rPr>
        <w:t xml:space="preserve">  </w:t>
      </w:r>
      <w:hyperlink r:id="rId4" w:history="1">
        <w:r w:rsidRPr="00E97BF5">
          <w:rPr>
            <w:rStyle w:val="a3"/>
            <w:rFonts w:ascii="Times New Roman" w:hAnsi="Times New Roman" w:cs="Times New Roman"/>
            <w:sz w:val="32"/>
            <w:szCs w:val="32"/>
            <w:lang w:val="en-US"/>
          </w:rPr>
          <w:t>http</w:t>
        </w:r>
        <w:r w:rsidRPr="00E97BF5">
          <w:rPr>
            <w:rStyle w:val="a3"/>
            <w:rFonts w:ascii="Times New Roman" w:hAnsi="Times New Roman" w:cs="Times New Roman"/>
            <w:sz w:val="32"/>
            <w:szCs w:val="32"/>
          </w:rPr>
          <w:t>://</w:t>
        </w:r>
        <w:r w:rsidRPr="00E97BF5">
          <w:rPr>
            <w:rStyle w:val="a3"/>
            <w:rFonts w:ascii="Times New Roman" w:hAnsi="Times New Roman" w:cs="Times New Roman"/>
            <w:sz w:val="32"/>
            <w:szCs w:val="32"/>
            <w:lang w:val="en-US"/>
          </w:rPr>
          <w:t>www</w:t>
        </w:r>
        <w:r w:rsidRPr="00E97BF5">
          <w:rPr>
            <w:rStyle w:val="a3"/>
            <w:rFonts w:ascii="Times New Roman" w:hAnsi="Times New Roman" w:cs="Times New Roman"/>
            <w:sz w:val="32"/>
            <w:szCs w:val="32"/>
          </w:rPr>
          <w:t>.</w:t>
        </w:r>
        <w:r w:rsidRPr="00E97BF5">
          <w:rPr>
            <w:rStyle w:val="a3"/>
            <w:rFonts w:ascii="Times New Roman" w:hAnsi="Times New Roman" w:cs="Times New Roman"/>
            <w:sz w:val="32"/>
            <w:szCs w:val="32"/>
            <w:lang w:val="en-US"/>
          </w:rPr>
          <w:t>pravo</w:t>
        </w:r>
        <w:r w:rsidRPr="00E97BF5">
          <w:rPr>
            <w:rStyle w:val="a3"/>
            <w:rFonts w:ascii="Times New Roman" w:hAnsi="Times New Roman" w:cs="Times New Roman"/>
            <w:sz w:val="32"/>
            <w:szCs w:val="32"/>
          </w:rPr>
          <w:t>.</w:t>
        </w:r>
        <w:r w:rsidRPr="00E97BF5">
          <w:rPr>
            <w:rStyle w:val="a3"/>
            <w:rFonts w:ascii="Times New Roman" w:hAnsi="Times New Roman" w:cs="Times New Roman"/>
            <w:sz w:val="32"/>
            <w:szCs w:val="32"/>
            <w:lang w:val="en-US"/>
          </w:rPr>
          <w:t>gov</w:t>
        </w:r>
        <w:r w:rsidRPr="00E97BF5">
          <w:rPr>
            <w:rStyle w:val="a3"/>
            <w:rFonts w:ascii="Times New Roman" w:hAnsi="Times New Roman" w:cs="Times New Roman"/>
            <w:sz w:val="32"/>
            <w:szCs w:val="32"/>
          </w:rPr>
          <w:t>.</w:t>
        </w:r>
        <w:r w:rsidRPr="00E97BF5">
          <w:rPr>
            <w:rStyle w:val="a3"/>
            <w:rFonts w:ascii="Times New Roman" w:hAnsi="Times New Roman" w:cs="Times New Roman"/>
            <w:sz w:val="32"/>
            <w:szCs w:val="32"/>
            <w:lang w:val="en-US"/>
          </w:rPr>
          <w:t>ru</w:t>
        </w:r>
      </w:hyperlink>
      <w:r w:rsidRPr="00E97BF5">
        <w:rPr>
          <w:rFonts w:ascii="Times New Roman" w:hAnsi="Times New Roman" w:cs="Times New Roman"/>
          <w:sz w:val="32"/>
          <w:szCs w:val="32"/>
        </w:rPr>
        <w:t>)</w:t>
      </w:r>
      <w:r>
        <w:rPr>
          <w:rFonts w:ascii="Times New Roman" w:hAnsi="Times New Roman" w:cs="Times New Roman"/>
          <w:sz w:val="32"/>
          <w:szCs w:val="32"/>
        </w:rPr>
        <w:t xml:space="preserve">. </w:t>
      </w:r>
    </w:p>
    <w:p w:rsidR="00874DF1" w:rsidRDefault="00874DF1" w:rsidP="00874DF1">
      <w:pPr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Подать заявление на получение государственной услуги (получение  справки об отсутствии (наличии) судимости можно в МФЦ  по месту жительства или пребывания, также в Информационном центре  главного управления внутренних дел Иркутской области, (г.Иркутск ул. Литвинова-15), или в личном кабинете государственного интернет</w:t>
      </w:r>
      <w:r w:rsidRPr="00E97BF5">
        <w:rPr>
          <w:rFonts w:ascii="Times New Roman" w:hAnsi="Times New Roman" w:cs="Times New Roman"/>
          <w:sz w:val="32"/>
          <w:szCs w:val="32"/>
        </w:rPr>
        <w:t xml:space="preserve"> </w:t>
      </w:r>
      <w:r>
        <w:rPr>
          <w:rFonts w:ascii="Times New Roman" w:hAnsi="Times New Roman" w:cs="Times New Roman"/>
          <w:sz w:val="32"/>
          <w:szCs w:val="32"/>
        </w:rPr>
        <w:t xml:space="preserve">портала. </w:t>
      </w:r>
    </w:p>
    <w:p w:rsidR="00874DF1" w:rsidRDefault="00874DF1" w:rsidP="00874DF1">
      <w:pPr>
        <w:jc w:val="both"/>
        <w:rPr>
          <w:rFonts w:ascii="Times New Roman" w:hAnsi="Times New Roman" w:cs="Times New Roman"/>
          <w:sz w:val="32"/>
          <w:szCs w:val="32"/>
        </w:rPr>
      </w:pPr>
    </w:p>
    <w:p w:rsidR="00874DF1" w:rsidRDefault="00874DF1" w:rsidP="00874DF1">
      <w:pPr>
        <w:jc w:val="both"/>
        <w:rPr>
          <w:rFonts w:ascii="Times New Roman" w:hAnsi="Times New Roman" w:cs="Times New Roman"/>
          <w:sz w:val="32"/>
          <w:szCs w:val="32"/>
        </w:rPr>
      </w:pPr>
    </w:p>
    <w:p w:rsidR="00874DF1" w:rsidRPr="00E97BF5" w:rsidRDefault="00874DF1" w:rsidP="00874DF1">
      <w:pPr>
        <w:jc w:val="both"/>
        <w:rPr>
          <w:rFonts w:ascii="Times New Roman" w:hAnsi="Times New Roman" w:cs="Times New Roman"/>
          <w:sz w:val="32"/>
          <w:szCs w:val="32"/>
        </w:rPr>
      </w:pPr>
    </w:p>
    <w:p w:rsidR="00874DF1" w:rsidRPr="00E97BF5" w:rsidRDefault="00874DF1" w:rsidP="00874DF1"/>
    <w:p w:rsidR="00560289" w:rsidRDefault="00560289"/>
    <w:sectPr w:rsidR="00560289" w:rsidSect="0008570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defaultTabStop w:val="708"/>
  <w:characterSpacingControl w:val="doNotCompress"/>
  <w:compat>
    <w:useFELayout/>
  </w:compat>
  <w:rsids>
    <w:rsidRoot w:val="00874DF1"/>
    <w:rsid w:val="00560289"/>
    <w:rsid w:val="00874DF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74DF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pravo.gov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137</Words>
  <Characters>784</Characters>
  <Application>Microsoft Office Word</Application>
  <DocSecurity>0</DocSecurity>
  <Lines>6</Lines>
  <Paragraphs>1</Paragraphs>
  <ScaleCrop>false</ScaleCrop>
  <Company>Microsoft</Company>
  <LinksUpToDate>false</LinksUpToDate>
  <CharactersWithSpaces>920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Shtab ust-uda</dc:creator>
  <cp:keywords/>
  <dc:description/>
  <cp:lastModifiedBy>Shtab ust-uda</cp:lastModifiedBy>
  <cp:revision>2</cp:revision>
  <dcterms:created xsi:type="dcterms:W3CDTF">2020-02-28T12:13:00Z</dcterms:created>
  <dcterms:modified xsi:type="dcterms:W3CDTF">2020-02-28T12:13:00Z</dcterms:modified>
</cp:coreProperties>
</file>