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409" w:rsidRDefault="005D6409" w:rsidP="005D64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Уважаемые </w:t>
      </w:r>
      <w:r>
        <w:rPr>
          <w:rFonts w:ascii="TimesNewRomanPSMT" w:hAnsi="TimesNewRomanPSMT" w:cs="TimesNewRomanPSMT"/>
          <w:color w:val="000000"/>
          <w:sz w:val="28"/>
          <w:szCs w:val="28"/>
        </w:rPr>
        <w:t>предприниматели</w:t>
      </w:r>
      <w:r>
        <w:rPr>
          <w:rFonts w:ascii="TimesNewRomanPSMT" w:hAnsi="TimesNewRomanPSMT" w:cs="TimesNewRomanPSMT"/>
          <w:color w:val="000000"/>
          <w:sz w:val="28"/>
          <w:szCs w:val="28"/>
        </w:rPr>
        <w:t>!</w:t>
      </w:r>
    </w:p>
    <w:p w:rsidR="00B66F11" w:rsidRDefault="00B66F11" w:rsidP="005D64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color w:val="000000"/>
          <w:sz w:val="28"/>
          <w:szCs w:val="28"/>
        </w:rPr>
      </w:pP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Общероссийская общественная организация малого и среднего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предпринимательства «ОПОРА РОССИИ» с 19 по 21 августа 2026 года в городе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Тюмени организует и проводит XIV ежегодный международный </w:t>
      </w:r>
      <w:proofErr w:type="spellStart"/>
      <w:r>
        <w:rPr>
          <w:rFonts w:ascii="TimesNewRomanPSMT" w:hAnsi="TimesNewRomanPSMT" w:cs="TimesNewRomanPSMT"/>
          <w:color w:val="000000"/>
          <w:sz w:val="28"/>
          <w:szCs w:val="28"/>
        </w:rPr>
        <w:t>бизнесфорум</w:t>
      </w:r>
      <w:proofErr w:type="spellEnd"/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«Слёт успешных предпринимателей» (далее — СУП).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Тема форума: «Формула успешного предпринимателя». СУП — это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форум, развивающий предпринимательское мышление тех, кто создаёт своё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дело и развивает предпринимательство в Российской Федерации. Ожидаемое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количество участников — более 2000 человек.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Развитие предпринимательского мышления является важным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направлением в рамках достижения национальной цели «Реализация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потенциала каждого человека, развитие его талантов, воспитание патриотичной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и социально ответственной личности», определённой в Указе Президента РФ от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07.05.2024 № 309 «О национальных целях развития Российской Федерации на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период до 2030 года и на перспективу до 2036 года».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Тематические площадки СУП-2026 направлены на развитие мышления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предпринимателя, масштаба его личности и бизнеса. Особое внимание будет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уделено профессиональному предпринимательскому образованию и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современным инструментам развития.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Знаковые площадки СУП-2026: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1. Профессиональное предпринимательство;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2. Предпринимательское образование (совместно с Министерством науки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и высшего образования Российской Федерации);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3. «</w:t>
      </w:r>
      <w:proofErr w:type="spellStart"/>
      <w:r>
        <w:rPr>
          <w:rFonts w:ascii="TimesNewRomanPSMT" w:hAnsi="TimesNewRomanPSMT" w:cs="TimesNewRomanPSMT"/>
          <w:color w:val="000000"/>
          <w:sz w:val="28"/>
          <w:szCs w:val="28"/>
        </w:rPr>
        <w:t>СВОи</w:t>
      </w:r>
      <w:proofErr w:type="spellEnd"/>
      <w:r>
        <w:rPr>
          <w:rFonts w:ascii="TimesNewRomanPSMT" w:hAnsi="TimesNewRomanPSMT" w:cs="TimesNewRomanPSMT"/>
          <w:color w:val="000000"/>
          <w:sz w:val="28"/>
          <w:szCs w:val="28"/>
        </w:rPr>
        <w:t>» предприниматели;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4. Наставничество в предпринимательстве;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5. Молодёжное и женское предпринимательство;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6. Детский бизнес-квартал;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7. Искусственный интеллект для бизнеса;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8. Бизнес-симуляция «ЗАВ</w:t>
      </w:r>
      <w:bookmarkStart w:id="0" w:name="_GoBack"/>
      <w:bookmarkEnd w:id="0"/>
      <w:r>
        <w:rPr>
          <w:rFonts w:ascii="TimesNewRomanPSMT" w:hAnsi="TimesNewRomanPSMT" w:cs="TimesNewRomanPSMT"/>
          <w:color w:val="000000"/>
          <w:sz w:val="28"/>
          <w:szCs w:val="28"/>
        </w:rPr>
        <w:t>ОД»;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9. Ярмарка инвестиций.</w:t>
      </w:r>
    </w:p>
    <w:p w:rsid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Подробная информация о форуме размещена на сайте: </w:t>
      </w:r>
      <w:r>
        <w:rPr>
          <w:rFonts w:ascii="TimesNewRomanPSMT" w:hAnsi="TimesNewRomanPSMT" w:cs="TimesNewRomanPSMT"/>
          <w:color w:val="0563C2"/>
          <w:sz w:val="28"/>
          <w:szCs w:val="28"/>
        </w:rPr>
        <w:t>https://forumsup.ru/</w:t>
      </w:r>
      <w:r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3C4E4F" w:rsidRPr="005D6409" w:rsidRDefault="005D6409" w:rsidP="00B66F1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lang w:val="en-US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Контактное лицо: Наиль Хакимов — Исполнительный директор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color w:val="000000"/>
          <w:sz w:val="28"/>
          <w:szCs w:val="28"/>
        </w:rPr>
        <w:t>Тюменского регионального отделения «ОПОРЫ РОССИИ». Тел.: +7 (912) 923-</w:t>
      </w:r>
      <w:r w:rsidRPr="005D6409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 xml:space="preserve">40-20, E-mail: </w:t>
      </w:r>
      <w:r w:rsidRPr="005D6409">
        <w:rPr>
          <w:rFonts w:ascii="TimesNewRomanPSMT" w:hAnsi="TimesNewRomanPSMT" w:cs="TimesNewRomanPSMT"/>
          <w:color w:val="0563C2"/>
          <w:sz w:val="28"/>
          <w:szCs w:val="28"/>
          <w:lang w:val="en-US"/>
        </w:rPr>
        <w:t>director@72opora.ru</w:t>
      </w:r>
      <w:r w:rsidRPr="005D6409">
        <w:rPr>
          <w:rFonts w:ascii="TimesNewRomanPSMT" w:hAnsi="TimesNewRomanPSMT" w:cs="TimesNewRomanPSMT"/>
          <w:color w:val="000000"/>
          <w:sz w:val="28"/>
          <w:szCs w:val="28"/>
          <w:lang w:val="en-US"/>
        </w:rPr>
        <w:t>.</w:t>
      </w:r>
    </w:p>
    <w:sectPr w:rsidR="003C4E4F" w:rsidRPr="005D6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78"/>
    <w:rsid w:val="003C4E4F"/>
    <w:rsid w:val="005D6409"/>
    <w:rsid w:val="00725F78"/>
    <w:rsid w:val="00B6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D3C46-B2A7-4638-B8AA-2424930E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2026-06-24T05:19:00Z</dcterms:created>
  <dcterms:modified xsi:type="dcterms:W3CDTF">2026-06-24T05:21:00Z</dcterms:modified>
</cp:coreProperties>
</file>