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1BA" w:rsidRDefault="00475B6A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D31BA" w:rsidRDefault="00475B6A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D31BA" w:rsidRDefault="003D31B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r>
        <w:rPr>
          <w:rFonts w:ascii="Times New Roman" w:hAnsi="Times New Roman"/>
          <w:sz w:val="20"/>
        </w:rPr>
        <w:t>Красноармейская 15, Иркутск, 664003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8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9">
        <w:r>
          <w:rPr>
            <w:rFonts w:ascii="Times New Roman" w:hAnsi="Times New Roman"/>
            <w:sz w:val="20"/>
          </w:rPr>
          <w:t>www.38.mchs.gov.ru</w:t>
        </w:r>
      </w:hyperlink>
    </w:p>
    <w:p w:rsidR="003D31BA" w:rsidRDefault="003D31B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_____</w:t>
      </w:r>
      <w:r>
        <w:rPr>
          <w:rFonts w:ascii="Times New Roman" w:hAnsi="Times New Roman"/>
          <w:color w:val="000000"/>
          <w:sz w:val="20"/>
          <w:u w:val="single"/>
        </w:rPr>
        <w:t xml:space="preserve">   ______     ___</w:t>
      </w:r>
      <w:r>
        <w:rPr>
          <w:rFonts w:ascii="Times New Roman" w:hAnsi="Times New Roman"/>
          <w:color w:val="000000"/>
          <w:sz w:val="20"/>
        </w:rPr>
        <w:t xml:space="preserve"> № </w:t>
      </w:r>
      <w:r>
        <w:rPr>
          <w:rFonts w:ascii="Times New Roman" w:hAnsi="Times New Roman"/>
          <w:color w:val="000000"/>
          <w:sz w:val="20"/>
          <w:u w:val="single"/>
        </w:rPr>
        <w:t>___________       _____</w:t>
      </w:r>
    </w:p>
    <w:p w:rsidR="003D31BA" w:rsidRDefault="00475B6A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3D31BA" w:rsidRDefault="003D31BA">
      <w:pPr>
        <w:spacing w:before="57"/>
        <w:ind w:left="57" w:firstLine="540"/>
        <w:jc w:val="center"/>
        <w:rPr>
          <w:sz w:val="22"/>
          <w:szCs w:val="22"/>
        </w:rPr>
      </w:pPr>
    </w:p>
    <w:p w:rsidR="003D31BA" w:rsidRDefault="003D31BA">
      <w:pPr>
        <w:ind w:left="57" w:firstLine="540"/>
        <w:jc w:val="center"/>
        <w:rPr>
          <w:sz w:val="22"/>
          <w:szCs w:val="22"/>
        </w:rPr>
      </w:pPr>
    </w:p>
    <w:p w:rsidR="003D31BA" w:rsidRDefault="003D31BA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D31BA" w:rsidRDefault="003D31BA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D31BA" w:rsidRDefault="003D31BA">
      <w:pPr>
        <w:jc w:val="center"/>
      </w:pP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</w:t>
      </w:r>
      <w:r>
        <w:rPr>
          <w:rFonts w:ascii="Times New Roman" w:hAnsi="Times New Roman"/>
          <w:szCs w:val="24"/>
        </w:rPr>
        <w:t>власти области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D31BA" w:rsidRDefault="00475B6A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D31BA" w:rsidRDefault="003D31BA">
      <w:pPr>
        <w:pStyle w:val="12"/>
        <w:rPr>
          <w:b/>
          <w:sz w:val="24"/>
          <w:szCs w:val="24"/>
          <w:lang w:val="ru-RU"/>
        </w:rPr>
      </w:pPr>
    </w:p>
    <w:p w:rsidR="003D31BA" w:rsidRDefault="003D31BA">
      <w:pPr>
        <w:pStyle w:val="12"/>
        <w:rPr>
          <w:b/>
          <w:sz w:val="16"/>
          <w:szCs w:val="16"/>
          <w:lang w:val="ru-RU"/>
        </w:rPr>
      </w:pPr>
    </w:p>
    <w:p w:rsidR="003D31BA" w:rsidRDefault="003D31BA">
      <w:pPr>
        <w:pStyle w:val="12"/>
        <w:jc w:val="center"/>
        <w:rPr>
          <w:b/>
          <w:sz w:val="24"/>
          <w:szCs w:val="24"/>
          <w:lang w:val="ru-RU"/>
        </w:rPr>
      </w:pPr>
    </w:p>
    <w:p w:rsidR="003D31BA" w:rsidRDefault="003D31BA">
      <w:pPr>
        <w:pStyle w:val="12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3D31BA" w:rsidRDefault="00475B6A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Предупреждение об опасном и неблагоприятных метеорологических явлениях </w:t>
      </w: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погоды</w:t>
      </w:r>
    </w:p>
    <w:p w:rsidR="003D31BA" w:rsidRPr="00475B6A" w:rsidRDefault="00475B6A">
      <w:pPr>
        <w:pStyle w:val="12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3D31BA" w:rsidRPr="00475B6A" w:rsidRDefault="00475B6A">
      <w:pPr>
        <w:pStyle w:val="12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D31BA" w:rsidRDefault="00475B6A">
      <w:pPr>
        <w:pStyle w:val="12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D31BA" w:rsidRDefault="003D31BA">
      <w:pPr>
        <w:pStyle w:val="12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D31BA" w:rsidRDefault="00475B6A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left="142" w:right="141"/>
        <w:contextualSpacing/>
        <w:jc w:val="center"/>
        <w:outlineLvl w:val="0"/>
        <w:rPr>
          <w:rFonts w:eastAsia="Batang" w:hint="eastAsia"/>
          <w:sz w:val="26"/>
          <w:szCs w:val="26"/>
        </w:rPr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15 июня по области ожидается высокая 4 класса и чрезвычайная 5 класса пожароопасность </w:t>
      </w: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>лесов.</w:t>
      </w:r>
    </w:p>
    <w:p w:rsidR="003D31BA" w:rsidRDefault="00475B6A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left="142" w:right="141"/>
        <w:contextualSpacing/>
        <w:jc w:val="center"/>
        <w:outlineLvl w:val="0"/>
        <w:rPr>
          <w:rFonts w:eastAsia="Batang" w:hint="eastAsia"/>
          <w:sz w:val="26"/>
          <w:szCs w:val="26"/>
        </w:rPr>
      </w:pPr>
      <w:r>
        <w:rPr>
          <w:rStyle w:val="af0"/>
          <w:rFonts w:ascii="Times New Roman" w:eastAsia="Batang" w:hAnsi="Times New Roman"/>
          <w:iCs/>
          <w:color w:val="C9211E"/>
          <w:spacing w:val="-4"/>
          <w:sz w:val="26"/>
          <w:szCs w:val="26"/>
          <w:lang w:eastAsia="ar-SA"/>
        </w:rPr>
        <w:t xml:space="preserve">       15 июня местами по области ожидаются ливневые дожди, грозы, днём  при грозах порывы сильного северо-западного ветра 15-18 м/с.</w:t>
      </w:r>
    </w:p>
    <w:p w:rsidR="003D31BA" w:rsidRDefault="003D31BA">
      <w:pPr>
        <w:numPr>
          <w:ilvl w:val="0"/>
          <w:numId w:val="1"/>
        </w:numPr>
        <w:ind w:left="-397"/>
        <w:jc w:val="center"/>
        <w:rPr>
          <w:rStyle w:val="af0"/>
          <w:rFonts w:ascii="Times New Roman" w:eastAsia="Calibri" w:hAnsi="Times New Roman"/>
          <w:b w:val="0"/>
          <w:bCs w:val="0"/>
          <w:color w:val="000000"/>
          <w:spacing w:val="-4"/>
          <w:sz w:val="20"/>
          <w:lang w:eastAsia="en-US"/>
        </w:rPr>
      </w:pPr>
    </w:p>
    <w:p w:rsidR="003D31BA" w:rsidRDefault="00475B6A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Прогноз погоды на сутки с 20 часов 14 июня до 20 часов 15 июня</w:t>
      </w:r>
    </w:p>
    <w:p w:rsidR="003D31BA" w:rsidRDefault="00475B6A">
      <w:pPr>
        <w:numPr>
          <w:ilvl w:val="0"/>
          <w:numId w:val="1"/>
        </w:numPr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местами кратковременные дожди, в верхнеленских районах, ночью в Нижнеилимском и Усть-Удинском районах кратковременные, местами ливневые дожди, в отдельных районах грозы, утром туманы, ветер юго-западный, юго-восточный  при грозах се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веро-западный 5-10 м/с, местами порывы до     13 м/с, днём  при грозах 15-18 м/с, температура ночью +8,+13°, при прояснении +2,+7°, днем +25,+30°, при натекании облачности  +17,+22°.</w:t>
      </w:r>
    </w:p>
    <w:p w:rsidR="003D31BA" w:rsidRDefault="00475B6A">
      <w:pPr>
        <w:numPr>
          <w:ilvl w:val="0"/>
          <w:numId w:val="1"/>
        </w:numPr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ночью и днем без существенных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осадков, утром небольшой дождь, ветер юго-восточный 5-10 м/с, температура ночью +10,+12°, днём +25,+27°.</w:t>
      </w:r>
    </w:p>
    <w:p w:rsidR="003D31BA" w:rsidRDefault="00475B6A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6"/>
          <w:szCs w:val="26"/>
          <w:u w:val="single"/>
        </w:rPr>
        <w:t>По оз. Байкал: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переменная облачность, местами кратковременные дожди, грозы, ветер восточный, северо-восточный 5-10 м/с, местами порывы  до 15 м/с,  при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грозах северо-западный 8-13 м/с, порывы 15-20 м/с, температура ночью +6,+11°, днем +15,+20°, при уменьшении облачности до +25°.</w:t>
      </w:r>
    </w:p>
    <w:p w:rsidR="003D31BA" w:rsidRDefault="003D31BA">
      <w:pPr>
        <w:numPr>
          <w:ilvl w:val="0"/>
          <w:numId w:val="1"/>
        </w:num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</w:pPr>
    </w:p>
    <w:p w:rsidR="003D31BA" w:rsidRDefault="003D31BA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</w:p>
    <w:p w:rsidR="003D31BA" w:rsidRDefault="00475B6A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Рекомендуемые превентивные мероприятия органам местного самоуправления:</w:t>
      </w:r>
    </w:p>
    <w:p w:rsidR="003D31BA" w:rsidRDefault="00475B6A">
      <w:pPr>
        <w:numPr>
          <w:ilvl w:val="0"/>
          <w:numId w:val="1"/>
        </w:numPr>
        <w:ind w:left="57" w:firstLine="510"/>
        <w:jc w:val="both"/>
        <w:rPr>
          <w:sz w:val="26"/>
          <w:szCs w:val="26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D31BA" w:rsidRDefault="00475B6A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планы действий в случае возникновения чрезвычайных ситуаций.</w:t>
      </w:r>
    </w:p>
    <w:p w:rsidR="003D31BA" w:rsidRDefault="00475B6A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информационный обмен диспетч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рожных служб.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через СМИ довести прогноз о возможных опасных метеорологических явлениях до населения на территории района, городского округа.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количество резервных источников питания, теплоснабжения и их работоспособность.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уточнить состав сил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и средств муниципального звена ТП РСЧС к реагированию на ЧС.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D31BA" w:rsidRDefault="00475B6A">
      <w:pPr>
        <w:numPr>
          <w:ilvl w:val="0"/>
          <w:numId w:val="1"/>
        </w:numPr>
        <w:tabs>
          <w:tab w:val="left" w:pos="567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резерв горюче-смазочных материалов, продовольствия, медикаментов и других материальн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ых средств для обеспечения жизнедеятельности населенных пунктов.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готовность к убыти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ю в зону возможной ЧС сил постоянной готовности. </w:t>
      </w:r>
    </w:p>
    <w:p w:rsidR="003D31BA" w:rsidRDefault="00475B6A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3D31BA" w:rsidRDefault="00475B6A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проведение мероприятий по разъ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яснению населению  о необходимости регистрации туристских групп в Главном управлении МЧС России по Иркутской области.</w:t>
      </w:r>
    </w:p>
    <w:p w:rsidR="003D31BA" w:rsidRDefault="00475B6A">
      <w:pPr>
        <w:numPr>
          <w:ilvl w:val="0"/>
          <w:numId w:val="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журно-диспетчерских служб органов управления муниципального звена ТП РСЧС Иркутской области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  <w:u w:val="single"/>
        </w:rPr>
        <w:t>предупреждение об опасном метеорологическом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явлении погоды и рекомендации по порядку реагирования на прогноз;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По риску аварий на энергосистемах и объектах ЖКХ: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проверить и привести в готовность системы оповещения инженерно-технического и обслуживающего персонала объектов ЖКХ.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принять меры по созданию постоянно действующего резерва мобильных (передвижных) электрических станций.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готовнос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D31BA" w:rsidRDefault="00475B6A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проверить укомплектованность экстренных рабочих бригад необходимым оборудованием и техникой.</w:t>
      </w:r>
    </w:p>
    <w:p w:rsidR="003D31BA" w:rsidRDefault="00475B6A">
      <w:pPr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lastRenderedPageBreak/>
        <w:t>- проверить планы и поря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док эвакуации населения при чрезвычайных ситуациях, связанных с нарушением систем жизнеобеспечения.</w:t>
      </w:r>
    </w:p>
    <w:p w:rsidR="003D31BA" w:rsidRDefault="00475B6A">
      <w:pPr>
        <w:numPr>
          <w:ilvl w:val="0"/>
          <w:numId w:val="1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в период усиления ветра свыше 15 м/с, с проведением заблаговременного оповещения населения.</w:t>
      </w:r>
    </w:p>
    <w:p w:rsidR="003D31BA" w:rsidRDefault="00475B6A">
      <w:pPr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 риску возникновения лесных (ландшафтных) пожаров и термических точек:</w:t>
      </w:r>
    </w:p>
    <w:p w:rsidR="003D31BA" w:rsidRDefault="00475B6A">
      <w:pPr>
        <w:pStyle w:val="9"/>
        <w:numPr>
          <w:ilvl w:val="0"/>
          <w:numId w:val="1"/>
        </w:numPr>
        <w:ind w:firstLine="567"/>
        <w:jc w:val="both"/>
      </w:pP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>- организовать работу патрульных, патрульно-маневренных групп по недопущению возгораний;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при выявлении возгораний, незамедлительно информировать собственников (арендаторов) земель;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принятие м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обеспечить выставление стационарных и передвижных межведомственных постов на территориях населенных пункт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ов и прилегающих к ним территориях;</w:t>
      </w:r>
    </w:p>
    <w:p w:rsidR="003D31BA" w:rsidRDefault="00475B6A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3D31BA" w:rsidRDefault="003D31BA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</w:pPr>
    </w:p>
    <w:p w:rsidR="003D31BA" w:rsidRDefault="003D31BA">
      <w:pPr>
        <w:pStyle w:val="af6"/>
        <w:numPr>
          <w:ilvl w:val="0"/>
          <w:numId w:val="1"/>
        </w:numPr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3D31BA" w:rsidRDefault="003D31BA">
      <w:pPr>
        <w:pStyle w:val="af6"/>
        <w:numPr>
          <w:ilvl w:val="0"/>
          <w:numId w:val="1"/>
        </w:numPr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3D31BA" w:rsidRDefault="00475B6A" w:rsidP="00475B6A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Cs w:val="24"/>
        </w:rPr>
      </w:pPr>
      <w:r>
        <w:rPr>
          <w:rFonts w:ascii="Times New Roman" w:hAnsi="Times New Roman"/>
          <w:b/>
          <w:bCs/>
          <w:i/>
          <w:color w:val="000000"/>
          <w:szCs w:val="24"/>
          <w:lang w:eastAsia="zh-CN"/>
        </w:rPr>
        <w:t>Обо всех возникших предпосылках ЧС немедленно информировать ОД  ЕДДС Усть-Удинского округа по тел. 839545311</w:t>
      </w:r>
      <w:bookmarkStart w:id="0" w:name="_GoBack"/>
      <w:bookmarkEnd w:id="0"/>
      <w:r>
        <w:rPr>
          <w:rFonts w:ascii="Times New Roman" w:hAnsi="Times New Roman"/>
          <w:b/>
          <w:bCs/>
          <w:i/>
          <w:color w:val="000000"/>
          <w:szCs w:val="24"/>
          <w:lang w:eastAsia="zh-CN"/>
        </w:rPr>
        <w:t>82</w:t>
      </w:r>
    </w:p>
    <w:sectPr w:rsidR="003D31BA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MS Sans Serif"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Times New Roman;Times New Roman">
    <w:panose1 w:val="00000000000000000000"/>
    <w:charset w:val="00"/>
    <w:family w:val="roman"/>
    <w:notTrueType/>
    <w:pitch w:val="default"/>
  </w:font>
  <w:font w:name="Noto Sans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Liberation Mono">
    <w:altName w:val="Courier New"/>
    <w:charset w:val="01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7009A"/>
    <w:multiLevelType w:val="multilevel"/>
    <w:tmpl w:val="A70C06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3B67AB9"/>
    <w:multiLevelType w:val="multilevel"/>
    <w:tmpl w:val="D73460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2AA0191"/>
    <w:multiLevelType w:val="multilevel"/>
    <w:tmpl w:val="7D720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3D31BA"/>
    <w:rsid w:val="003D31BA"/>
    <w:rsid w:val="0047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21">
    <w:name w:val="Заголовок 21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31">
    <w:name w:val="Заголовок 31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41">
    <w:name w:val="Заголовок 41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51">
    <w:name w:val="Заголовок 51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192">
    <w:name w:val="Основной шрифт абзаца192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2">
    <w:name w:val="Заголовок 2 Знак"/>
    <w:basedOn w:val="a0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2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3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14">
    <w:name w:val="Верхний колонтитул1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15">
    <w:name w:val="Текст сноски1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10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6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2">
    <w:name w:val="Структура 2"/>
    <w:basedOn w:val="16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2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pPr>
      <w:widowControl w:val="0"/>
      <w:suppressLineNumbers/>
    </w:pPr>
  </w:style>
  <w:style w:type="paragraph" w:customStyle="1" w:styleId="afff3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table" w:styleId="afff4">
    <w:name w:val="Table Grid"/>
    <w:basedOn w:val="a1"/>
    <w:uiPriority w:val="59"/>
    <w:rsid w:val="002D6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8.mchs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38.mch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67B63-8811-4DB0-B54A-34017E3B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1</Pages>
  <Words>1018</Words>
  <Characters>5807</Characters>
  <Application>Microsoft Office Word</Application>
  <DocSecurity>0</DocSecurity>
  <Lines>48</Lines>
  <Paragraphs>13</Paragraphs>
  <ScaleCrop>false</ScaleCrop>
  <Company>Microsoft</Company>
  <LinksUpToDate>false</LinksUpToDate>
  <CharactersWithSpaces>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Пользователь</cp:lastModifiedBy>
  <cp:revision>1079</cp:revision>
  <cp:lastPrinted>2026-05-28T22:25:00Z</cp:lastPrinted>
  <dcterms:created xsi:type="dcterms:W3CDTF">2024-05-16T09:55:00Z</dcterms:created>
  <dcterms:modified xsi:type="dcterms:W3CDTF">2026-06-14T06:43:00Z</dcterms:modified>
  <dc:language>ru-RU</dc:language>
</cp:coreProperties>
</file>