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3421" w:rsidRDefault="005807AE" w:rsidP="005807AE">
      <w:pPr>
        <w:jc w:val="center"/>
      </w:pPr>
      <w:r>
        <w:rPr>
          <w:noProof/>
          <w:lang w:eastAsia="ru-RU"/>
        </w:rPr>
        <w:drawing>
          <wp:inline distT="0" distB="0" distL="0" distR="0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Российская Федерация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Иркутская область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Усть-Удинский район</w:t>
      </w:r>
    </w:p>
    <w:p w:rsidR="005807AE" w:rsidRPr="005807AE" w:rsidRDefault="00336C30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  <w:lang w:eastAsia="ru-RU"/>
        </w:rPr>
        <w:t>МЭР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</w:p>
    <w:p w:rsidR="005807AE" w:rsidRPr="005807AE" w:rsidRDefault="008114EC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8114EC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РАСПОРЯЖЕНИЕ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</w:pPr>
    </w:p>
    <w:p w:rsidR="005807AE" w:rsidRPr="00EE1E48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  <w:proofErr w:type="gramStart"/>
      <w:r w:rsidRPr="005807A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>«</w:t>
      </w:r>
      <w:r w:rsidR="00EE1E48" w:rsidRPr="002A2AC5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 xml:space="preserve"> </w:t>
      </w:r>
      <w:r w:rsidR="00BB16EC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>09</w:t>
      </w:r>
      <w:proofErr w:type="gramEnd"/>
      <w:r w:rsidR="00EE1E48" w:rsidRPr="002A2AC5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 xml:space="preserve"> </w:t>
      </w:r>
      <w:r w:rsidRPr="005807A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>»</w:t>
      </w:r>
      <w:r w:rsidR="005C41C1" w:rsidRPr="00624F39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 xml:space="preserve"> </w:t>
      </w:r>
      <w:r w:rsidR="00EE1E48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>дека</w:t>
      </w:r>
      <w:r w:rsidR="00624F39" w:rsidRPr="00BB600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 xml:space="preserve">бря </w:t>
      </w:r>
      <w:r w:rsidRPr="005807A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>202</w:t>
      </w:r>
      <w:r w:rsidR="00E71851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>2</w:t>
      </w:r>
      <w:r w:rsidR="00624F39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 xml:space="preserve"> г. </w:t>
      </w:r>
      <w:r w:rsidRPr="005C41C1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>№</w:t>
      </w:r>
      <w:r w:rsidR="00EE1E48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 xml:space="preserve"> </w:t>
      </w:r>
      <w:r w:rsidR="00BB16EC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>738</w:t>
      </w:r>
      <w:bookmarkStart w:id="0" w:name="_GoBack"/>
      <w:bookmarkEnd w:id="0"/>
    </w:p>
    <w:p w:rsid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п. Усть-Уда</w:t>
      </w:r>
    </w:p>
    <w:p w:rsidR="00336C30" w:rsidRDefault="00336C30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</w:p>
    <w:p w:rsidR="00336C30" w:rsidRDefault="000D53ED" w:rsidP="008C27E7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3685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 внесении изменений в</w:t>
      </w:r>
      <w:r w:rsidR="008C27E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распоряжение от 13.12.2021 г. №767 «Об утверждении </w:t>
      </w:r>
      <w:r w:rsidR="00336C3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перечн</w:t>
      </w:r>
      <w:r w:rsidR="008C27E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я</w:t>
      </w:r>
      <w:r w:rsidR="00336C3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главных администраторов доходов бюджета</w:t>
      </w:r>
      <w:r w:rsidR="00316FD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муниципального образования</w:t>
      </w:r>
      <w:r w:rsidR="00336C3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="00316FD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«Усть-Удинский район»</w:t>
      </w:r>
    </w:p>
    <w:p w:rsidR="000D53ED" w:rsidRDefault="000D53ED" w:rsidP="000D53ED">
      <w:pPr>
        <w:tabs>
          <w:tab w:val="left" w:pos="1080"/>
        </w:tabs>
        <w:spacing w:after="0" w:line="240" w:lineRule="auto"/>
        <w:ind w:firstLine="8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D53ED" w:rsidRPr="000D53ED" w:rsidRDefault="000D53ED" w:rsidP="00624F39">
      <w:pPr>
        <w:tabs>
          <w:tab w:val="left" w:pos="1080"/>
        </w:tabs>
        <w:spacing w:after="0" w:line="240" w:lineRule="auto"/>
        <w:ind w:firstLine="8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53ED">
        <w:rPr>
          <w:rFonts w:ascii="Times New Roman" w:eastAsia="Times New Roman" w:hAnsi="Times New Roman" w:cs="Times New Roman"/>
          <w:sz w:val="28"/>
          <w:szCs w:val="28"/>
          <w:lang w:eastAsia="ru-RU"/>
        </w:rPr>
        <w:t>1. Внести в перечень главных администраторов доходов бюджета Усть-Удинского района (далее – перечень) следующие изменения:</w:t>
      </w:r>
    </w:p>
    <w:p w:rsidR="000D53ED" w:rsidRPr="00275F0C" w:rsidRDefault="00E71851" w:rsidP="00624F39">
      <w:pPr>
        <w:spacing w:after="0" w:line="240" w:lineRule="auto"/>
        <w:ind w:firstLine="8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1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 </w:t>
      </w:r>
      <w:r w:rsidR="00275F0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Закрепить за главным</w:t>
      </w:r>
      <w:r w:rsidR="000D53ED" w:rsidRPr="000D53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администратор</w:t>
      </w:r>
      <w:r w:rsidR="00275F0C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="000D53ED" w:rsidRPr="000D53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доходов бюджета следующие КБК:</w:t>
      </w:r>
    </w:p>
    <w:p w:rsidR="00855A7C" w:rsidRPr="002F1DFF" w:rsidRDefault="00855A7C" w:rsidP="00624F39">
      <w:pPr>
        <w:spacing w:after="0" w:line="240" w:lineRule="auto"/>
        <w:ind w:firstLine="8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55A7C" w:rsidRPr="002F1DFF" w:rsidRDefault="00855A7C" w:rsidP="00624F39">
      <w:pPr>
        <w:spacing w:after="0" w:line="240" w:lineRule="auto"/>
        <w:ind w:firstLine="8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55A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Управление образования муниципального образования </w:t>
      </w:r>
    </w:p>
    <w:p w:rsidR="00B035E3" w:rsidRPr="00855A7C" w:rsidRDefault="00855A7C" w:rsidP="00624F39">
      <w:pPr>
        <w:spacing w:after="0" w:line="240" w:lineRule="auto"/>
        <w:ind w:firstLine="8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55A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«Усть-Удинский район» Иркутской области</w:t>
      </w:r>
    </w:p>
    <w:tbl>
      <w:tblPr>
        <w:tblW w:w="4891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1"/>
        <w:gridCol w:w="2985"/>
        <w:gridCol w:w="5676"/>
      </w:tblGrid>
      <w:tr w:rsidR="00D56D6E" w:rsidRPr="00D56D6E" w:rsidTr="00B95D04">
        <w:trPr>
          <w:trHeight w:val="225"/>
        </w:trPr>
        <w:tc>
          <w:tcPr>
            <w:tcW w:w="701" w:type="dxa"/>
            <w:vAlign w:val="center"/>
          </w:tcPr>
          <w:p w:rsidR="00D56D6E" w:rsidRPr="00D56D6E" w:rsidRDefault="00D56D6E" w:rsidP="00624F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D6E">
              <w:rPr>
                <w:rFonts w:ascii="Times New Roman" w:hAnsi="Times New Roman" w:cs="Times New Roman"/>
                <w:sz w:val="28"/>
                <w:szCs w:val="28"/>
              </w:rPr>
              <w:t>974</w:t>
            </w:r>
          </w:p>
        </w:tc>
        <w:tc>
          <w:tcPr>
            <w:tcW w:w="2985" w:type="dxa"/>
            <w:vAlign w:val="center"/>
          </w:tcPr>
          <w:p w:rsidR="002A2AC5" w:rsidRPr="002A2AC5" w:rsidRDefault="002A2AC5" w:rsidP="00C87D7D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8"/>
                <w:szCs w:val="28"/>
                <w:lang w:val="en-US" w:eastAsia="zh-TW"/>
              </w:rPr>
            </w:pPr>
            <w:r w:rsidRPr="002A2AC5">
              <w:rPr>
                <w:rFonts w:ascii="Times New Roman" w:eastAsia="PMingLiU" w:hAnsi="Times New Roman" w:cs="Times New Roman"/>
                <w:sz w:val="28"/>
                <w:szCs w:val="28"/>
                <w:lang w:val="en-US" w:eastAsia="zh-TW"/>
              </w:rPr>
              <w:t>2 02 45179 05 0000 150</w:t>
            </w:r>
          </w:p>
        </w:tc>
        <w:tc>
          <w:tcPr>
            <w:tcW w:w="5676" w:type="dxa"/>
          </w:tcPr>
          <w:p w:rsidR="002A2AC5" w:rsidRPr="002A2AC5" w:rsidRDefault="002A2AC5" w:rsidP="002A2A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sz w:val="28"/>
                <w:szCs w:val="28"/>
                <w:lang w:eastAsia="zh-TW"/>
              </w:rPr>
            </w:pPr>
            <w:r w:rsidRPr="002A2AC5">
              <w:rPr>
                <w:rFonts w:ascii="Times New Roman" w:eastAsia="PMingLiU" w:hAnsi="Times New Roman" w:cs="Times New Roman"/>
                <w:sz w:val="28"/>
                <w:szCs w:val="28"/>
                <w:lang w:eastAsia="zh-TW"/>
              </w:rPr>
              <w:t>Межбюджетные трансферты, передаваемые</w:t>
            </w:r>
          </w:p>
          <w:p w:rsidR="002A2AC5" w:rsidRPr="002A2AC5" w:rsidRDefault="002A2AC5" w:rsidP="002A2A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sz w:val="28"/>
                <w:szCs w:val="28"/>
                <w:lang w:eastAsia="zh-TW"/>
              </w:rPr>
            </w:pPr>
            <w:r w:rsidRPr="002A2AC5">
              <w:rPr>
                <w:rFonts w:ascii="Times New Roman" w:eastAsia="PMingLiU" w:hAnsi="Times New Roman" w:cs="Times New Roman"/>
                <w:sz w:val="28"/>
                <w:szCs w:val="28"/>
                <w:lang w:eastAsia="zh-TW"/>
              </w:rPr>
              <w:t>бюджетам муниципальных районов на</w:t>
            </w:r>
          </w:p>
          <w:p w:rsidR="002A2AC5" w:rsidRPr="002A2AC5" w:rsidRDefault="002A2AC5" w:rsidP="002A2A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sz w:val="28"/>
                <w:szCs w:val="28"/>
                <w:lang w:eastAsia="zh-TW"/>
              </w:rPr>
            </w:pPr>
            <w:r w:rsidRPr="002A2AC5">
              <w:rPr>
                <w:rFonts w:ascii="Times New Roman" w:eastAsia="PMingLiU" w:hAnsi="Times New Roman" w:cs="Times New Roman"/>
                <w:sz w:val="28"/>
                <w:szCs w:val="28"/>
                <w:lang w:eastAsia="zh-TW"/>
              </w:rPr>
              <w:t>проведение мероприятий по обеспечению</w:t>
            </w:r>
          </w:p>
          <w:p w:rsidR="002A2AC5" w:rsidRPr="002A2AC5" w:rsidRDefault="002A2AC5" w:rsidP="002A2A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sz w:val="28"/>
                <w:szCs w:val="28"/>
                <w:lang w:eastAsia="zh-TW"/>
              </w:rPr>
            </w:pPr>
            <w:r w:rsidRPr="002A2AC5">
              <w:rPr>
                <w:rFonts w:ascii="Times New Roman" w:eastAsia="PMingLiU" w:hAnsi="Times New Roman" w:cs="Times New Roman"/>
                <w:sz w:val="28"/>
                <w:szCs w:val="28"/>
                <w:lang w:eastAsia="zh-TW"/>
              </w:rPr>
              <w:t>деятельности советников директора по</w:t>
            </w:r>
          </w:p>
          <w:p w:rsidR="002A2AC5" w:rsidRPr="002A2AC5" w:rsidRDefault="002A2AC5" w:rsidP="002A2A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sz w:val="28"/>
                <w:szCs w:val="28"/>
                <w:lang w:eastAsia="zh-TW"/>
              </w:rPr>
            </w:pPr>
            <w:r w:rsidRPr="002A2AC5">
              <w:rPr>
                <w:rFonts w:ascii="Times New Roman" w:eastAsia="PMingLiU" w:hAnsi="Times New Roman" w:cs="Times New Roman"/>
                <w:sz w:val="28"/>
                <w:szCs w:val="28"/>
                <w:lang w:eastAsia="zh-TW"/>
              </w:rPr>
              <w:t>воспитанию и взаимодействию с детскими</w:t>
            </w:r>
          </w:p>
          <w:p w:rsidR="002A2AC5" w:rsidRPr="002A2AC5" w:rsidRDefault="002A2AC5" w:rsidP="002A2A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sz w:val="28"/>
                <w:szCs w:val="28"/>
                <w:lang w:eastAsia="zh-TW"/>
              </w:rPr>
            </w:pPr>
            <w:r w:rsidRPr="002A2AC5">
              <w:rPr>
                <w:rFonts w:ascii="Times New Roman" w:eastAsia="PMingLiU" w:hAnsi="Times New Roman" w:cs="Times New Roman"/>
                <w:sz w:val="28"/>
                <w:szCs w:val="28"/>
                <w:lang w:eastAsia="zh-TW"/>
              </w:rPr>
              <w:t>общественными объединениями в</w:t>
            </w:r>
          </w:p>
          <w:p w:rsidR="00D56D6E" w:rsidRPr="00D56D6E" w:rsidRDefault="002A2AC5" w:rsidP="002A2A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MingLiU" w:hAnsi="Times New Roman" w:cs="Times New Roman"/>
                <w:sz w:val="28"/>
                <w:szCs w:val="28"/>
                <w:lang w:eastAsia="zh-TW"/>
              </w:rPr>
            </w:pPr>
            <w:r w:rsidRPr="002A2AC5">
              <w:rPr>
                <w:rFonts w:ascii="Times New Roman" w:eastAsia="PMingLiU" w:hAnsi="Times New Roman" w:cs="Times New Roman"/>
                <w:sz w:val="28"/>
                <w:szCs w:val="28"/>
                <w:lang w:eastAsia="zh-TW"/>
              </w:rPr>
              <w:t>общеобразовательных организациях</w:t>
            </w:r>
          </w:p>
        </w:tc>
      </w:tr>
    </w:tbl>
    <w:p w:rsidR="0012322A" w:rsidRPr="00EE1E48" w:rsidRDefault="0012322A" w:rsidP="00624F3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94" w:right="-1" w:firstLine="615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</w:p>
    <w:p w:rsidR="00306C8F" w:rsidRDefault="00E71851" w:rsidP="00624F3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94" w:right="-1" w:firstLine="615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2</w:t>
      </w:r>
      <w:r w:rsidR="00087F8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. Распоряжение вступает в силу со дня его официального опубликования и распространяется на правоотношения, возникающие при составлении и исполнении бюджета муниципального образования «Усть-Удинский район», начиная с бюджета на 2022 год и на плановый период 2023 и 2024 годов. </w:t>
      </w:r>
    </w:p>
    <w:p w:rsidR="00306C8F" w:rsidRDefault="00306C8F" w:rsidP="00336C30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1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</w:p>
    <w:p w:rsidR="00FA4BB6" w:rsidRDefault="00FA4BB6" w:rsidP="00336C30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1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</w:p>
    <w:p w:rsidR="00087F80" w:rsidRDefault="00306C8F" w:rsidP="00336C30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1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Мэр Усть-Удинского района                                                            С.Н. Чемезов</w:t>
      </w:r>
      <w:r w:rsidR="00087F8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</w:p>
    <w:sectPr w:rsidR="00087F80" w:rsidSect="00FA4BB6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07AE"/>
    <w:rsid w:val="00087F80"/>
    <w:rsid w:val="000D53ED"/>
    <w:rsid w:val="000F701C"/>
    <w:rsid w:val="0012322A"/>
    <w:rsid w:val="001805FC"/>
    <w:rsid w:val="001A3D3D"/>
    <w:rsid w:val="00275F0C"/>
    <w:rsid w:val="002A2AC5"/>
    <w:rsid w:val="002D2E86"/>
    <w:rsid w:val="002F1DFF"/>
    <w:rsid w:val="00306C8F"/>
    <w:rsid w:val="00316FD3"/>
    <w:rsid w:val="00336C30"/>
    <w:rsid w:val="00421A54"/>
    <w:rsid w:val="004734E6"/>
    <w:rsid w:val="005807AE"/>
    <w:rsid w:val="00593581"/>
    <w:rsid w:val="00596367"/>
    <w:rsid w:val="005C41C1"/>
    <w:rsid w:val="00624F39"/>
    <w:rsid w:val="006B2748"/>
    <w:rsid w:val="00740EEA"/>
    <w:rsid w:val="007503E0"/>
    <w:rsid w:val="008114EC"/>
    <w:rsid w:val="00855A7C"/>
    <w:rsid w:val="008C27E7"/>
    <w:rsid w:val="008F57F8"/>
    <w:rsid w:val="00927DA4"/>
    <w:rsid w:val="00A73421"/>
    <w:rsid w:val="00B035E3"/>
    <w:rsid w:val="00B95B88"/>
    <w:rsid w:val="00BB16EC"/>
    <w:rsid w:val="00BB600D"/>
    <w:rsid w:val="00C01DFE"/>
    <w:rsid w:val="00C820EA"/>
    <w:rsid w:val="00D56D6E"/>
    <w:rsid w:val="00E221A1"/>
    <w:rsid w:val="00E55BD0"/>
    <w:rsid w:val="00E71851"/>
    <w:rsid w:val="00EE1E48"/>
    <w:rsid w:val="00F8797C"/>
    <w:rsid w:val="00FA4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E96B01D-B034-4C0F-8DE2-3CEC2C06E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20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0E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0EE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0B0DFD-6E3A-4E78-8A4F-8753967717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184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Управляющий делами</cp:lastModifiedBy>
  <cp:revision>9</cp:revision>
  <cp:lastPrinted>2022-12-07T08:26:00Z</cp:lastPrinted>
  <dcterms:created xsi:type="dcterms:W3CDTF">2022-11-09T08:32:00Z</dcterms:created>
  <dcterms:modified xsi:type="dcterms:W3CDTF">2022-12-23T08:41:00Z</dcterms:modified>
</cp:coreProperties>
</file>