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4F0" w:rsidRPr="00E324F0" w:rsidRDefault="00E324F0" w:rsidP="003932CB">
      <w:pPr>
        <w:jc w:val="center"/>
        <w:rPr>
          <w:rFonts w:ascii="Times New Roman" w:hAnsi="Times New Roman" w:cs="Times New Roman"/>
          <w:sz w:val="26"/>
          <w:szCs w:val="26"/>
        </w:rPr>
      </w:pPr>
      <w:r w:rsidRPr="00E324F0">
        <w:rPr>
          <w:rFonts w:ascii="Times New Roman" w:hAnsi="Times New Roman" w:cs="Times New Roman"/>
          <w:noProof/>
          <w:sz w:val="26"/>
          <w:szCs w:val="26"/>
          <w:lang w:bidi="ar-SA"/>
        </w:rPr>
        <w:drawing>
          <wp:inline distT="0" distB="0" distL="0" distR="0" wp14:anchorId="2217C092" wp14:editId="044354F8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4F0" w:rsidRPr="00E324F0" w:rsidRDefault="00E324F0" w:rsidP="003932CB">
      <w:pPr>
        <w:shd w:val="clear" w:color="auto" w:fill="FFFFFF"/>
        <w:autoSpaceDE w:val="0"/>
        <w:autoSpaceDN w:val="0"/>
        <w:adjustRightInd w:val="0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324F0">
        <w:rPr>
          <w:rFonts w:ascii="Times New Roman" w:eastAsia="Times New Roman" w:hAnsi="Times New Roman" w:cs="Times New Roman"/>
          <w:spacing w:val="-4"/>
          <w:sz w:val="26"/>
          <w:szCs w:val="26"/>
        </w:rPr>
        <w:t>Российская Федерация</w:t>
      </w:r>
    </w:p>
    <w:p w:rsidR="00E324F0" w:rsidRPr="00E324F0" w:rsidRDefault="00E324F0" w:rsidP="003932CB">
      <w:pPr>
        <w:shd w:val="clear" w:color="auto" w:fill="FFFFFF"/>
        <w:autoSpaceDE w:val="0"/>
        <w:autoSpaceDN w:val="0"/>
        <w:adjustRightInd w:val="0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324F0">
        <w:rPr>
          <w:rFonts w:ascii="Times New Roman" w:eastAsia="Times New Roman" w:hAnsi="Times New Roman" w:cs="Times New Roman"/>
          <w:spacing w:val="-2"/>
          <w:sz w:val="26"/>
          <w:szCs w:val="26"/>
        </w:rPr>
        <w:t>Иркутская область</w:t>
      </w:r>
    </w:p>
    <w:p w:rsidR="00E324F0" w:rsidRPr="00E324F0" w:rsidRDefault="00E324F0" w:rsidP="003932CB">
      <w:pPr>
        <w:shd w:val="clear" w:color="auto" w:fill="FFFFFF"/>
        <w:autoSpaceDE w:val="0"/>
        <w:autoSpaceDN w:val="0"/>
        <w:adjustRightInd w:val="0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324F0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Усть-Удинский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муниципальный округ</w:t>
      </w:r>
    </w:p>
    <w:p w:rsidR="00E324F0" w:rsidRPr="00E324F0" w:rsidRDefault="00E324F0" w:rsidP="003932CB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jc w:val="center"/>
        <w:rPr>
          <w:rFonts w:ascii="Times New Roman" w:eastAsia="Times New Roman" w:hAnsi="Times New Roman" w:cs="Times New Roman"/>
          <w:b/>
          <w:spacing w:val="3"/>
          <w:sz w:val="26"/>
          <w:szCs w:val="26"/>
        </w:rPr>
      </w:pPr>
      <w:r w:rsidRPr="00E324F0">
        <w:rPr>
          <w:rFonts w:ascii="Times New Roman" w:eastAsia="Times New Roman" w:hAnsi="Times New Roman" w:cs="Times New Roman"/>
          <w:b/>
          <w:spacing w:val="3"/>
          <w:sz w:val="26"/>
          <w:szCs w:val="26"/>
        </w:rPr>
        <w:t>АДМИНИСТРАЦИЯ</w:t>
      </w:r>
    </w:p>
    <w:p w:rsidR="00E324F0" w:rsidRPr="00E324F0" w:rsidRDefault="00E324F0" w:rsidP="003932CB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jc w:val="center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E324F0" w:rsidRPr="00E324F0" w:rsidRDefault="00E324F0" w:rsidP="003932CB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jc w:val="center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E324F0">
        <w:rPr>
          <w:rFonts w:ascii="Times New Roman" w:eastAsia="Times New Roman" w:hAnsi="Times New Roman" w:cs="Times New Roman"/>
          <w:spacing w:val="3"/>
          <w:sz w:val="26"/>
          <w:szCs w:val="26"/>
        </w:rPr>
        <w:t>ПОСТАНОВЛЕНИЕ</w:t>
      </w:r>
    </w:p>
    <w:p w:rsidR="00E324F0" w:rsidRPr="00E324F0" w:rsidRDefault="00E324F0" w:rsidP="003932CB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</w:pPr>
    </w:p>
    <w:p w:rsidR="00E324F0" w:rsidRPr="00E324F0" w:rsidRDefault="00E324F0" w:rsidP="00D649DC">
      <w:pPr>
        <w:shd w:val="clear" w:color="auto" w:fill="FFFFFF"/>
        <w:autoSpaceDE w:val="0"/>
        <w:autoSpaceDN w:val="0"/>
        <w:adjustRightInd w:val="0"/>
        <w:spacing w:line="324" w:lineRule="exact"/>
        <w:ind w:left="567" w:right="-26"/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</w:pPr>
    </w:p>
    <w:p w:rsidR="00E324F0" w:rsidRPr="00E324F0" w:rsidRDefault="00D649DC" w:rsidP="00495C6B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>«</w:t>
      </w:r>
      <w:r w:rsidR="00A76FD9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>24</w:t>
      </w:r>
      <w:r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 xml:space="preserve"> » сентября 2026 г. </w:t>
      </w:r>
      <w:r w:rsidR="00E324F0" w:rsidRPr="00E324F0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 xml:space="preserve">№ </w:t>
      </w:r>
      <w:r w:rsidR="00FB7008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>667</w:t>
      </w:r>
      <w:bookmarkStart w:id="0" w:name="_GoBack"/>
      <w:bookmarkEnd w:id="0"/>
    </w:p>
    <w:p w:rsidR="00E324F0" w:rsidRPr="00E324F0" w:rsidRDefault="00E324F0" w:rsidP="00495C6B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rPr>
          <w:rFonts w:ascii="Times New Roman" w:eastAsia="Times New Roman" w:hAnsi="Times New Roman" w:cs="Times New Roman"/>
          <w:spacing w:val="-1"/>
          <w:sz w:val="26"/>
          <w:szCs w:val="26"/>
        </w:rPr>
      </w:pPr>
      <w:r w:rsidRPr="00E324F0">
        <w:rPr>
          <w:rFonts w:ascii="Times New Roman" w:eastAsia="Times New Roman" w:hAnsi="Times New Roman" w:cs="Times New Roman"/>
          <w:spacing w:val="-1"/>
          <w:sz w:val="26"/>
          <w:szCs w:val="26"/>
        </w:rPr>
        <w:t>п. Усть-Уда</w:t>
      </w:r>
    </w:p>
    <w:p w:rsidR="00E324F0" w:rsidRPr="00E324F0" w:rsidRDefault="00E324F0" w:rsidP="00495C6B">
      <w:pPr>
        <w:pStyle w:val="1"/>
        <w:spacing w:after="260" w:line="240" w:lineRule="auto"/>
        <w:jc w:val="center"/>
        <w:rPr>
          <w:color w:val="auto"/>
          <w:sz w:val="26"/>
          <w:szCs w:val="26"/>
        </w:rPr>
      </w:pPr>
    </w:p>
    <w:p w:rsidR="00E324F0" w:rsidRPr="00E324F0" w:rsidRDefault="00E324F0" w:rsidP="00495C6B">
      <w:pPr>
        <w:pStyle w:val="1"/>
        <w:spacing w:line="240" w:lineRule="auto"/>
        <w:ind w:right="4858"/>
        <w:jc w:val="both"/>
        <w:rPr>
          <w:color w:val="auto"/>
          <w:sz w:val="26"/>
          <w:szCs w:val="26"/>
        </w:rPr>
      </w:pPr>
      <w:r w:rsidRPr="00E324F0">
        <w:rPr>
          <w:color w:val="auto"/>
          <w:sz w:val="26"/>
          <w:szCs w:val="26"/>
        </w:rPr>
        <w:t xml:space="preserve">О введении режима «Повышенная готовность» функционирования Усть-Удинского муниципального звена </w:t>
      </w:r>
      <w:r w:rsidR="00766B94">
        <w:rPr>
          <w:color w:val="auto"/>
          <w:sz w:val="26"/>
          <w:szCs w:val="26"/>
          <w:lang w:bidi="ru-RU"/>
        </w:rPr>
        <w:t xml:space="preserve">ТП </w:t>
      </w:r>
      <w:r w:rsidRPr="00E324F0">
        <w:rPr>
          <w:color w:val="auto"/>
          <w:sz w:val="26"/>
          <w:szCs w:val="26"/>
        </w:rPr>
        <w:t xml:space="preserve"> РСЧС</w:t>
      </w:r>
    </w:p>
    <w:p w:rsidR="00E324F0" w:rsidRPr="00E324F0" w:rsidRDefault="00E324F0" w:rsidP="00495C6B">
      <w:pPr>
        <w:pStyle w:val="1"/>
        <w:spacing w:line="240" w:lineRule="auto"/>
        <w:rPr>
          <w:color w:val="auto"/>
          <w:sz w:val="26"/>
          <w:szCs w:val="26"/>
        </w:rPr>
      </w:pPr>
      <w:r w:rsidRPr="00E324F0">
        <w:rPr>
          <w:color w:val="auto"/>
          <w:sz w:val="26"/>
          <w:szCs w:val="26"/>
        </w:rPr>
        <w:t xml:space="preserve"> </w:t>
      </w:r>
    </w:p>
    <w:p w:rsidR="00D649DC" w:rsidRPr="00D649DC" w:rsidRDefault="00D649DC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bidi="ru-RU"/>
        </w:rPr>
        <w:t>В</w:t>
      </w:r>
      <w:r w:rsidRPr="00D649DC">
        <w:rPr>
          <w:color w:val="auto"/>
          <w:sz w:val="26"/>
          <w:szCs w:val="26"/>
          <w:lang w:bidi="ru-RU"/>
        </w:rPr>
        <w:t xml:space="preserve"> целях обеспечения безопасности жизнедеятельности населения, предупреждения возникновения чрезвычайных ситуаций, которые могут привести к нарушению прав граждан, а также к сбоям в функционировании систем жизнеобеспечения населения и социально значимых объектов на территории Усть-Удинского муниципального округа</w:t>
      </w:r>
      <w:r>
        <w:rPr>
          <w:color w:val="auto"/>
          <w:sz w:val="26"/>
          <w:szCs w:val="26"/>
          <w:lang w:bidi="ru-RU"/>
        </w:rPr>
        <w:t xml:space="preserve">, </w:t>
      </w:r>
      <w:r>
        <w:rPr>
          <w:color w:val="auto"/>
          <w:sz w:val="26"/>
          <w:szCs w:val="26"/>
        </w:rPr>
        <w:t>в</w:t>
      </w:r>
      <w:r w:rsidRPr="00D649DC">
        <w:rPr>
          <w:color w:val="auto"/>
          <w:sz w:val="26"/>
          <w:szCs w:val="26"/>
        </w:rPr>
        <w:t xml:space="preserve">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Положением о единой государственной системе предупреждения и ликвидации чрезвычайных ситуаций, утвержденным постановлением Правительства Российской Федерации от 30 декабря 2003 года № 794, в связи с участившимися случаями выходов бурых медведей к жилым домам на территории Усть-У</w:t>
      </w:r>
      <w:r>
        <w:rPr>
          <w:color w:val="auto"/>
          <w:sz w:val="26"/>
          <w:szCs w:val="26"/>
        </w:rPr>
        <w:t>динского муниципального округа,</w:t>
      </w:r>
      <w:r w:rsidRPr="00D649DC">
        <w:rPr>
          <w:color w:val="auto"/>
          <w:sz w:val="26"/>
          <w:szCs w:val="26"/>
        </w:rPr>
        <w:t xml:space="preserve"> на основании решения комиссии по предупреждению и ликвидации чрезвычайных ситуаций и обеспечению пожарной безопасности Усть-Удинского муниципального округа от 24 сентября 2026 года № 9, руководствуясь Уставом Усть-Удинского муниципального округа, администрация Усть-Удинского муниципального округа</w:t>
      </w:r>
    </w:p>
    <w:p w:rsidR="00D649DC" w:rsidRPr="00D649DC" w:rsidRDefault="00D649DC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</w:p>
    <w:p w:rsidR="00D649DC" w:rsidRPr="00D649DC" w:rsidRDefault="00D649DC" w:rsidP="00495C6B">
      <w:pPr>
        <w:pStyle w:val="1"/>
        <w:spacing w:line="240" w:lineRule="auto"/>
        <w:ind w:firstLine="567"/>
        <w:jc w:val="center"/>
        <w:rPr>
          <w:color w:val="auto"/>
          <w:sz w:val="26"/>
          <w:szCs w:val="26"/>
        </w:rPr>
      </w:pPr>
      <w:r w:rsidRPr="00D649DC">
        <w:rPr>
          <w:color w:val="auto"/>
          <w:sz w:val="26"/>
          <w:szCs w:val="26"/>
        </w:rPr>
        <w:t>ПОСТАНОВЛЯЕТ:</w:t>
      </w:r>
    </w:p>
    <w:p w:rsidR="00D649DC" w:rsidRPr="00D649DC" w:rsidRDefault="00D649DC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</w:p>
    <w:p w:rsidR="00D649DC" w:rsidRDefault="00D649DC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  <w:r w:rsidRPr="00D649DC">
        <w:rPr>
          <w:color w:val="auto"/>
          <w:sz w:val="26"/>
          <w:szCs w:val="26"/>
        </w:rPr>
        <w:t>1. Установить с 16 часов 00 минут 24 сентября 2026 года для органов управления, сил и средств Усть-Удинского муниципального звена территориальной подсистемы РСЧС Иркутской области режим функционирования «Повышенная готовность».</w:t>
      </w:r>
    </w:p>
    <w:p w:rsidR="00A427AF" w:rsidRPr="00D649DC" w:rsidRDefault="00A427AF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Границы территории, на которой подлежит реализация мероприятий по предупреждению возникновения чрезвычайной ситуации, определить в пределах границ Усть-Удинского муниципального округа Иркутской области.</w:t>
      </w:r>
    </w:p>
    <w:p w:rsidR="00D649DC" w:rsidRPr="00D649DC" w:rsidRDefault="00D649DC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  <w:r w:rsidRPr="00D649DC">
        <w:rPr>
          <w:color w:val="auto"/>
          <w:sz w:val="26"/>
          <w:szCs w:val="26"/>
        </w:rPr>
        <w:t>2. Установить муниципальный уровень реагирования для органов управления, сил и средств Усть-Удинского муниципального звена территориальной подсистемы РСЧС Иркутской области.</w:t>
      </w:r>
    </w:p>
    <w:p w:rsidR="00D649DC" w:rsidRPr="00D649DC" w:rsidRDefault="00D649DC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  <w:r w:rsidRPr="00D649DC">
        <w:rPr>
          <w:color w:val="auto"/>
          <w:sz w:val="26"/>
          <w:szCs w:val="26"/>
        </w:rPr>
        <w:lastRenderedPageBreak/>
        <w:t xml:space="preserve">3. Рекомендовать председателю Усть-Удинского РО </w:t>
      </w:r>
      <w:proofErr w:type="spellStart"/>
      <w:r w:rsidRPr="00D649DC">
        <w:rPr>
          <w:color w:val="auto"/>
          <w:sz w:val="26"/>
          <w:szCs w:val="26"/>
        </w:rPr>
        <w:t>ИООООиР</w:t>
      </w:r>
      <w:proofErr w:type="spellEnd"/>
      <w:r w:rsidRPr="00D649DC">
        <w:rPr>
          <w:color w:val="auto"/>
          <w:sz w:val="26"/>
          <w:szCs w:val="26"/>
        </w:rPr>
        <w:t xml:space="preserve"> (</w:t>
      </w:r>
      <w:proofErr w:type="spellStart"/>
      <w:r w:rsidRPr="00D649DC">
        <w:rPr>
          <w:color w:val="auto"/>
          <w:sz w:val="26"/>
          <w:szCs w:val="26"/>
        </w:rPr>
        <w:t>Пинигин</w:t>
      </w:r>
      <w:proofErr w:type="spellEnd"/>
      <w:r w:rsidRPr="00D649DC">
        <w:rPr>
          <w:color w:val="auto"/>
          <w:sz w:val="26"/>
          <w:szCs w:val="26"/>
        </w:rPr>
        <w:t xml:space="preserve"> А.В.) создать оперативные группы из числа опытных охотников для патрулирования и реагирования на сигналы населения.</w:t>
      </w:r>
    </w:p>
    <w:p w:rsidR="00D649DC" w:rsidRPr="00D649DC" w:rsidRDefault="00D649DC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  <w:r w:rsidRPr="00D649DC">
        <w:rPr>
          <w:color w:val="auto"/>
          <w:sz w:val="26"/>
          <w:szCs w:val="26"/>
        </w:rPr>
        <w:t>4. Начальнику отдела по делам ГО и ЧС администрации Усть-Удинского муниципального округа (Медведев А.В.) совместно с финансовым управлением администрации Усть-Удинского муниципального округа (Юрышева Е.А.) определить порядок и меры по компенсации расходов на горюче-смазочные материалы в размере фактических затрат, связанных с участием оперативных групп в мероприятиях по предотвращению и устранению угрозы нападения диких животных (медведей) на население.</w:t>
      </w:r>
    </w:p>
    <w:p w:rsidR="00D649DC" w:rsidRPr="00D649DC" w:rsidRDefault="00D649DC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  <w:r w:rsidRPr="00D649DC">
        <w:rPr>
          <w:color w:val="auto"/>
          <w:sz w:val="26"/>
          <w:szCs w:val="26"/>
        </w:rPr>
        <w:t>5. Директору МКУ «ЕДДС Усть-Удинского округа» (Москалев Р.В.) организовать работу операторов системы «112» и оперативных дежурных по координации действий сил и средств при оперативном реагировании на сообщения о выходах медведей к населенным пунктам.</w:t>
      </w:r>
    </w:p>
    <w:p w:rsidR="00D649DC" w:rsidRPr="00D649DC" w:rsidRDefault="00D649DC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  <w:r w:rsidRPr="00D649DC">
        <w:rPr>
          <w:color w:val="auto"/>
          <w:sz w:val="26"/>
          <w:szCs w:val="26"/>
        </w:rPr>
        <w:t>6. Управляющему делами администрации Усть-Удинского муни</w:t>
      </w:r>
      <w:r>
        <w:rPr>
          <w:color w:val="auto"/>
          <w:sz w:val="26"/>
          <w:szCs w:val="26"/>
        </w:rPr>
        <w:t>ципального округа (Дунаева Н</w:t>
      </w:r>
      <w:r w:rsidRPr="00D649DC">
        <w:rPr>
          <w:color w:val="auto"/>
          <w:sz w:val="26"/>
          <w:szCs w:val="26"/>
        </w:rPr>
        <w:t>.А.), директору МКУ «ЕДДС Усть-Удинского округа» (Москалев Р.В.) организовать оперативное информирование населения округа о складывающейся обстановке и мерах безопасности через официальный сайт, социальные сети и местные средства массовой информации.</w:t>
      </w:r>
    </w:p>
    <w:p w:rsidR="00D649DC" w:rsidRPr="00D649DC" w:rsidRDefault="00D649DC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  <w:r w:rsidRPr="00D649DC">
        <w:rPr>
          <w:color w:val="auto"/>
          <w:sz w:val="26"/>
          <w:szCs w:val="26"/>
        </w:rPr>
        <w:t>7. Руководителям и специалистам территориальных отделов администрации Усть-Удинского муниципального округа усилить профилактическую разъяснительную работу с населением о мерах предосторожности при встрече с медведем и правилах поведения в экстренных ситуациях.</w:t>
      </w:r>
    </w:p>
    <w:p w:rsidR="00D649DC" w:rsidRPr="00D649DC" w:rsidRDefault="00D649DC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  <w:r w:rsidRPr="00D649DC">
        <w:rPr>
          <w:color w:val="auto"/>
          <w:sz w:val="26"/>
          <w:szCs w:val="26"/>
        </w:rPr>
        <w:t xml:space="preserve">8. Рекомендовать жителям Усть-Удинского муниципального округа до отмены режима «Повышенная готовность» ограничить передвижение, пребывание в лесных массивах и проведение </w:t>
      </w:r>
      <w:r w:rsidR="00093648">
        <w:rPr>
          <w:color w:val="auto"/>
          <w:sz w:val="26"/>
          <w:szCs w:val="26"/>
        </w:rPr>
        <w:t xml:space="preserve"> </w:t>
      </w:r>
      <w:r w:rsidRPr="00D649DC">
        <w:rPr>
          <w:color w:val="auto"/>
          <w:sz w:val="26"/>
          <w:szCs w:val="26"/>
        </w:rPr>
        <w:t xml:space="preserve"> </w:t>
      </w:r>
      <w:r w:rsidR="00495C6B">
        <w:rPr>
          <w:color w:val="auto"/>
          <w:sz w:val="26"/>
          <w:szCs w:val="26"/>
        </w:rPr>
        <w:t xml:space="preserve">иных </w:t>
      </w:r>
      <w:r w:rsidRPr="00D649DC">
        <w:rPr>
          <w:color w:val="auto"/>
          <w:sz w:val="26"/>
          <w:szCs w:val="26"/>
        </w:rPr>
        <w:t xml:space="preserve"> мероприятий</w:t>
      </w:r>
      <w:r w:rsidR="00093648">
        <w:rPr>
          <w:color w:val="auto"/>
          <w:sz w:val="26"/>
          <w:szCs w:val="26"/>
        </w:rPr>
        <w:t xml:space="preserve"> в лесах</w:t>
      </w:r>
      <w:r w:rsidRPr="00D649DC">
        <w:rPr>
          <w:color w:val="auto"/>
          <w:sz w:val="26"/>
          <w:szCs w:val="26"/>
        </w:rPr>
        <w:t>.</w:t>
      </w:r>
    </w:p>
    <w:p w:rsidR="00D649DC" w:rsidRPr="00D649DC" w:rsidRDefault="00D649DC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  <w:r w:rsidRPr="00D649DC">
        <w:rPr>
          <w:color w:val="auto"/>
          <w:sz w:val="26"/>
          <w:szCs w:val="26"/>
        </w:rPr>
        <w:t xml:space="preserve">9. Управляющему делами администрации Усть-Удинского муниципального округа (Дунаева Н.А.) обеспечить опубликование настоящего постановления в установленном законом порядке. </w:t>
      </w:r>
    </w:p>
    <w:p w:rsidR="00E324F0" w:rsidRPr="00E324F0" w:rsidRDefault="00D649DC" w:rsidP="00495C6B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  <w:r w:rsidRPr="00D649DC">
        <w:rPr>
          <w:color w:val="auto"/>
          <w:sz w:val="26"/>
          <w:szCs w:val="26"/>
        </w:rPr>
        <w:t>10. Контроль за исполнением настоящего постановления оставляю за собой.</w:t>
      </w:r>
    </w:p>
    <w:p w:rsidR="003932CB" w:rsidRPr="003932CB" w:rsidRDefault="00E324F0" w:rsidP="00495C6B">
      <w:pPr>
        <w:pStyle w:val="a8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E324F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932CB" w:rsidRPr="003932CB" w:rsidRDefault="003932CB" w:rsidP="00495C6B">
      <w:pPr>
        <w:pStyle w:val="a8"/>
        <w:jc w:val="both"/>
        <w:rPr>
          <w:rFonts w:ascii="Times New Roman" w:hAnsi="Times New Roman" w:cs="Times New Roman"/>
          <w:noProof/>
          <w:sz w:val="26"/>
          <w:szCs w:val="26"/>
          <w:lang w:bidi="ar-SA"/>
        </w:rPr>
      </w:pPr>
    </w:p>
    <w:p w:rsidR="003932CB" w:rsidRPr="003932CB" w:rsidRDefault="003932CB" w:rsidP="00495C6B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  <w:r w:rsidRPr="003932CB">
        <w:rPr>
          <w:rFonts w:ascii="Times New Roman" w:hAnsi="Times New Roman" w:cs="Times New Roman"/>
          <w:noProof/>
          <w:sz w:val="26"/>
          <w:szCs w:val="26"/>
          <w:lang w:bidi="ar-SA"/>
        </w:rPr>
        <w:t>И</w:t>
      </w:r>
      <w:r w:rsidRPr="003932CB">
        <w:rPr>
          <w:rFonts w:ascii="Times New Roman" w:hAnsi="Times New Roman" w:cs="Times New Roman"/>
          <w:sz w:val="26"/>
          <w:szCs w:val="26"/>
        </w:rPr>
        <w:t>.о. главы администрации</w:t>
      </w:r>
    </w:p>
    <w:p w:rsidR="003932CB" w:rsidRDefault="003932CB" w:rsidP="00495C6B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  <w:r w:rsidRPr="003932CB">
        <w:rPr>
          <w:rFonts w:ascii="Times New Roman" w:hAnsi="Times New Roman" w:cs="Times New Roman"/>
          <w:sz w:val="26"/>
          <w:szCs w:val="26"/>
        </w:rPr>
        <w:t>Усть-Удинского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3932CB">
        <w:rPr>
          <w:rFonts w:ascii="Times New Roman" w:hAnsi="Times New Roman" w:cs="Times New Roman"/>
          <w:sz w:val="26"/>
          <w:szCs w:val="26"/>
        </w:rPr>
        <w:t xml:space="preserve">округа                </w:t>
      </w:r>
      <w:r w:rsidR="00D649DC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093648">
        <w:rPr>
          <w:rFonts w:ascii="Times New Roman" w:hAnsi="Times New Roman" w:cs="Times New Roman"/>
          <w:sz w:val="26"/>
          <w:szCs w:val="26"/>
        </w:rPr>
        <w:t xml:space="preserve">        </w:t>
      </w:r>
      <w:r w:rsidR="00D649DC">
        <w:rPr>
          <w:rFonts w:ascii="Times New Roman" w:hAnsi="Times New Roman" w:cs="Times New Roman"/>
          <w:sz w:val="26"/>
          <w:szCs w:val="26"/>
        </w:rPr>
        <w:t xml:space="preserve">          Т.П. Рютина</w:t>
      </w:r>
    </w:p>
    <w:p w:rsidR="00D649DC" w:rsidRPr="00FC0803" w:rsidRDefault="00D649DC" w:rsidP="00495C6B">
      <w:pPr>
        <w:pStyle w:val="a8"/>
        <w:jc w:val="both"/>
        <w:rPr>
          <w:rFonts w:ascii="Times New Roman" w:hAnsi="Times New Roman" w:cs="Times New Roman"/>
        </w:rPr>
        <w:sectPr w:rsidR="00D649DC" w:rsidRPr="00FC0803" w:rsidSect="003932CB">
          <w:pgSz w:w="11900" w:h="16840"/>
          <w:pgMar w:top="1129" w:right="843" w:bottom="1107" w:left="1096" w:header="701" w:footer="407" w:gutter="0"/>
          <w:pgNumType w:start="1"/>
          <w:cols w:space="720"/>
          <w:noEndnote/>
          <w:docGrid w:linePitch="360"/>
        </w:sectPr>
      </w:pPr>
    </w:p>
    <w:p w:rsidR="00EE284A" w:rsidRPr="00EE284A" w:rsidRDefault="00EE284A" w:rsidP="00D649DC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sectPr w:rsidR="00EE284A" w:rsidRPr="00EE284A" w:rsidSect="00E324F0">
      <w:pgSz w:w="11906" w:h="16838"/>
      <w:pgMar w:top="907" w:right="707" w:bottom="964" w:left="567" w:header="709" w:footer="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F4233B"/>
    <w:multiLevelType w:val="multilevel"/>
    <w:tmpl w:val="B18CCC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063C62"/>
    <w:multiLevelType w:val="multilevel"/>
    <w:tmpl w:val="61CC5D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807F85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8CD"/>
    <w:rsid w:val="00093648"/>
    <w:rsid w:val="00135F9B"/>
    <w:rsid w:val="001D1A75"/>
    <w:rsid w:val="003932CB"/>
    <w:rsid w:val="003D08CD"/>
    <w:rsid w:val="00495C6B"/>
    <w:rsid w:val="00766B94"/>
    <w:rsid w:val="00864490"/>
    <w:rsid w:val="00A427AF"/>
    <w:rsid w:val="00A76FD9"/>
    <w:rsid w:val="00D3647A"/>
    <w:rsid w:val="00D36634"/>
    <w:rsid w:val="00D649DC"/>
    <w:rsid w:val="00DD44BD"/>
    <w:rsid w:val="00E324F0"/>
    <w:rsid w:val="00EE284A"/>
    <w:rsid w:val="00FB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C48DE8-5F50-40EB-8C8D-A5F53592F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324F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324F0"/>
    <w:rPr>
      <w:rFonts w:ascii="Times New Roman" w:eastAsia="Times New Roman" w:hAnsi="Times New Roman" w:cs="Times New Roman"/>
      <w:color w:val="67666C"/>
    </w:rPr>
  </w:style>
  <w:style w:type="paragraph" w:customStyle="1" w:styleId="1">
    <w:name w:val="Основной текст1"/>
    <w:basedOn w:val="a"/>
    <w:link w:val="a3"/>
    <w:rsid w:val="00E324F0"/>
    <w:pPr>
      <w:spacing w:line="276" w:lineRule="auto"/>
    </w:pPr>
    <w:rPr>
      <w:rFonts w:ascii="Times New Roman" w:eastAsia="Times New Roman" w:hAnsi="Times New Roman" w:cs="Times New Roman"/>
      <w:color w:val="67666C"/>
      <w:sz w:val="22"/>
      <w:szCs w:val="22"/>
      <w:lang w:eastAsia="en-US" w:bidi="ar-SA"/>
    </w:rPr>
  </w:style>
  <w:style w:type="paragraph" w:styleId="a4">
    <w:name w:val="List Paragraph"/>
    <w:aliases w:val="Bullet_IRAO,List Paragraph_0,List Paragraph,A_маркированный_список,_Абзац списка,Bullet List,FooterText,numbered,Абзац Стас"/>
    <w:basedOn w:val="a"/>
    <w:link w:val="a5"/>
    <w:uiPriority w:val="34"/>
    <w:qFormat/>
    <w:rsid w:val="00E324F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Абзац списка Знак"/>
    <w:aliases w:val="Bullet_IRAO Знак,List Paragraph_0 Знак,List Paragraph Знак,A_маркированный_список Знак,_Абзац списка Знак,Bullet List Знак,FooterText Знак,numbered Знак,Абзац Стас Знак"/>
    <w:link w:val="a4"/>
    <w:uiPriority w:val="34"/>
    <w:locked/>
    <w:rsid w:val="00E324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324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24F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8">
    <w:name w:val="No Spacing"/>
    <w:uiPriority w:val="1"/>
    <w:qFormat/>
    <w:rsid w:val="00E324F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11</cp:revision>
  <cp:lastPrinted>2026-09-24T08:47:00Z</cp:lastPrinted>
  <dcterms:created xsi:type="dcterms:W3CDTF">2026-09-24T07:34:00Z</dcterms:created>
  <dcterms:modified xsi:type="dcterms:W3CDTF">2026-09-24T09:19:00Z</dcterms:modified>
</cp:coreProperties>
</file>