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D40" w:rsidRPr="00817D40" w:rsidRDefault="00817D40" w:rsidP="00817D40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17D40">
        <w:rPr>
          <w:rFonts w:ascii="Palatino Linotype" w:eastAsia="Times New Roman" w:hAnsi="Palatino Linotype" w:cs="Times New Roman"/>
          <w:b/>
          <w:bCs/>
          <w:color w:val="000000"/>
          <w:sz w:val="27"/>
          <w:szCs w:val="27"/>
          <w:lang w:eastAsia="ru-RU"/>
        </w:rPr>
        <w:t>В Отделение ПФР по Иркутской области поступил учебник по пенсионной грамотности «Все о будущей пенсии»</w:t>
      </w:r>
    </w:p>
    <w:p w:rsidR="00817D40" w:rsidRPr="00817D40" w:rsidRDefault="00817D40" w:rsidP="00817D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17D4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17D40" w:rsidRPr="00817D40" w:rsidRDefault="00817D40" w:rsidP="00817D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17D4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Пенсионным фондом Российской Федерации издано 8-е издание учебника «Все о будущей пенсии», ориентированного на школьников и студентов. В учебнике в простой и понятной форме рассказывается о главных принципах пенсионного обеспечения в России, о том, как формируется пенсия и почему думать о ней нужно уже сегодня.</w:t>
      </w:r>
    </w:p>
    <w:p w:rsidR="00817D40" w:rsidRPr="00817D40" w:rsidRDefault="00817D40" w:rsidP="00817D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17D4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Отделение ПФР по Иркутской области учебник поступил тиражом в 18 000 экземпляров. Все они будут переданы в образовательные учреждения региона в рамках информационной кампании «Повышение пенсионной и социальной грамотности среди учащейся молодежи», в ходе которой Пенсионным фондом реализуется серия мероприятий, направленных на формирование у молодого поколения ответственного отношения к своей будущей пенсии. Начнется данная кампания с Единого дня пенсионного грамотности, который пройдет на территории всей страны 14 ноября 2019 года. Для школьников и студентов сотрудники ПФР проведут Дни открытых дверей, лекции и уроки.</w:t>
      </w:r>
    </w:p>
    <w:p w:rsidR="003554B0" w:rsidRPr="00817D40" w:rsidRDefault="00817D40" w:rsidP="00817D40">
      <w:bookmarkStart w:id="0" w:name="_GoBack"/>
      <w:bookmarkEnd w:id="0"/>
    </w:p>
    <w:sectPr w:rsidR="003554B0" w:rsidRPr="00817D40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662CE0"/>
    <w:rsid w:val="007011DE"/>
    <w:rsid w:val="00753CF4"/>
    <w:rsid w:val="0077580F"/>
    <w:rsid w:val="007F4DF1"/>
    <w:rsid w:val="00817D40"/>
    <w:rsid w:val="0084721D"/>
    <w:rsid w:val="00850ECE"/>
    <w:rsid w:val="00863CA9"/>
    <w:rsid w:val="00867E4D"/>
    <w:rsid w:val="008731F4"/>
    <w:rsid w:val="00877477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C117E"/>
    <w:rsid w:val="00DC7C4B"/>
    <w:rsid w:val="00EB47B2"/>
    <w:rsid w:val="00ED15C7"/>
    <w:rsid w:val="00EF5C7D"/>
    <w:rsid w:val="00F52F40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891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</cp:revision>
  <dcterms:created xsi:type="dcterms:W3CDTF">2021-08-19T06:32:00Z</dcterms:created>
  <dcterms:modified xsi:type="dcterms:W3CDTF">2021-08-19T07:53:00Z</dcterms:modified>
</cp:coreProperties>
</file>