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4F4E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4E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Создание этнокультурного пространства «Бурятская юрта для игр предков» на базе стадиона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07B6B" w:rsidP="003435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туризма, и (или) муниципальных учреждений социальной сферы (образование, культура, физическая культура и спорт, молодежная политика), за исключением транспортных средств.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0E8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A1707D" w:rsidRPr="00A1707D" w:rsidRDefault="00A1707D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70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Бортецкая Ксения Викторовна </w:t>
            </w:r>
          </w:p>
          <w:p w:rsidR="00837B43" w:rsidRDefault="00837B43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707D">
              <w:rPr>
                <w:rFonts w:ascii="Times New Roman" w:hAnsi="Times New Roman"/>
                <w:color w:val="000000"/>
                <w:sz w:val="24"/>
                <w:szCs w:val="24"/>
              </w:rPr>
              <w:t>Тирских Нелли Васильевна</w:t>
            </w:r>
          </w:p>
          <w:p w:rsidR="00A1707D" w:rsidRDefault="00A1707D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Капутская Ольга Иннокентьевна</w:t>
            </w:r>
          </w:p>
          <w:p w:rsidR="00A1707D" w:rsidRDefault="00A1707D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Коновалова Марина Александровна</w:t>
            </w:r>
          </w:p>
          <w:p w:rsidR="004A63D6" w:rsidRDefault="004A63D6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Константинова Анна Михайловна</w:t>
            </w:r>
          </w:p>
          <w:p w:rsidR="004A63D6" w:rsidRDefault="004A63D6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Фалеева Олеся Каземировна</w:t>
            </w:r>
          </w:p>
          <w:p w:rsidR="004A63D6" w:rsidRDefault="004A63D6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Кутузманова Людмила Николаевна</w:t>
            </w:r>
          </w:p>
          <w:p w:rsidR="004A63D6" w:rsidRDefault="008963A0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Москалева Ольга Сергеевна</w:t>
            </w:r>
          </w:p>
          <w:p w:rsidR="008963A0" w:rsidRDefault="008963A0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Новобрицкая Ольга Юрьевна</w:t>
            </w:r>
          </w:p>
          <w:p w:rsidR="008963A0" w:rsidRPr="00A1707D" w:rsidRDefault="008963A0" w:rsidP="00A1707D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Тирских Анастасия Сергеевна</w:t>
            </w:r>
          </w:p>
          <w:p w:rsidR="009B6B97" w:rsidRPr="007862AF" w:rsidRDefault="009B6B97" w:rsidP="00A17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0D2EB0" w:rsidRPr="000D2EB0" w:rsidRDefault="000D2EB0" w:rsidP="000D2E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EB0">
              <w:rPr>
                <w:rFonts w:ascii="Times New Roman" w:hAnsi="Times New Roman"/>
                <w:sz w:val="24"/>
                <w:szCs w:val="24"/>
              </w:rPr>
              <w:t xml:space="preserve">В настоящее время стадион, расположенный по адресу: п. Усть-Уда, ул. Горького, 1/2А, эксплуатируется исключительно как спортивная площадка для проведения тренировок и соревнований. Культурно-просветительский потенциал данного общественного пространства практически не задействован. На территории отсутствуют стационарные объекты, позволяющие организовать досуг семей с детьми, познакомить посетителей с национальными традициями, обычаями и играми народов, проживающих в </w:t>
            </w:r>
            <w:r>
              <w:rPr>
                <w:rFonts w:ascii="Times New Roman" w:hAnsi="Times New Roman"/>
                <w:sz w:val="24"/>
                <w:szCs w:val="24"/>
              </w:rPr>
              <w:t>округе</w:t>
            </w:r>
            <w:r w:rsidRPr="000D2E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D2EB0" w:rsidRPr="000D2EB0" w:rsidRDefault="000D2EB0" w:rsidP="000D2E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EB0">
              <w:rPr>
                <w:rFonts w:ascii="Times New Roman" w:hAnsi="Times New Roman"/>
                <w:sz w:val="24"/>
                <w:szCs w:val="24"/>
              </w:rPr>
              <w:t>Это приводит к сле</w:t>
            </w:r>
            <w:r>
              <w:rPr>
                <w:rFonts w:ascii="Times New Roman" w:hAnsi="Times New Roman"/>
                <w:sz w:val="24"/>
                <w:szCs w:val="24"/>
              </w:rPr>
              <w:t>дующим негативным последствиям:</w:t>
            </w:r>
          </w:p>
          <w:p w:rsidR="000D2EB0" w:rsidRPr="000D2EB0" w:rsidRDefault="000D2EB0" w:rsidP="000D2E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Pr="000D2EB0">
              <w:rPr>
                <w:rFonts w:ascii="Times New Roman" w:hAnsi="Times New Roman"/>
                <w:sz w:val="24"/>
                <w:szCs w:val="24"/>
              </w:rPr>
              <w:t>ограниченность досуговых возможностей для местных жителей, особенно семейных групп;</w:t>
            </w:r>
          </w:p>
          <w:p w:rsidR="000D2EB0" w:rsidRPr="000D2EB0" w:rsidRDefault="000D2EB0" w:rsidP="000D2E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Pr="000D2EB0">
              <w:rPr>
                <w:rFonts w:ascii="Times New Roman" w:hAnsi="Times New Roman"/>
                <w:sz w:val="24"/>
                <w:szCs w:val="24"/>
              </w:rPr>
              <w:t>отсутствие системной этнокультурной составляющей в программах массовых мероприятий, проводимых на стадионе;</w:t>
            </w:r>
          </w:p>
          <w:p w:rsidR="000D2EB0" w:rsidRPr="000D2EB0" w:rsidRDefault="000D2EB0" w:rsidP="000D2E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Pr="000D2EB0">
              <w:rPr>
                <w:rFonts w:ascii="Times New Roman" w:hAnsi="Times New Roman"/>
                <w:sz w:val="24"/>
                <w:szCs w:val="24"/>
              </w:rPr>
              <w:t>неиспользование туристического потенциала – иногородние гости соревнований и сборов лишены возможности познакомиться с бурятской культурой;</w:t>
            </w:r>
          </w:p>
          <w:p w:rsidR="000D2EB0" w:rsidRPr="000D2EB0" w:rsidRDefault="000D2EB0" w:rsidP="000D2E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Pr="000D2EB0">
              <w:rPr>
                <w:rFonts w:ascii="Times New Roman" w:hAnsi="Times New Roman"/>
                <w:sz w:val="24"/>
                <w:szCs w:val="24"/>
              </w:rPr>
              <w:t>постепенная утрата преемственности в знании национальных игр, обрядов и предметов быта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среди подрастающего поколения.</w:t>
            </w:r>
          </w:p>
          <w:p w:rsidR="00091CE6" w:rsidRPr="003435EA" w:rsidRDefault="000D2EB0" w:rsidP="003435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EB0">
              <w:rPr>
                <w:rFonts w:ascii="Times New Roman" w:hAnsi="Times New Roman"/>
                <w:sz w:val="24"/>
                <w:szCs w:val="24"/>
              </w:rPr>
              <w:t xml:space="preserve">Таким образом, проблема заключается в неполном использовании имеющейся инфраструктуры для решения задач культурного развития, патриотического воспитания и укрепления межнационального согласия, что противоречит стратегическим приоритетам муниципального образования. </w:t>
            </w:r>
          </w:p>
        </w:tc>
      </w:tr>
      <w:tr w:rsidR="00091CE6" w:rsidRPr="007862AF" w:rsidTr="00327678">
        <w:trPr>
          <w:trHeight w:val="127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E41534" w:rsidRPr="00E41534" w:rsidRDefault="00E41534" w:rsidP="00532F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534">
              <w:rPr>
                <w:rFonts w:ascii="Times New Roman" w:hAnsi="Times New Roman"/>
                <w:sz w:val="24"/>
                <w:szCs w:val="24"/>
              </w:rPr>
              <w:t>В результате реализации инициативного проекта на те</w:t>
            </w:r>
            <w:r w:rsidR="00532F4E">
              <w:rPr>
                <w:rFonts w:ascii="Times New Roman" w:hAnsi="Times New Roman"/>
                <w:sz w:val="24"/>
                <w:szCs w:val="24"/>
              </w:rPr>
              <w:t xml:space="preserve">рритории стадиона будет создано </w:t>
            </w:r>
            <w:r w:rsidRPr="00E41534">
              <w:rPr>
                <w:rFonts w:ascii="Times New Roman" w:hAnsi="Times New Roman"/>
                <w:sz w:val="24"/>
                <w:szCs w:val="24"/>
              </w:rPr>
              <w:t>многофункциональное этнокультурное пространство «Бурятская юрта для игр предков», которое обеспечит:</w:t>
            </w:r>
          </w:p>
          <w:p w:rsidR="00E41534" w:rsidRPr="00E41534" w:rsidRDefault="00532F4E" w:rsidP="00532F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="00E41534" w:rsidRPr="00E41534">
              <w:rPr>
                <w:rFonts w:ascii="Times New Roman" w:hAnsi="Times New Roman"/>
                <w:sz w:val="24"/>
                <w:szCs w:val="24"/>
              </w:rPr>
              <w:t xml:space="preserve">доступность – площадка открыта для всех категорий граждан, что позволяет охватить не менее 4800 </w:t>
            </w:r>
            <w:r w:rsidR="00E41534" w:rsidRPr="00E41534">
              <w:rPr>
                <w:rFonts w:ascii="Times New Roman" w:hAnsi="Times New Roman"/>
                <w:sz w:val="24"/>
                <w:szCs w:val="24"/>
              </w:rPr>
              <w:lastRenderedPageBreak/>
              <w:t>благополучателей;</w:t>
            </w:r>
          </w:p>
          <w:p w:rsidR="00E41534" w:rsidRPr="00E41534" w:rsidRDefault="00532F4E" w:rsidP="00532F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="00E41534" w:rsidRPr="00E41534">
              <w:rPr>
                <w:rFonts w:ascii="Times New Roman" w:hAnsi="Times New Roman"/>
                <w:sz w:val="24"/>
                <w:szCs w:val="24"/>
              </w:rPr>
              <w:t>синергию спорта и культуры – национальные игры органично интегрируются в спортивные и физкультурные мероприятия, формируя у участников интерес к здоровому образу жизни через национальные традиции;</w:t>
            </w:r>
          </w:p>
          <w:p w:rsidR="00E41534" w:rsidRPr="00E41534" w:rsidRDefault="00532F4E" w:rsidP="00532F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="00E41534" w:rsidRPr="00E41534">
              <w:rPr>
                <w:rFonts w:ascii="Times New Roman" w:hAnsi="Times New Roman"/>
                <w:sz w:val="24"/>
                <w:szCs w:val="24"/>
              </w:rPr>
              <w:t xml:space="preserve">развитие внутреннего туризма – иногородние участники соревнований и их сопровождающие получат возможность познакомиться с бурятской культурой в интерактивном формате, что повысит туристическую привлекательность Усть-Удинского </w:t>
            </w:r>
            <w:r w:rsidR="00CB350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E41534" w:rsidRPr="00E4153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41534" w:rsidRPr="00E41534" w:rsidRDefault="00CB3503" w:rsidP="00532F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="00E41534" w:rsidRPr="00E41534">
              <w:rPr>
                <w:rFonts w:ascii="Times New Roman" w:hAnsi="Times New Roman"/>
                <w:sz w:val="24"/>
                <w:szCs w:val="24"/>
              </w:rPr>
              <w:t>эффективное использование территории – стадион станет центром не только спортивной, но и культурно-просветительской жизни, где будут регулярно проводиться мастер-классы, семейные праздники, экскурсии и образовательные программы;</w:t>
            </w:r>
          </w:p>
          <w:p w:rsidR="00E41534" w:rsidRPr="00E41534" w:rsidRDefault="00CB3503" w:rsidP="00532F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·</w:t>
            </w:r>
            <w:r w:rsidR="00E41534" w:rsidRPr="00E41534">
              <w:rPr>
                <w:rFonts w:ascii="Times New Roman" w:hAnsi="Times New Roman"/>
                <w:sz w:val="24"/>
                <w:szCs w:val="24"/>
              </w:rPr>
              <w:t>укрепление межпоколенческих связей – совместное участие детей, родителей и пожилых людей в играх и обрядах будет способствовать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передаче традиций и ценностей.</w:t>
            </w:r>
          </w:p>
          <w:p w:rsidR="00525D3F" w:rsidRPr="004F00B6" w:rsidRDefault="00E41534" w:rsidP="00664B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534">
              <w:rPr>
                <w:rFonts w:ascii="Times New Roman" w:hAnsi="Times New Roman"/>
                <w:sz w:val="24"/>
                <w:szCs w:val="24"/>
              </w:rPr>
              <w:t xml:space="preserve">Реализация проекта позволит соединить спорт и культуру, что полностью соответствует стратегии социально-экономического развития </w:t>
            </w:r>
            <w:r w:rsidR="00664BD1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E41534">
              <w:rPr>
                <w:rFonts w:ascii="Times New Roman" w:hAnsi="Times New Roman"/>
                <w:sz w:val="24"/>
                <w:szCs w:val="24"/>
              </w:rPr>
              <w:t xml:space="preserve"> до 2036 года и задачам национального проекта «Культура».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B028E" w:rsidP="003435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Изготовление, приобретение и установка (монтаж) бурятской юрты </w:t>
            </w:r>
            <w:r w:rsidR="003435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4F00B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3435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435EA">
              <w:rPr>
                <w:rFonts w:ascii="Times New Roman" w:hAnsi="Times New Roman" w:cs="Times New Roman"/>
                <w:sz w:val="24"/>
                <w:szCs w:val="24"/>
              </w:rPr>
              <w:t xml:space="preserve"> рублей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27678" w:rsidP="006B0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6B0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автотранспортных средств (за исключением специальной и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92227F" w:rsidP="003276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03F46"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азгрузка </w:t>
            </w:r>
            <w:r w:rsidR="00327678">
              <w:rPr>
                <w:rFonts w:ascii="Times New Roman" w:hAnsi="Times New Roman" w:cs="Times New Roman"/>
                <w:sz w:val="24"/>
                <w:szCs w:val="24"/>
              </w:rPr>
              <w:t>бурятской юрты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2767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95FE5" w:rsidRPr="007862AF" w:rsidTr="000041F5">
        <w:tc>
          <w:tcPr>
            <w:tcW w:w="710" w:type="dxa"/>
            <w:vMerge/>
          </w:tcPr>
          <w:p w:rsidR="00895FE5" w:rsidRPr="007862AF" w:rsidRDefault="00895FE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95FE5" w:rsidRPr="007862AF" w:rsidRDefault="00895FE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95FE5" w:rsidRPr="007862AF" w:rsidRDefault="00C9150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895FE5" w:rsidRPr="002811A3" w:rsidRDefault="00895FE5" w:rsidP="001C09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основания под бурятскую юрту</w:t>
            </w:r>
          </w:p>
        </w:tc>
        <w:tc>
          <w:tcPr>
            <w:tcW w:w="2126" w:type="dxa"/>
            <w:gridSpan w:val="2"/>
            <w:vAlign w:val="center"/>
          </w:tcPr>
          <w:p w:rsidR="00895FE5" w:rsidRDefault="001C097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1C097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C91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C91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80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C3AD8">
              <w:rPr>
                <w:rFonts w:ascii="Times New Roman" w:hAnsi="Times New Roman" w:cs="Times New Roman"/>
                <w:sz w:val="24"/>
                <w:szCs w:val="24"/>
              </w:rPr>
              <w:t xml:space="preserve">Горького, </w:t>
            </w:r>
            <w:r w:rsidR="00580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C3A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63091" w:rsidP="00CD4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«Спортивная школа Усть-Удинского муниципального округа»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E8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CD462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CD462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Pr="007862AF" w:rsidRDefault="006E64EC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3F47CA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https://усть-уда.рф/administratsiya/podrazdeleniya-administratsii/sport/novosti/10908/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091CE6" w:rsidRDefault="0062613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«ВКонтакте»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26131" w:rsidRDefault="00B4580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E0A3E" w:rsidRPr="00AD0C1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https://vk.ru/wall548001033_1714</w:t>
              </w:r>
            </w:hyperlink>
          </w:p>
          <w:p w:rsidR="009E0A3E" w:rsidRDefault="009E0A3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A3E" w:rsidRDefault="00B4580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E0A3E" w:rsidRPr="00AD0C1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https://vk.ru/wall-179176263_4333</w:t>
              </w:r>
            </w:hyperlink>
          </w:p>
          <w:p w:rsidR="009E0A3E" w:rsidRDefault="009E0A3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31" w:rsidRDefault="0062613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26131" w:rsidRDefault="00B4580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81696A" w:rsidRPr="00AD0C1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https://ok.ru/profile/593178386197/statuses/158775106082837</w:t>
              </w:r>
            </w:hyperlink>
          </w:p>
          <w:p w:rsidR="0081696A" w:rsidRDefault="0081696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96A" w:rsidRDefault="00B4580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D27A6D" w:rsidRPr="00AD0C1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https://ok.ru/group60048279076912/topic/159052349519920</w:t>
              </w:r>
            </w:hyperlink>
          </w:p>
          <w:p w:rsidR="00D27A6D" w:rsidRDefault="00D27A6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31" w:rsidRDefault="0062613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27A6D" w:rsidRDefault="00B4580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D27A6D" w:rsidRPr="00AD0C1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https://max.ru/c/-72370844738846/AZ-dskvMBU8</w:t>
              </w:r>
            </w:hyperlink>
          </w:p>
          <w:p w:rsidR="00FA0A0B" w:rsidRDefault="00FA0A0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A6D" w:rsidRPr="007862AF" w:rsidRDefault="00B4580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D27A6D" w:rsidRPr="00AD0C1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https://max.ru/id3849111066_gos/AZ-izJobUPE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E81D19" w:rsidRDefault="00E81D19" w:rsidP="00E81D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1D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Информационный стенд размещен </w:t>
            </w:r>
          </w:p>
          <w:p w:rsidR="00E81D19" w:rsidRPr="00E81D19" w:rsidRDefault="00E81D19" w:rsidP="00E81D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1D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адресу:</w:t>
            </w:r>
          </w:p>
          <w:p w:rsidR="00E81D19" w:rsidRPr="00E81D19" w:rsidRDefault="00E81D19" w:rsidP="00E81D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1D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Иркутская область, </w:t>
            </w:r>
          </w:p>
          <w:p w:rsidR="0058129F" w:rsidRPr="00A9479C" w:rsidRDefault="00E81D19" w:rsidP="00E8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п. Усть-Уда, ул.Горького (около здания ФОКа «Олимпиец»)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A85E4C" w:rsidRPr="007862AF" w:rsidRDefault="00091CE6" w:rsidP="00A85E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E4C">
              <w:rPr>
                <w:rFonts w:ascii="Times New Roman" w:hAnsi="Times New Roman" w:cs="Times New Roman"/>
                <w:sz w:val="24"/>
                <w:szCs w:val="24"/>
              </w:rPr>
              <w:t>89021767311</w:t>
            </w:r>
          </w:p>
        </w:tc>
      </w:tr>
      <w:tr w:rsidR="00091CE6" w:rsidRPr="000041F5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FD61C6" w:rsidRPr="000041F5" w:rsidRDefault="00091CE6" w:rsidP="00FD61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F2283" w:rsidRPr="007F228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omustuda@yandex.ru</w:t>
            </w:r>
          </w:p>
          <w:p w:rsidR="000041F5" w:rsidRPr="000041F5" w:rsidRDefault="000041F5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303BE0" w:rsidP="00303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Бортецкая К.В.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303BE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Тирских Н.В.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F171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Капутская О.И.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F171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Коновалова М.А.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F171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Константинова А.М.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Фалеева О.К.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Кутузманова Л.Н.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Москалева О.С.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626131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Новобрицкая О.Ю.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626131" w:rsidP="00626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Тирских А.С.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B45802" w:rsidP="00091CE6"/>
    <w:p w:rsidR="00D271D9" w:rsidRPr="00091CE6" w:rsidRDefault="00D271D9"/>
    <w:sectPr w:rsidR="00D271D9" w:rsidRPr="00091CE6" w:rsidSect="007353AA">
      <w:headerReference w:type="default" r:id="rId15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802" w:rsidRDefault="00B45802" w:rsidP="00091CE6">
      <w:pPr>
        <w:spacing w:after="0" w:line="240" w:lineRule="auto"/>
      </w:pPr>
      <w:r>
        <w:separator/>
      </w:r>
    </w:p>
  </w:endnote>
  <w:endnote w:type="continuationSeparator" w:id="0">
    <w:p w:rsidR="00B45802" w:rsidRDefault="00B45802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802" w:rsidRDefault="00B45802" w:rsidP="00091CE6">
      <w:pPr>
        <w:spacing w:after="0" w:line="240" w:lineRule="auto"/>
      </w:pPr>
      <w:r>
        <w:separator/>
      </w:r>
    </w:p>
  </w:footnote>
  <w:footnote w:type="continuationSeparator" w:id="0">
    <w:p w:rsidR="00B45802" w:rsidRDefault="00B45802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6E64EC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B45802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854D2"/>
    <w:multiLevelType w:val="hybridMultilevel"/>
    <w:tmpl w:val="CCBE0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D5E06"/>
    <w:multiLevelType w:val="hybridMultilevel"/>
    <w:tmpl w:val="CCBE0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A7D2D"/>
    <w:multiLevelType w:val="hybridMultilevel"/>
    <w:tmpl w:val="CCBE0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24451"/>
    <w:rsid w:val="0004737C"/>
    <w:rsid w:val="00054094"/>
    <w:rsid w:val="000909B4"/>
    <w:rsid w:val="00091CE6"/>
    <w:rsid w:val="000D2EB0"/>
    <w:rsid w:val="00167BA3"/>
    <w:rsid w:val="001C0978"/>
    <w:rsid w:val="001E3E30"/>
    <w:rsid w:val="00230112"/>
    <w:rsid w:val="002E07DA"/>
    <w:rsid w:val="00303BE0"/>
    <w:rsid w:val="00327678"/>
    <w:rsid w:val="00342C94"/>
    <w:rsid w:val="003435EA"/>
    <w:rsid w:val="0036273A"/>
    <w:rsid w:val="00392367"/>
    <w:rsid w:val="003A783E"/>
    <w:rsid w:val="003B5D1A"/>
    <w:rsid w:val="003F7A19"/>
    <w:rsid w:val="00484DCA"/>
    <w:rsid w:val="004A63D6"/>
    <w:rsid w:val="004F00B6"/>
    <w:rsid w:val="004F4E84"/>
    <w:rsid w:val="00503F46"/>
    <w:rsid w:val="00525D3F"/>
    <w:rsid w:val="00532F4E"/>
    <w:rsid w:val="0054224E"/>
    <w:rsid w:val="00580550"/>
    <w:rsid w:val="0058129F"/>
    <w:rsid w:val="00593680"/>
    <w:rsid w:val="00606678"/>
    <w:rsid w:val="00616653"/>
    <w:rsid w:val="00626131"/>
    <w:rsid w:val="006262EC"/>
    <w:rsid w:val="006344CA"/>
    <w:rsid w:val="00650FA6"/>
    <w:rsid w:val="00664BD1"/>
    <w:rsid w:val="006A4200"/>
    <w:rsid w:val="006B028E"/>
    <w:rsid w:val="006C3AD8"/>
    <w:rsid w:val="006D6BA1"/>
    <w:rsid w:val="006E64EC"/>
    <w:rsid w:val="0071210E"/>
    <w:rsid w:val="007F2283"/>
    <w:rsid w:val="0080001D"/>
    <w:rsid w:val="0081696A"/>
    <w:rsid w:val="00837B43"/>
    <w:rsid w:val="00845E22"/>
    <w:rsid w:val="00895FE5"/>
    <w:rsid w:val="008963A0"/>
    <w:rsid w:val="008E5DE9"/>
    <w:rsid w:val="0092227F"/>
    <w:rsid w:val="0093779F"/>
    <w:rsid w:val="00951C1D"/>
    <w:rsid w:val="009B6B97"/>
    <w:rsid w:val="009D4869"/>
    <w:rsid w:val="009E0A3E"/>
    <w:rsid w:val="009E504B"/>
    <w:rsid w:val="00A1707D"/>
    <w:rsid w:val="00A36F61"/>
    <w:rsid w:val="00A63091"/>
    <w:rsid w:val="00A85E4C"/>
    <w:rsid w:val="00A9479C"/>
    <w:rsid w:val="00AA540A"/>
    <w:rsid w:val="00AE1F4D"/>
    <w:rsid w:val="00B45802"/>
    <w:rsid w:val="00B81141"/>
    <w:rsid w:val="00C472D9"/>
    <w:rsid w:val="00C526B7"/>
    <w:rsid w:val="00C63C21"/>
    <w:rsid w:val="00C9150C"/>
    <w:rsid w:val="00C95429"/>
    <w:rsid w:val="00CB3503"/>
    <w:rsid w:val="00CD4625"/>
    <w:rsid w:val="00CF6103"/>
    <w:rsid w:val="00D200E8"/>
    <w:rsid w:val="00D271D9"/>
    <w:rsid w:val="00D27A6D"/>
    <w:rsid w:val="00D9444D"/>
    <w:rsid w:val="00DD461B"/>
    <w:rsid w:val="00E41534"/>
    <w:rsid w:val="00E62A7E"/>
    <w:rsid w:val="00E81D19"/>
    <w:rsid w:val="00F07B6B"/>
    <w:rsid w:val="00F1719D"/>
    <w:rsid w:val="00F20BA0"/>
    <w:rsid w:val="00F95581"/>
    <w:rsid w:val="00FA0A0B"/>
    <w:rsid w:val="00FD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070F7B-1368-4FA6-BF43-844EC9EE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22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227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90;&#1100;-&#1091;&#1076;&#1072;.&#1088;&#1092;/administratsiya/podrazdeleniya-administratsii/sport/novosti/10908/" TargetMode="External"/><Relationship Id="rId13" Type="http://schemas.openxmlformats.org/officeDocument/2006/relationships/hyperlink" Target="https://max.ru/c/-72370844738846/AZ-dskvMBU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k.ru/group60048279076912/topic/1590523495199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profile/593178386197/statuses/15877510608283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vk.ru/wall-179176263_43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548001033_1714" TargetMode="External"/><Relationship Id="rId14" Type="http://schemas.openxmlformats.org/officeDocument/2006/relationships/hyperlink" Target="https://max.ru/id3849111066_gos/AZ-izJobUP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23761-1D25-4952-B751-BD3B4216F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7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22</cp:revision>
  <cp:lastPrinted>2026-07-29T05:01:00Z</cp:lastPrinted>
  <dcterms:created xsi:type="dcterms:W3CDTF">2025-05-28T04:42:00Z</dcterms:created>
  <dcterms:modified xsi:type="dcterms:W3CDTF">2026-07-29T08:28:00Z</dcterms:modified>
</cp:coreProperties>
</file>