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17A" w:rsidRDefault="0036517A" w:rsidP="0036517A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333333"/>
          <w:sz w:val="28"/>
          <w:szCs w:val="28"/>
          <w:lang w:eastAsia="ru-RU"/>
        </w:rPr>
      </w:pPr>
    </w:p>
    <w:p w:rsidR="0036517A" w:rsidRDefault="0036517A" w:rsidP="0036517A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333333"/>
          <w:sz w:val="28"/>
          <w:szCs w:val="28"/>
          <w:lang w:eastAsia="ru-RU"/>
        </w:rPr>
      </w:pPr>
      <w:r w:rsidRPr="0036517A">
        <w:rPr>
          <w:rFonts w:ascii="Courier New" w:eastAsia="Times New Roman" w:hAnsi="Courier New" w:cs="Courier New"/>
          <w:b/>
          <w:color w:val="333333"/>
          <w:sz w:val="28"/>
          <w:szCs w:val="28"/>
          <w:lang w:eastAsia="ru-RU"/>
        </w:rPr>
        <w:t xml:space="preserve">Молодёжь </w:t>
      </w:r>
      <w:proofErr w:type="spellStart"/>
      <w:r w:rsidRPr="0036517A">
        <w:rPr>
          <w:rFonts w:ascii="Courier New" w:eastAsia="Times New Roman" w:hAnsi="Courier New" w:cs="Courier New"/>
          <w:b/>
          <w:color w:val="333333"/>
          <w:sz w:val="28"/>
          <w:szCs w:val="28"/>
          <w:lang w:eastAsia="ru-RU"/>
        </w:rPr>
        <w:t>Приангарья</w:t>
      </w:r>
      <w:proofErr w:type="spellEnd"/>
      <w:r w:rsidRPr="0036517A">
        <w:rPr>
          <w:rFonts w:ascii="Courier New" w:eastAsia="Times New Roman" w:hAnsi="Courier New" w:cs="Courier New"/>
          <w:b/>
          <w:color w:val="333333"/>
          <w:sz w:val="28"/>
          <w:szCs w:val="28"/>
          <w:lang w:eastAsia="ru-RU"/>
        </w:rPr>
        <w:t xml:space="preserve"> примет участие в создании образа будущего России</w:t>
      </w:r>
    </w:p>
    <w:p w:rsidR="001D047D" w:rsidRPr="0036517A" w:rsidRDefault="001D047D" w:rsidP="003651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Общероссийский народный фронт проводит конкурс «Образ будущего страны» в двух номинациях: «</w:t>
      </w:r>
      <w:proofErr w:type="spellStart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Креатив</w:t>
      </w:r>
      <w:proofErr w:type="spellEnd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» и «Эссе».</w:t>
      </w: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В номинации «Эссе» участникам предлагается описать прорывные и </w:t>
      </w:r>
      <w:proofErr w:type="gramStart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амбициозные</w:t>
      </w:r>
      <w:proofErr w:type="gramEnd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идеи, видение общественных и государственных институтов через 15-20 лет, новые модели (решения) в экономике и социальной сфере, возможно, предложить альтернативу действующей в стране (регионе) конструкции. Эссе можно написать на разные темы, связанные с актуальными проблемами страны. Например, описать, как создать высокопроизводительные рабочие места, сохранить природу, продолжить освоение космоса. А также можно поразмышлять над тем, какой должен быть парламент будущего, или, например, какую роль в жизни человека завтра будет иметь семья, школа, работа и т.д.</w:t>
      </w: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В номинации «</w:t>
      </w:r>
      <w:proofErr w:type="spellStart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Креатив</w:t>
      </w:r>
      <w:proofErr w:type="spellEnd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» к участию принимаются такие </w:t>
      </w:r>
      <w:proofErr w:type="spellStart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креативные</w:t>
      </w:r>
      <w:proofErr w:type="spellEnd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работы как стихи, рассказы, рисунки, видеоролики, </w:t>
      </w:r>
      <w:proofErr w:type="spellStart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фотоколлажи</w:t>
      </w:r>
      <w:proofErr w:type="spellEnd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 и фоторепортажи, которые раскроют будущие тенденции, сотворят образы. Идеи могут быть направлены на созидание, взаимопомощь, справедливость и равные возможности, сочувствие к людям, бережное отношение к окружающему миру, возможно, определят альтернативное развитие общества и страны.</w:t>
      </w: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 xml:space="preserve">К участию в конкурсе приглашаются студенты ВУЗов и </w:t>
      </w:r>
      <w:proofErr w:type="spellStart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ССУЗов</w:t>
      </w:r>
      <w:proofErr w:type="spellEnd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, молодые специалисты и ученые в возрасте до 35 лет.</w:t>
      </w: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Итоги конкурса будут подведены до 1 декабря. В состав экспертного совета и жюри войдут представители научного сообщества, деятели культуры, эксперты ОНФ и другие общественные деятели.</w:t>
      </w: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Работы 50 лауреатов в номинации «Эссе» будут опубликованы в сборнике «Образ будущего страны глазами молодых».</w:t>
      </w: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Работы лауреатов в номинации «</w:t>
      </w:r>
      <w:proofErr w:type="spellStart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Креатив</w:t>
      </w:r>
      <w:proofErr w:type="spellEnd"/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» будут представлены на выставке итогового Форума действий ОНФ в 2017 г.</w:t>
      </w: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Лауреаты и победители получат благодарность ОБЩЕРОССИЙСКОГО НАРОДНОГО ФРОНТА, ценные призы и подарки.</w:t>
      </w: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Победители конкурса примут участие в итоговом Форуме действий ОНФ в 2017 г., а также получат возможность принять участие в молодежных образовательных форумах.</w:t>
      </w:r>
    </w:p>
    <w:p w:rsidR="0036517A" w:rsidRPr="001D047D" w:rsidRDefault="0036517A" w:rsidP="001D04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Работы принимаются до 10 ноября. Для участия в конкурсе необходимо направить свою заявку на адрес электронной почты </w:t>
      </w:r>
      <w:hyperlink r:id="rId4" w:history="1">
        <w:r w:rsidRPr="001D047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obraz@onf.ru</w:t>
        </w:r>
      </w:hyperlink>
      <w:r w:rsidRPr="001D047D">
        <w:rPr>
          <w:rFonts w:ascii="Times New Roman" w:eastAsia="Times New Roman" w:hAnsi="Times New Roman" w:cs="Times New Roman"/>
          <w:color w:val="737373"/>
          <w:sz w:val="28"/>
          <w:szCs w:val="28"/>
          <w:lang w:eastAsia="ru-RU"/>
        </w:rPr>
        <w:t>, указать в письме номинацию, тему и прикрепить к письму саму работу.</w:t>
      </w:r>
    </w:p>
    <w:p w:rsidR="003A5600" w:rsidRPr="001D047D" w:rsidRDefault="003A5600" w:rsidP="001D0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A5600" w:rsidRPr="001D047D" w:rsidSect="003A5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6517A"/>
    <w:rsid w:val="001D047D"/>
    <w:rsid w:val="0036517A"/>
    <w:rsid w:val="003A5600"/>
    <w:rsid w:val="00BB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5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51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0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1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5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raz@on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1904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4</cp:revision>
  <dcterms:created xsi:type="dcterms:W3CDTF">2017-10-17T01:11:00Z</dcterms:created>
  <dcterms:modified xsi:type="dcterms:W3CDTF">2017-10-17T01:20:00Z</dcterms:modified>
</cp:coreProperties>
</file>