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760" w:rsidRPr="00967FBB" w:rsidRDefault="00967FBB" w:rsidP="00791760">
      <w:pPr>
        <w:spacing w:after="0" w:line="160" w:lineRule="atLeast"/>
        <w:jc w:val="both"/>
        <w:rPr>
          <w:rFonts w:ascii="Comic Sans MS" w:eastAsia="Times New Roman" w:hAnsi="Comic Sans MS" w:cs="Times New Roman"/>
          <w:sz w:val="26"/>
          <w:szCs w:val="26"/>
          <w:lang w:eastAsia="ru-RU"/>
        </w:rPr>
      </w:pPr>
      <w:r w:rsidRPr="00967FBB">
        <w:rPr>
          <w:rStyle w:val="a9"/>
          <w:rFonts w:ascii="Comic Sans MS" w:hAnsi="Comic Sans MS" w:cs="Times New Roman"/>
          <w:b w:val="0"/>
          <w:sz w:val="26"/>
          <w:szCs w:val="26"/>
          <w:shd w:val="clear" w:color="auto" w:fill="FFFFFF"/>
        </w:rPr>
        <w:t xml:space="preserve">С </w:t>
      </w:r>
      <w:r w:rsidRPr="00967FBB">
        <w:rPr>
          <w:rStyle w:val="a9"/>
          <w:rFonts w:ascii="Comic Sans MS" w:hAnsi="Comic Sans MS" w:cs="Times New Roman"/>
          <w:b w:val="0"/>
          <w:sz w:val="26"/>
          <w:szCs w:val="26"/>
          <w:shd w:val="clear" w:color="auto" w:fill="FFFFFF"/>
        </w:rPr>
        <w:t>1 </w:t>
      </w:r>
      <w:r w:rsidRPr="00967FBB">
        <w:rPr>
          <w:rStyle w:val="a9"/>
          <w:rFonts w:ascii="Comic Sans MS" w:hAnsi="Comic Sans MS" w:cs="Times New Roman"/>
          <w:b w:val="0"/>
          <w:sz w:val="26"/>
          <w:szCs w:val="26"/>
          <w:shd w:val="clear" w:color="auto" w:fill="FFFFFF"/>
        </w:rPr>
        <w:t>.02.202</w:t>
      </w:r>
      <w:r w:rsidRPr="00967FBB">
        <w:rPr>
          <w:rStyle w:val="a9"/>
          <w:rFonts w:ascii="Comic Sans MS" w:hAnsi="Comic Sans MS" w:cs="Times New Roman"/>
          <w:b w:val="0"/>
          <w:sz w:val="26"/>
          <w:szCs w:val="26"/>
          <w:shd w:val="clear" w:color="auto" w:fill="FFFFFF"/>
        </w:rPr>
        <w:t>6 года</w:t>
      </w:r>
      <w:r w:rsidRPr="00967FBB">
        <w:rPr>
          <w:rFonts w:ascii="Comic Sans MS" w:hAnsi="Comic Sans MS" w:cs="Times New Roman"/>
          <w:sz w:val="26"/>
          <w:szCs w:val="26"/>
          <w:shd w:val="clear" w:color="auto" w:fill="FFFFFF"/>
        </w:rPr>
        <w:t xml:space="preserve"> Федеральным законом от 28.12.2025 г. №500 «О внесении изменений в отдельные законодательные акты РФ» внесены поправки в Закон РФ от 07.02.1992 №2300-1 «О защите прав потребителей».    </w:t>
      </w:r>
      <w:r w:rsidR="00791760" w:rsidRPr="00967FBB">
        <w:rPr>
          <w:rFonts w:ascii="Comic Sans MS" w:eastAsia="Times New Roman" w:hAnsi="Comic Sans MS" w:cs="Times New Roman"/>
          <w:sz w:val="26"/>
          <w:szCs w:val="26"/>
          <w:lang w:eastAsia="ru-RU"/>
        </w:rPr>
        <w:t>Для технически сложных товаров (смартфонов, планшетов, ноутбуков, телевизоров, автомобилей, крупной бытовой техники)  ввели новые правила расчёта суммы возврата.</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 xml:space="preserve">Потребитель вправе потребовать возврата денежных средств за некачественный технически сложный  товар при нарушении срока ремонта (более 45 дней), обнаружении существенного недостатка (неустранимый недостаток, либо проявляется неоднократно),  устранение различных недостатков, более тридцати дней каждого гарантийного года. </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proofErr w:type="gramStart"/>
      <w:r w:rsidRPr="00967FBB">
        <w:rPr>
          <w:rFonts w:ascii="Comic Sans MS" w:eastAsia="Times New Roman" w:hAnsi="Comic Sans MS" w:cs="Times New Roman"/>
          <w:sz w:val="26"/>
          <w:szCs w:val="26"/>
          <w:lang w:eastAsia="ru-RU"/>
        </w:rP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w:t>
      </w:r>
      <w:r w:rsidRPr="00967FBB">
        <w:rPr>
          <w:rFonts w:ascii="Comic Sans MS" w:eastAsia="Times New Roman" w:hAnsi="Comic Sans MS" w:cs="Times New Roman"/>
          <w:sz w:val="26"/>
          <w:szCs w:val="26"/>
          <w:lang w:eastAsia="ru-RU"/>
        </w:rPr>
        <w:lastRenderedPageBreak/>
        <w:t>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w:t>
      </w:r>
      <w:proofErr w:type="gramEnd"/>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 xml:space="preserve">Если потребитель возвращает  технику с браком, и продавцом возврат одобрен, разницу в цене рассчитают не по цене нового товара, а по стоимости аналогов с учётом износа и года выпуска.   На  условия возврата  в таком случае, значительное повышение цены </w:t>
      </w:r>
      <w:r w:rsidR="00967FBB" w:rsidRPr="00967FBB">
        <w:rPr>
          <w:rFonts w:ascii="Comic Sans MS" w:eastAsia="Times New Roman" w:hAnsi="Comic Sans MS" w:cs="Times New Roman"/>
          <w:sz w:val="26"/>
          <w:szCs w:val="26"/>
          <w:lang w:eastAsia="ru-RU"/>
        </w:rPr>
        <w:t xml:space="preserve">за время использования </w:t>
      </w:r>
      <w:r w:rsidRPr="00967FBB">
        <w:rPr>
          <w:rFonts w:ascii="Comic Sans MS" w:eastAsia="Times New Roman" w:hAnsi="Comic Sans MS" w:cs="Times New Roman"/>
          <w:sz w:val="26"/>
          <w:szCs w:val="26"/>
          <w:lang w:eastAsia="ru-RU"/>
        </w:rPr>
        <w:t xml:space="preserve">на товар   не повлияет. </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При расчёте стоимости возврата будут учитывать:</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w:t>
      </w:r>
      <w:r w:rsidRPr="00967FBB">
        <w:rPr>
          <w:rFonts w:ascii="Comic Sans MS" w:eastAsia="Times New Roman" w:hAnsi="Comic Sans MS" w:cs="Times New Roman"/>
          <w:sz w:val="26"/>
          <w:szCs w:val="26"/>
          <w:lang w:eastAsia="ru-RU"/>
        </w:rPr>
        <w:tab/>
        <w:t>Сколько времени товар был в использовании.</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w:t>
      </w:r>
      <w:r w:rsidRPr="00967FBB">
        <w:rPr>
          <w:rFonts w:ascii="Comic Sans MS" w:eastAsia="Times New Roman" w:hAnsi="Comic Sans MS" w:cs="Times New Roman"/>
          <w:sz w:val="26"/>
          <w:szCs w:val="26"/>
          <w:lang w:eastAsia="ru-RU"/>
        </w:rPr>
        <w:tab/>
        <w:t>Есть ли царапины, потёртости и другие следы эксплуатации.</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w:t>
      </w:r>
      <w:r w:rsidRPr="00967FBB">
        <w:rPr>
          <w:rFonts w:ascii="Comic Sans MS" w:eastAsia="Times New Roman" w:hAnsi="Comic Sans MS" w:cs="Times New Roman"/>
          <w:sz w:val="26"/>
          <w:szCs w:val="26"/>
          <w:lang w:eastAsia="ru-RU"/>
        </w:rPr>
        <w:tab/>
        <w:t>Год выпуска, даже если модель всё ещё продаётся.</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lastRenderedPageBreak/>
        <w:t>•</w:t>
      </w:r>
      <w:r w:rsidRPr="00967FBB">
        <w:rPr>
          <w:rFonts w:ascii="Comic Sans MS" w:eastAsia="Times New Roman" w:hAnsi="Comic Sans MS" w:cs="Times New Roman"/>
          <w:sz w:val="26"/>
          <w:szCs w:val="26"/>
          <w:lang w:eastAsia="ru-RU"/>
        </w:rPr>
        <w:tab/>
        <w:t>Средняя рыночная цена б/у товара — учитываются  цены вторичного рынка</w:t>
      </w:r>
      <w:r w:rsidR="00FF13F7" w:rsidRPr="00967FBB">
        <w:rPr>
          <w:rFonts w:ascii="Comic Sans MS" w:eastAsia="Times New Roman" w:hAnsi="Comic Sans MS" w:cs="Times New Roman"/>
          <w:sz w:val="26"/>
          <w:szCs w:val="26"/>
          <w:lang w:eastAsia="ru-RU"/>
        </w:rPr>
        <w:t>.</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Подтверждение цены   можно предоставить в виде справок от дилеров, отчётов оценщиков или информации о ценах на вторичном рынке.</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 xml:space="preserve">Таким образом, покупателю должны вернуть цену товара, схожего по своим характеристикам.  Но если к моменту вынесения решения суда аналогичный товар отсутствует, то понадобятся услуги экспертиз, которые будут определять рыночную стоимость аналогичных товаров с таким же износом.  </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Цель нормы — сделать расчёт справедливее: она учитывает, что с момента покупки товар естественным образом изнашивается, и не позволяет потребителю получить за бракованный товар компенсацию, равную цене нового аналога.</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 xml:space="preserve">Специальный порядок расчёта (с учётом износа и года выпуска) не применяется, если при заключении договора продавец </w:t>
      </w:r>
      <w:r w:rsidRPr="00967FBB">
        <w:rPr>
          <w:rFonts w:ascii="Comic Sans MS" w:eastAsia="Times New Roman" w:hAnsi="Comic Sans MS" w:cs="Times New Roman"/>
          <w:sz w:val="26"/>
          <w:szCs w:val="26"/>
          <w:lang w:eastAsia="ru-RU"/>
        </w:rPr>
        <w:lastRenderedPageBreak/>
        <w:t>умышленно ввёл в заблуждение — относительно технических характеристик, степени износа или года выпуска. В такой ситуации действуют общие правила: разница считается от цены нового аналогичного товара на момент удовлетворения требования (или на момент решения суда).</w:t>
      </w:r>
    </w:p>
    <w:p w:rsidR="00791760" w:rsidRPr="00967FBB" w:rsidRDefault="00791760" w:rsidP="00791760">
      <w:pPr>
        <w:spacing w:after="0" w:line="160" w:lineRule="atLeast"/>
        <w:jc w:val="both"/>
        <w:rPr>
          <w:rFonts w:ascii="Comic Sans MS" w:eastAsia="Times New Roman" w:hAnsi="Comic Sans MS" w:cs="Times New Roman"/>
          <w:sz w:val="26"/>
          <w:szCs w:val="26"/>
          <w:lang w:eastAsia="ru-RU"/>
        </w:rPr>
      </w:pPr>
      <w:r w:rsidRPr="00967FBB">
        <w:rPr>
          <w:rFonts w:ascii="Comic Sans MS" w:eastAsia="Times New Roman" w:hAnsi="Comic Sans MS" w:cs="Times New Roman"/>
          <w:sz w:val="26"/>
          <w:szCs w:val="26"/>
          <w:lang w:eastAsia="ru-RU"/>
        </w:rPr>
        <w:t>При замене товара ненадлежащего качества на товар этой же марки (этих же модели и (или) артикула) перерасчет цены товара не производится.</w:t>
      </w:r>
    </w:p>
    <w:p w:rsidR="00791760" w:rsidRPr="00791760" w:rsidRDefault="00791760" w:rsidP="00791760">
      <w:pPr>
        <w:spacing w:after="0" w:line="160" w:lineRule="atLeast"/>
        <w:jc w:val="both"/>
        <w:rPr>
          <w:rFonts w:ascii="Comic Sans MS" w:eastAsia="Times New Roman" w:hAnsi="Comic Sans MS" w:cs="Times New Roman"/>
          <w:sz w:val="26"/>
          <w:szCs w:val="26"/>
          <w:lang w:eastAsia="ru-RU"/>
        </w:rPr>
      </w:pPr>
    </w:p>
    <w:p w:rsidR="00552CB0" w:rsidRPr="00632942" w:rsidRDefault="00552CB0" w:rsidP="00791760">
      <w:pPr>
        <w:spacing w:after="0" w:line="160" w:lineRule="atLeast"/>
        <w:ind w:left="1134"/>
        <w:jc w:val="right"/>
        <w:rPr>
          <w:rFonts w:ascii="Comic Sans MS" w:hAnsi="Comic Sans MS" w:cs="Times New Roman"/>
          <w:i/>
          <w:sz w:val="16"/>
          <w:szCs w:val="16"/>
        </w:rPr>
      </w:pPr>
      <w:r w:rsidRPr="00632942">
        <w:rPr>
          <w:rFonts w:ascii="Comic Sans MS" w:hAnsi="Comic Sans MS" w:cs="Times New Roman"/>
          <w:i/>
          <w:sz w:val="16"/>
          <w:szCs w:val="16"/>
        </w:rPr>
        <w:t>Информация подготовлена</w:t>
      </w:r>
    </w:p>
    <w:p w:rsidR="00552CB0" w:rsidRPr="00AC5F40" w:rsidRDefault="00552CB0" w:rsidP="00791760">
      <w:pPr>
        <w:spacing w:after="0" w:line="160" w:lineRule="atLeast"/>
        <w:ind w:left="1134"/>
        <w:jc w:val="right"/>
        <w:rPr>
          <w:rFonts w:ascii="Comic Sans MS" w:hAnsi="Comic Sans MS" w:cs="Times New Roman"/>
          <w:i/>
          <w:color w:val="000000" w:themeColor="text1"/>
          <w:sz w:val="16"/>
          <w:szCs w:val="16"/>
        </w:rPr>
      </w:pPr>
      <w:r w:rsidRPr="00632942">
        <w:rPr>
          <w:rFonts w:ascii="Comic Sans MS" w:hAnsi="Comic Sans MS" w:cs="Times New Roman"/>
          <w:i/>
          <w:sz w:val="16"/>
          <w:szCs w:val="16"/>
        </w:rPr>
        <w:t xml:space="preserve">с </w:t>
      </w:r>
      <w:r w:rsidRPr="00AC5F40">
        <w:rPr>
          <w:rFonts w:ascii="Comic Sans MS" w:hAnsi="Comic Sans MS" w:cs="Times New Roman"/>
          <w:i/>
          <w:sz w:val="16"/>
          <w:szCs w:val="16"/>
        </w:rPr>
        <w:t xml:space="preserve">использованием СПС Консультант Плюс и открытых </w:t>
      </w:r>
      <w:r w:rsidRPr="00AC5F40">
        <w:rPr>
          <w:rFonts w:ascii="Comic Sans MS" w:hAnsi="Comic Sans MS" w:cs="Times New Roman"/>
          <w:i/>
          <w:color w:val="000000" w:themeColor="text1"/>
          <w:sz w:val="16"/>
          <w:szCs w:val="16"/>
        </w:rPr>
        <w:t>данных из сети Интернет</w:t>
      </w:r>
      <w:r w:rsidR="00AC5F40" w:rsidRPr="00AC5F40">
        <w:rPr>
          <w:rFonts w:ascii="Comic Sans MS" w:hAnsi="Comic Sans MS" w:cs="Times New Roman"/>
          <w:i/>
          <w:color w:val="000000" w:themeColor="text1"/>
          <w:sz w:val="16"/>
          <w:szCs w:val="16"/>
        </w:rPr>
        <w:t xml:space="preserve">, </w:t>
      </w:r>
    </w:p>
    <w:p w:rsidR="00AC5F40" w:rsidRDefault="00AC5F40" w:rsidP="00791760">
      <w:pPr>
        <w:spacing w:after="0" w:line="160" w:lineRule="atLeast"/>
        <w:ind w:left="1134"/>
        <w:jc w:val="right"/>
        <w:rPr>
          <w:rFonts w:ascii="Comic Sans MS" w:hAnsi="Comic Sans MS" w:cs="Times New Roman"/>
          <w:i/>
          <w:iCs/>
          <w:sz w:val="16"/>
          <w:szCs w:val="16"/>
        </w:rPr>
      </w:pPr>
      <w:r w:rsidRPr="00AC5F40">
        <w:rPr>
          <w:rFonts w:ascii="Comic Sans MS" w:hAnsi="Comic Sans MS" w:cs="Times New Roman"/>
          <w:i/>
          <w:iCs/>
          <w:sz w:val="16"/>
          <w:szCs w:val="16"/>
        </w:rPr>
        <w:t>носит просветительский характер и не заменяет юридическую консультацию</w:t>
      </w:r>
      <w:r>
        <w:rPr>
          <w:rFonts w:ascii="Comic Sans MS" w:hAnsi="Comic Sans MS" w:cs="Times New Roman"/>
          <w:i/>
          <w:iCs/>
          <w:sz w:val="16"/>
          <w:szCs w:val="16"/>
        </w:rPr>
        <w:t>.</w:t>
      </w:r>
    </w:p>
    <w:p w:rsidR="00552CB0" w:rsidRPr="00632942" w:rsidRDefault="00AC5F40" w:rsidP="00791760">
      <w:pPr>
        <w:spacing w:after="0" w:line="160" w:lineRule="atLeast"/>
        <w:ind w:left="1134"/>
        <w:jc w:val="right"/>
        <w:rPr>
          <w:rFonts w:ascii="Comic Sans MS" w:hAnsi="Comic Sans MS" w:cs="Times New Roman"/>
          <w:b/>
          <w:bCs/>
          <w:sz w:val="16"/>
          <w:szCs w:val="16"/>
        </w:rPr>
      </w:pPr>
      <w:r w:rsidRPr="00AC5F40">
        <w:rPr>
          <w:rFonts w:ascii="Comic Sans MS" w:hAnsi="Comic Sans MS" w:cs="Times New Roman"/>
          <w:i/>
          <w:sz w:val="16"/>
          <w:szCs w:val="16"/>
        </w:rPr>
        <w:t xml:space="preserve"> </w:t>
      </w:r>
      <w:r w:rsidR="00552CB0" w:rsidRPr="00AC5F40">
        <w:rPr>
          <w:rFonts w:ascii="Comic Sans MS" w:hAnsi="Comic Sans MS" w:cs="Times New Roman"/>
          <w:i/>
          <w:sz w:val="16"/>
          <w:szCs w:val="16"/>
        </w:rPr>
        <w:t xml:space="preserve">Информация актуальна на </w:t>
      </w:r>
      <w:r w:rsidR="00524A44" w:rsidRPr="00AC5F40">
        <w:rPr>
          <w:rFonts w:ascii="Comic Sans MS" w:hAnsi="Comic Sans MS" w:cs="Times New Roman"/>
          <w:i/>
          <w:sz w:val="16"/>
          <w:szCs w:val="16"/>
        </w:rPr>
        <w:t>ок</w:t>
      </w:r>
      <w:r w:rsidR="000D627A" w:rsidRPr="00AC5F40">
        <w:rPr>
          <w:rFonts w:ascii="Comic Sans MS" w:hAnsi="Comic Sans MS" w:cs="Times New Roman"/>
          <w:i/>
          <w:sz w:val="16"/>
          <w:szCs w:val="16"/>
        </w:rPr>
        <w:t>тябрь</w:t>
      </w:r>
      <w:r w:rsidR="000D627A">
        <w:rPr>
          <w:rFonts w:ascii="Comic Sans MS" w:hAnsi="Comic Sans MS" w:cs="Times New Roman"/>
          <w:i/>
          <w:sz w:val="16"/>
          <w:szCs w:val="16"/>
        </w:rPr>
        <w:t xml:space="preserve"> </w:t>
      </w:r>
      <w:r w:rsidR="00552CB0" w:rsidRPr="00632942">
        <w:rPr>
          <w:rFonts w:ascii="Comic Sans MS" w:hAnsi="Comic Sans MS" w:cs="Times New Roman"/>
          <w:i/>
          <w:sz w:val="16"/>
          <w:szCs w:val="16"/>
        </w:rPr>
        <w:t>2026 г.</w:t>
      </w:r>
    </w:p>
    <w:p w:rsidR="00552CB0" w:rsidRPr="00F06930" w:rsidRDefault="00552CB0" w:rsidP="00B55B55">
      <w:pPr>
        <w:spacing w:after="0"/>
        <w:ind w:left="5387"/>
        <w:jc w:val="both"/>
        <w:rPr>
          <w:rFonts w:ascii="Times New Roman" w:hAnsi="Times New Roman" w:cs="Times New Roman"/>
          <w:i/>
          <w:iCs/>
          <w:sz w:val="20"/>
          <w:szCs w:val="20"/>
        </w:rPr>
      </w:pPr>
    </w:p>
    <w:p w:rsidR="008846D7" w:rsidRDefault="008846D7" w:rsidP="00552CB0">
      <w:pPr>
        <w:spacing w:after="0" w:line="240" w:lineRule="auto"/>
        <w:ind w:left="4961"/>
        <w:jc w:val="both"/>
        <w:rPr>
          <w:rFonts w:ascii="Times New Roman" w:hAnsi="Times New Roman" w:cs="Times New Roman"/>
          <w:i/>
          <w:i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967FBB" w:rsidRDefault="00967FBB" w:rsidP="00791760">
      <w:pPr>
        <w:spacing w:after="0" w:line="160" w:lineRule="atLeast"/>
        <w:jc w:val="center"/>
        <w:rPr>
          <w:rFonts w:cs="Times New Roman"/>
          <w:b/>
          <w:bCs/>
          <w:sz w:val="20"/>
          <w:szCs w:val="20"/>
        </w:rPr>
      </w:pPr>
    </w:p>
    <w:p w:rsidR="00967FBB" w:rsidRDefault="00967FBB" w:rsidP="00791760">
      <w:pPr>
        <w:spacing w:after="0" w:line="160" w:lineRule="atLeast"/>
        <w:jc w:val="center"/>
        <w:rPr>
          <w:rFonts w:cs="Times New Roman"/>
          <w:b/>
          <w:bCs/>
          <w:sz w:val="20"/>
          <w:szCs w:val="20"/>
        </w:rPr>
      </w:pPr>
    </w:p>
    <w:p w:rsidR="00967FBB" w:rsidRDefault="00967FBB" w:rsidP="00791760">
      <w:pPr>
        <w:spacing w:after="0" w:line="160" w:lineRule="atLeast"/>
        <w:jc w:val="center"/>
        <w:rPr>
          <w:rFonts w:cs="Times New Roman"/>
          <w:b/>
          <w:bCs/>
          <w:sz w:val="20"/>
          <w:szCs w:val="20"/>
        </w:rPr>
      </w:pPr>
      <w:bookmarkStart w:id="0" w:name="_GoBack"/>
      <w:bookmarkEnd w:id="0"/>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Default="00791760" w:rsidP="00791760">
      <w:pPr>
        <w:spacing w:after="0" w:line="160" w:lineRule="atLeast"/>
        <w:jc w:val="center"/>
        <w:rPr>
          <w:rFonts w:cs="Times New Roman"/>
          <w:b/>
          <w:bCs/>
          <w:sz w:val="20"/>
          <w:szCs w:val="20"/>
        </w:rPr>
      </w:pPr>
    </w:p>
    <w:p w:rsidR="00791760" w:rsidRPr="00791760" w:rsidRDefault="00791760" w:rsidP="00791760">
      <w:pPr>
        <w:spacing w:after="0" w:line="160" w:lineRule="atLeast"/>
        <w:jc w:val="center"/>
        <w:rPr>
          <w:rFonts w:ascii="Comic Sans MS" w:hAnsi="Comic Sans MS" w:cs="Times New Roman"/>
          <w:i/>
          <w:iCs/>
          <w:sz w:val="20"/>
          <w:szCs w:val="20"/>
        </w:rPr>
      </w:pPr>
      <w:r w:rsidRPr="00791760">
        <w:rPr>
          <w:rFonts w:ascii="Comic Sans MS" w:hAnsi="Comic Sans MS" w:cs="Times New Roman"/>
          <w:b/>
          <w:bCs/>
          <w:sz w:val="20"/>
          <w:szCs w:val="20"/>
        </w:rPr>
        <w:lastRenderedPageBreak/>
        <w:t>Ждем Вас по адресам:</w:t>
      </w:r>
    </w:p>
    <w:tbl>
      <w:tblPr>
        <w:tblpPr w:leftFromText="180" w:rightFromText="180" w:vertAnchor="text" w:horzAnchor="margin" w:tblpXSpec="center" w:tblpY="135"/>
        <w:tblW w:w="4478" w:type="dxa"/>
        <w:tblLook w:val="04A0" w:firstRow="1" w:lastRow="0" w:firstColumn="1" w:lastColumn="0" w:noHBand="0" w:noVBand="1"/>
      </w:tblPr>
      <w:tblGrid>
        <w:gridCol w:w="4478"/>
      </w:tblGrid>
      <w:tr w:rsidR="00791760" w:rsidRPr="00675481" w:rsidTr="00791760">
        <w:trPr>
          <w:trHeight w:val="616"/>
        </w:trPr>
        <w:tc>
          <w:tcPr>
            <w:tcW w:w="4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ind w:firstLine="32"/>
              <w:jc w:val="both"/>
              <w:rPr>
                <w:rFonts w:ascii="Comic Sans MS" w:eastAsia="Times New Roman" w:hAnsi="Comic Sans MS" w:cs="Times New Roman"/>
                <w:sz w:val="20"/>
                <w:szCs w:val="20"/>
                <w:lang w:eastAsia="ru-RU"/>
              </w:rPr>
            </w:pPr>
            <w:bookmarkStart w:id="1" w:name="_Hlk191302002"/>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.И</w:t>
            </w:r>
            <w:proofErr w:type="gramEnd"/>
            <w:r w:rsidRPr="00675481">
              <w:rPr>
                <w:rFonts w:ascii="Comic Sans MS" w:eastAsia="Times New Roman" w:hAnsi="Comic Sans MS" w:cs="Times New Roman"/>
                <w:b/>
                <w:bCs/>
                <w:sz w:val="20"/>
                <w:szCs w:val="20"/>
                <w:lang w:eastAsia="ru-RU"/>
              </w:rPr>
              <w:t>ркутск</w:t>
            </w:r>
            <w:proofErr w:type="spellEnd"/>
            <w:r w:rsidRPr="00675481">
              <w:rPr>
                <w:rFonts w:ascii="Comic Sans MS" w:eastAsia="Times New Roman" w:hAnsi="Comic Sans MS" w:cs="Times New Roman"/>
                <w:b/>
                <w:bCs/>
                <w:sz w:val="20"/>
                <w:szCs w:val="20"/>
                <w:lang w:eastAsia="ru-RU"/>
              </w:rPr>
              <w:t>,</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ул.Трилиссера</w:t>
            </w:r>
            <w:proofErr w:type="spellEnd"/>
            <w:r w:rsidRPr="00675481">
              <w:rPr>
                <w:rFonts w:ascii="Comic Sans MS" w:eastAsia="Times New Roman" w:hAnsi="Comic Sans MS" w:cs="Times New Roman"/>
                <w:sz w:val="20"/>
                <w:szCs w:val="20"/>
                <w:lang w:eastAsia="ru-RU"/>
              </w:rPr>
              <w:t xml:space="preserve">, 51,   8(395-2)22-23-88  Пушкина, 8,   8(395-2)63-66-22 </w:t>
            </w:r>
            <w:proofErr w:type="spellStart"/>
            <w:r w:rsidRPr="00675481">
              <w:rPr>
                <w:rFonts w:ascii="Comic Sans MS" w:eastAsia="Times New Roman" w:hAnsi="Comic Sans MS" w:cs="Times New Roman"/>
                <w:color w:val="0000FF"/>
                <w:sz w:val="20"/>
                <w:szCs w:val="20"/>
                <w:lang w:eastAsia="ru-RU"/>
              </w:rPr>
              <w:t>zpp</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sesoirk</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irkutsk</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eastAsia="ru-RU"/>
              </w:rPr>
              <w:t>ru</w:t>
            </w:r>
            <w:proofErr w:type="spellEnd"/>
            <w:r w:rsidRPr="00675481">
              <w:rPr>
                <w:rFonts w:ascii="Comic Sans MS" w:eastAsia="Times New Roman" w:hAnsi="Comic Sans MS" w:cs="Times New Roman"/>
                <w:color w:val="0000FF"/>
                <w:sz w:val="20"/>
                <w:szCs w:val="20"/>
                <w:lang w:eastAsia="ru-RU"/>
              </w:rPr>
              <w:t>.</w:t>
            </w:r>
          </w:p>
        </w:tc>
      </w:tr>
      <w:tr w:rsidR="00791760" w:rsidRPr="00675481" w:rsidTr="00791760">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.А</w:t>
            </w:r>
            <w:proofErr w:type="gramEnd"/>
            <w:r w:rsidRPr="00675481">
              <w:rPr>
                <w:rFonts w:ascii="Comic Sans MS" w:eastAsia="Times New Roman" w:hAnsi="Comic Sans MS" w:cs="Times New Roman"/>
                <w:b/>
                <w:bCs/>
                <w:sz w:val="20"/>
                <w:szCs w:val="20"/>
                <w:lang w:eastAsia="ru-RU"/>
              </w:rPr>
              <w:t>нгарск</w:t>
            </w:r>
            <w:proofErr w:type="spellEnd"/>
            <w:r w:rsidRPr="00675481">
              <w:rPr>
                <w:rFonts w:ascii="Comic Sans MS" w:eastAsia="Times New Roman" w:hAnsi="Comic Sans MS" w:cs="Times New Roman"/>
                <w:b/>
                <w:bCs/>
                <w:sz w:val="20"/>
                <w:szCs w:val="20"/>
                <w:lang w:eastAsia="ru-RU"/>
              </w:rPr>
              <w:t>,</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кв</w:t>
            </w:r>
            <w:proofErr w:type="spellEnd"/>
            <w:r w:rsidRPr="00675481">
              <w:rPr>
                <w:rFonts w:ascii="Comic Sans MS" w:eastAsia="Times New Roman" w:hAnsi="Comic Sans MS" w:cs="Times New Roman"/>
                <w:sz w:val="20"/>
                <w:szCs w:val="20"/>
                <w:lang w:eastAsia="ru-RU"/>
              </w:rPr>
              <w:t>-л 95, д.17, тел. 8(395-5)67-55-22</w:t>
            </w:r>
            <w:r w:rsidRPr="00675481">
              <w:rPr>
                <w:rFonts w:ascii="Comic Sans MS" w:eastAsia="Times New Roman" w:hAnsi="Comic Sans MS" w:cs="Times New Roman"/>
                <w:color w:val="0000FF"/>
                <w:sz w:val="20"/>
                <w:szCs w:val="20"/>
                <w:lang w:eastAsia="ru-RU"/>
              </w:rPr>
              <w:t xml:space="preserve"> </w:t>
            </w: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angarsk</w:t>
            </w:r>
            <w:proofErr w:type="spellEnd"/>
            <w:r w:rsidRPr="00675481">
              <w:rPr>
                <w:rFonts w:ascii="Comic Sans MS" w:eastAsia="Times New Roman" w:hAnsi="Comic Sans MS" w:cs="Times New Roman"/>
                <w:color w:val="0000FF"/>
                <w:sz w:val="20"/>
                <w:szCs w:val="20"/>
                <w:lang w:eastAsia="ru-RU"/>
              </w:rPr>
              <w:t>@yandex.ru</w:t>
            </w:r>
          </w:p>
        </w:tc>
      </w:tr>
      <w:tr w:rsidR="00791760" w:rsidRPr="00675481" w:rsidTr="00791760">
        <w:trPr>
          <w:trHeight w:val="474"/>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ind w:firstLine="32"/>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солье</w:t>
            </w:r>
            <w:proofErr w:type="spellEnd"/>
            <w:r w:rsidRPr="00675481">
              <w:rPr>
                <w:rFonts w:ascii="Comic Sans MS" w:eastAsia="Times New Roman" w:hAnsi="Comic Sans MS" w:cs="Times New Roman"/>
                <w:b/>
                <w:bCs/>
                <w:sz w:val="20"/>
                <w:szCs w:val="20"/>
                <w:lang w:eastAsia="ru-RU"/>
              </w:rPr>
              <w:t>-Сибирское</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ул.Ленина</w:t>
            </w:r>
            <w:proofErr w:type="spellEnd"/>
            <w:r w:rsidRPr="00675481">
              <w:rPr>
                <w:rFonts w:ascii="Comic Sans MS" w:eastAsia="Times New Roman" w:hAnsi="Comic Sans MS" w:cs="Times New Roman"/>
                <w:sz w:val="20"/>
                <w:szCs w:val="20"/>
                <w:lang w:eastAsia="ru-RU"/>
              </w:rPr>
              <w:t xml:space="preserve">, 73                           тел.8(395-43) 6-79-24 </w:t>
            </w:r>
          </w:p>
          <w:p w:rsidR="00791760" w:rsidRPr="00675481" w:rsidRDefault="00791760" w:rsidP="00791760">
            <w:pPr>
              <w:spacing w:after="0" w:line="240" w:lineRule="auto"/>
              <w:ind w:firstLine="142"/>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ffbuz-usolie-sibirskoe@yandex.ru</w:t>
            </w:r>
          </w:p>
        </w:tc>
      </w:tr>
      <w:tr w:rsidR="00791760" w:rsidRPr="00675481" w:rsidTr="00791760">
        <w:trPr>
          <w:trHeight w:val="251"/>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ind w:firstLine="142"/>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.Ч</w:t>
            </w:r>
            <w:proofErr w:type="gramEnd"/>
            <w:r w:rsidRPr="00675481">
              <w:rPr>
                <w:rFonts w:ascii="Comic Sans MS" w:eastAsia="Times New Roman" w:hAnsi="Comic Sans MS" w:cs="Times New Roman"/>
                <w:b/>
                <w:bCs/>
                <w:sz w:val="20"/>
                <w:szCs w:val="20"/>
                <w:lang w:eastAsia="ru-RU"/>
              </w:rPr>
              <w:t>еремхово</w:t>
            </w:r>
            <w:proofErr w:type="spellEnd"/>
            <w:r w:rsidRPr="00675481">
              <w:rPr>
                <w:rFonts w:ascii="Comic Sans MS" w:eastAsia="Times New Roman" w:hAnsi="Comic Sans MS" w:cs="Times New Roman"/>
                <w:b/>
                <w:bCs/>
                <w:sz w:val="20"/>
                <w:szCs w:val="20"/>
                <w:lang w:eastAsia="ru-RU"/>
              </w:rPr>
              <w:t xml:space="preserve">, </w:t>
            </w:r>
            <w:proofErr w:type="spellStart"/>
            <w:r w:rsidRPr="00675481">
              <w:rPr>
                <w:rFonts w:ascii="Comic Sans MS" w:eastAsia="Times New Roman" w:hAnsi="Comic Sans MS" w:cs="Times New Roman"/>
                <w:sz w:val="20"/>
                <w:szCs w:val="20"/>
                <w:lang w:eastAsia="ru-RU"/>
              </w:rPr>
              <w:t>ул.Плеханова</w:t>
            </w:r>
            <w:proofErr w:type="spellEnd"/>
            <w:r w:rsidRPr="00675481">
              <w:rPr>
                <w:rFonts w:ascii="Comic Sans MS" w:eastAsia="Times New Roman" w:hAnsi="Comic Sans MS" w:cs="Times New Roman"/>
                <w:sz w:val="20"/>
                <w:szCs w:val="20"/>
                <w:lang w:eastAsia="ru-RU"/>
              </w:rPr>
              <w:t>, 1, тел. 8(395-46)5-66-38,</w:t>
            </w:r>
          </w:p>
          <w:p w:rsidR="00791760" w:rsidRPr="00675481" w:rsidRDefault="00791760" w:rsidP="00791760">
            <w:pPr>
              <w:spacing w:after="0" w:line="240" w:lineRule="auto"/>
              <w:ind w:firstLine="32"/>
              <w:jc w:val="both"/>
              <w:rPr>
                <w:rFonts w:ascii="Comic Sans MS" w:eastAsia="Times New Roman" w:hAnsi="Comic Sans MS" w:cs="Times New Roman"/>
                <w:bCs/>
                <w:sz w:val="20"/>
                <w:szCs w:val="20"/>
                <w:lang w:eastAsia="ru-RU"/>
              </w:rPr>
            </w:pPr>
            <w:r w:rsidRPr="00675481">
              <w:rPr>
                <w:rFonts w:ascii="Comic Sans MS" w:eastAsia="Times New Roman" w:hAnsi="Comic Sans MS" w:cs="Times New Roman"/>
                <w:bCs/>
                <w:color w:val="0000FF"/>
                <w:sz w:val="20"/>
                <w:szCs w:val="20"/>
                <w:lang w:eastAsia="ru-RU"/>
              </w:rPr>
              <w:t xml:space="preserve"> </w:t>
            </w:r>
            <w:proofErr w:type="spellStart"/>
            <w:r w:rsidRPr="00675481">
              <w:rPr>
                <w:rFonts w:ascii="Comic Sans MS" w:eastAsia="Times New Roman" w:hAnsi="Comic Sans MS" w:cs="Times New Roman"/>
                <w:bCs/>
                <w:color w:val="0000FF"/>
                <w:sz w:val="20"/>
                <w:szCs w:val="20"/>
                <w:lang w:eastAsia="ru-RU"/>
              </w:rPr>
              <w:t>ffbuz</w:t>
            </w:r>
            <w:proofErr w:type="spellEnd"/>
            <w:r w:rsidRPr="00675481">
              <w:rPr>
                <w:rFonts w:ascii="Comic Sans MS" w:eastAsia="Times New Roman" w:hAnsi="Comic Sans MS" w:cs="Times New Roman"/>
                <w:bCs/>
                <w:color w:val="0000FF"/>
                <w:sz w:val="20"/>
                <w:szCs w:val="20"/>
                <w:lang w:eastAsia="ru-RU"/>
              </w:rPr>
              <w:t>-</w:t>
            </w:r>
            <w:proofErr w:type="spellStart"/>
            <w:r w:rsidRPr="00675481">
              <w:rPr>
                <w:rFonts w:ascii="Comic Sans MS" w:eastAsia="Times New Roman" w:hAnsi="Comic Sans MS" w:cs="Times New Roman"/>
                <w:bCs/>
                <w:color w:val="0000FF"/>
                <w:sz w:val="20"/>
                <w:szCs w:val="20"/>
                <w:lang w:val="en-US" w:eastAsia="ru-RU"/>
              </w:rPr>
              <w:t>cheremxovo</w:t>
            </w:r>
            <w:proofErr w:type="spellEnd"/>
            <w:r w:rsidRPr="00675481">
              <w:rPr>
                <w:rFonts w:ascii="Comic Sans MS" w:eastAsia="Times New Roman" w:hAnsi="Comic Sans MS" w:cs="Times New Roman"/>
                <w:bCs/>
                <w:color w:val="0000FF"/>
                <w:sz w:val="20"/>
                <w:szCs w:val="20"/>
                <w:lang w:eastAsia="ru-RU"/>
              </w:rPr>
              <w:t>@yandex.ru</w:t>
            </w:r>
          </w:p>
        </w:tc>
      </w:tr>
      <w:tr w:rsidR="00791760" w:rsidRPr="00675481" w:rsidTr="00791760">
        <w:trPr>
          <w:trHeight w:val="368"/>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.С</w:t>
            </w:r>
            <w:proofErr w:type="gramEnd"/>
            <w:r w:rsidRPr="00675481">
              <w:rPr>
                <w:rFonts w:ascii="Comic Sans MS" w:eastAsia="Times New Roman" w:hAnsi="Comic Sans MS" w:cs="Times New Roman"/>
                <w:b/>
                <w:bCs/>
                <w:sz w:val="20"/>
                <w:szCs w:val="20"/>
                <w:lang w:eastAsia="ru-RU"/>
              </w:rPr>
              <w:t>аянск</w:t>
            </w:r>
            <w:proofErr w:type="spellEnd"/>
            <w:r w:rsidRPr="00675481">
              <w:rPr>
                <w:rFonts w:ascii="Comic Sans MS" w:eastAsia="Times New Roman" w:hAnsi="Comic Sans MS" w:cs="Times New Roman"/>
                <w:sz w:val="20"/>
                <w:szCs w:val="20"/>
                <w:lang w:eastAsia="ru-RU"/>
              </w:rPr>
              <w:t>, микрорайон Благовещенский,</w:t>
            </w:r>
          </w:p>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sz w:val="20"/>
                <w:szCs w:val="20"/>
                <w:lang w:eastAsia="ru-RU"/>
              </w:rPr>
              <w:t xml:space="preserve">д.5 </w:t>
            </w:r>
            <w:proofErr w:type="spellStart"/>
            <w:r w:rsidRPr="00675481">
              <w:rPr>
                <w:rFonts w:ascii="Comic Sans MS" w:eastAsia="Times New Roman" w:hAnsi="Comic Sans MS" w:cs="Times New Roman"/>
                <w:sz w:val="20"/>
                <w:szCs w:val="20"/>
                <w:lang w:eastAsia="ru-RU"/>
              </w:rPr>
              <w:t>А</w:t>
            </w:r>
            <w:proofErr w:type="gramStart"/>
            <w:r w:rsidRPr="00675481">
              <w:rPr>
                <w:rFonts w:ascii="Comic Sans MS" w:eastAsia="Times New Roman" w:hAnsi="Comic Sans MS" w:cs="Times New Roman"/>
                <w:sz w:val="20"/>
                <w:szCs w:val="20"/>
                <w:lang w:eastAsia="ru-RU"/>
              </w:rPr>
              <w:t>,т</w:t>
            </w:r>
            <w:proofErr w:type="gramEnd"/>
            <w:r w:rsidRPr="00675481">
              <w:rPr>
                <w:rFonts w:ascii="Comic Sans MS" w:eastAsia="Times New Roman" w:hAnsi="Comic Sans MS" w:cs="Times New Roman"/>
                <w:sz w:val="20"/>
                <w:szCs w:val="20"/>
                <w:lang w:eastAsia="ru-RU"/>
              </w:rPr>
              <w:t>ел</w:t>
            </w:r>
            <w:proofErr w:type="spellEnd"/>
            <w:r w:rsidRPr="00675481">
              <w:rPr>
                <w:rFonts w:ascii="Comic Sans MS" w:eastAsia="Times New Roman" w:hAnsi="Comic Sans MS" w:cs="Times New Roman"/>
                <w:sz w:val="20"/>
                <w:szCs w:val="20"/>
                <w:lang w:eastAsia="ru-RU"/>
              </w:rPr>
              <w:t xml:space="preserve">. 8(395-53) 5-10-20, </w:t>
            </w:r>
          </w:p>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sayansk</w:t>
            </w:r>
            <w:proofErr w:type="spellEnd"/>
            <w:r w:rsidRPr="00675481">
              <w:rPr>
                <w:rFonts w:ascii="Comic Sans MS" w:eastAsia="Times New Roman" w:hAnsi="Comic Sans MS" w:cs="Times New Roman"/>
                <w:color w:val="0000FF"/>
                <w:sz w:val="20"/>
                <w:szCs w:val="20"/>
                <w:lang w:eastAsia="ru-RU"/>
              </w:rPr>
              <w:t>@yandex.ru</w:t>
            </w:r>
          </w:p>
        </w:tc>
      </w:tr>
      <w:tr w:rsidR="00791760" w:rsidRPr="00675481" w:rsidTr="00791760">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п</w:t>
            </w:r>
            <w:proofErr w:type="gramStart"/>
            <w:r w:rsidRPr="00675481">
              <w:rPr>
                <w:rFonts w:ascii="Comic Sans MS" w:eastAsia="Times New Roman" w:hAnsi="Comic Sans MS" w:cs="Times New Roman"/>
                <w:b/>
                <w:bCs/>
                <w:sz w:val="20"/>
                <w:szCs w:val="20"/>
                <w:lang w:eastAsia="ru-RU"/>
              </w:rPr>
              <w:t>.З</w:t>
            </w:r>
            <w:proofErr w:type="gramEnd"/>
            <w:r w:rsidRPr="00675481">
              <w:rPr>
                <w:rFonts w:ascii="Comic Sans MS" w:eastAsia="Times New Roman" w:hAnsi="Comic Sans MS" w:cs="Times New Roman"/>
                <w:b/>
                <w:bCs/>
                <w:sz w:val="20"/>
                <w:szCs w:val="20"/>
                <w:lang w:eastAsia="ru-RU"/>
              </w:rPr>
              <w:t>алари</w:t>
            </w:r>
            <w:proofErr w:type="spellEnd"/>
            <w:r w:rsidRPr="00675481">
              <w:rPr>
                <w:rFonts w:ascii="Comic Sans MS" w:eastAsia="Times New Roman" w:hAnsi="Comic Sans MS" w:cs="Times New Roman"/>
                <w:sz w:val="20"/>
                <w:szCs w:val="20"/>
                <w:lang w:eastAsia="ru-RU"/>
              </w:rPr>
              <w:t xml:space="preserve">  (обращаться в </w:t>
            </w:r>
            <w:proofErr w:type="spellStart"/>
            <w:r>
              <w:rPr>
                <w:rFonts w:ascii="Comic Sans MS" w:eastAsia="Times New Roman" w:hAnsi="Comic Sans MS" w:cs="Times New Roman"/>
                <w:sz w:val="20"/>
                <w:szCs w:val="20"/>
                <w:lang w:eastAsia="ru-RU"/>
              </w:rPr>
              <w:t>г.Иркутск</w:t>
            </w:r>
            <w:proofErr w:type="spellEnd"/>
            <w:r>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г.Саянск</w:t>
            </w:r>
            <w:proofErr w:type="spellEnd"/>
            <w:r w:rsidRPr="00675481">
              <w:rPr>
                <w:rFonts w:ascii="Comic Sans MS" w:eastAsia="Times New Roman" w:hAnsi="Comic Sans MS" w:cs="Times New Roman"/>
                <w:sz w:val="20"/>
                <w:szCs w:val="20"/>
                <w:lang w:eastAsia="ru-RU"/>
              </w:rPr>
              <w:t>)</w:t>
            </w:r>
          </w:p>
        </w:tc>
      </w:tr>
      <w:tr w:rsidR="00791760" w:rsidRPr="00675481" w:rsidTr="00791760">
        <w:trPr>
          <w:trHeight w:val="443"/>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.Т</w:t>
            </w:r>
            <w:proofErr w:type="gramEnd"/>
            <w:r w:rsidRPr="00675481">
              <w:rPr>
                <w:rFonts w:ascii="Comic Sans MS" w:eastAsia="Times New Roman" w:hAnsi="Comic Sans MS" w:cs="Times New Roman"/>
                <w:b/>
                <w:bCs/>
                <w:sz w:val="20"/>
                <w:szCs w:val="20"/>
                <w:lang w:eastAsia="ru-RU"/>
              </w:rPr>
              <w:t>улун</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ул.Виноградова</w:t>
            </w:r>
            <w:proofErr w:type="spellEnd"/>
            <w:r w:rsidRPr="00675481">
              <w:rPr>
                <w:rFonts w:ascii="Comic Sans MS" w:eastAsia="Times New Roman" w:hAnsi="Comic Sans MS" w:cs="Times New Roman"/>
                <w:sz w:val="20"/>
                <w:szCs w:val="20"/>
                <w:lang w:eastAsia="ru-RU"/>
              </w:rPr>
              <w:t>, 21,           тел.8(395-30)2-10-20</w:t>
            </w:r>
          </w:p>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tulun</w:t>
            </w:r>
            <w:proofErr w:type="spellEnd"/>
            <w:r w:rsidRPr="00675481">
              <w:rPr>
                <w:rFonts w:ascii="Comic Sans MS" w:eastAsia="Times New Roman" w:hAnsi="Comic Sans MS" w:cs="Times New Roman"/>
                <w:color w:val="0000FF"/>
                <w:sz w:val="20"/>
                <w:szCs w:val="20"/>
                <w:lang w:eastAsia="ru-RU"/>
              </w:rPr>
              <w:t>@yandex.ru,</w:t>
            </w:r>
          </w:p>
        </w:tc>
      </w:tr>
      <w:tr w:rsidR="00791760" w:rsidRPr="00675481" w:rsidTr="00791760">
        <w:trPr>
          <w:trHeight w:val="25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.Н</w:t>
            </w:r>
            <w:proofErr w:type="gramEnd"/>
            <w:r w:rsidRPr="00675481">
              <w:rPr>
                <w:rFonts w:ascii="Comic Sans MS" w:eastAsia="Times New Roman" w:hAnsi="Comic Sans MS" w:cs="Times New Roman"/>
                <w:b/>
                <w:bCs/>
                <w:sz w:val="20"/>
                <w:szCs w:val="20"/>
                <w:lang w:eastAsia="ru-RU"/>
              </w:rPr>
              <w:t>ижнеудинск</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ул.Аллейная</w:t>
            </w:r>
            <w:proofErr w:type="spellEnd"/>
            <w:r w:rsidRPr="00675481">
              <w:rPr>
                <w:rFonts w:ascii="Comic Sans MS" w:eastAsia="Times New Roman" w:hAnsi="Comic Sans MS" w:cs="Times New Roman"/>
                <w:sz w:val="20"/>
                <w:szCs w:val="20"/>
                <w:lang w:eastAsia="ru-RU"/>
              </w:rPr>
              <w:t xml:space="preserve">, 27а                                    тел.8(395-57)7-09-53, </w:t>
            </w:r>
          </w:p>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 xml:space="preserve">ffbuz-nizhneudinsk@yandex.ru, </w:t>
            </w:r>
          </w:p>
        </w:tc>
      </w:tr>
      <w:tr w:rsidR="00791760" w:rsidRPr="00675481" w:rsidTr="00791760">
        <w:trPr>
          <w:trHeight w:val="379"/>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.Т</w:t>
            </w:r>
            <w:proofErr w:type="gramEnd"/>
            <w:r w:rsidRPr="00675481">
              <w:rPr>
                <w:rFonts w:ascii="Comic Sans MS" w:eastAsia="Times New Roman" w:hAnsi="Comic Sans MS" w:cs="Times New Roman"/>
                <w:b/>
                <w:bCs/>
                <w:sz w:val="20"/>
                <w:szCs w:val="20"/>
                <w:lang w:eastAsia="ru-RU"/>
              </w:rPr>
              <w:t>айшет</w:t>
            </w:r>
            <w:r w:rsidRPr="00675481">
              <w:rPr>
                <w:rFonts w:ascii="Comic Sans MS" w:eastAsia="Times New Roman" w:hAnsi="Comic Sans MS" w:cs="Times New Roman"/>
                <w:sz w:val="20"/>
                <w:szCs w:val="20"/>
                <w:lang w:eastAsia="ru-RU"/>
              </w:rPr>
              <w:t>,ул.Старобазарная</w:t>
            </w:r>
            <w:proofErr w:type="spellEnd"/>
            <w:r w:rsidRPr="00675481">
              <w:rPr>
                <w:rFonts w:ascii="Comic Sans MS" w:eastAsia="Times New Roman" w:hAnsi="Comic Sans MS" w:cs="Times New Roman"/>
                <w:sz w:val="20"/>
                <w:szCs w:val="20"/>
                <w:lang w:eastAsia="ru-RU"/>
              </w:rPr>
              <w:t>, 3-1н,                                         тел. 8(395-63) 5-35-37;</w:t>
            </w:r>
          </w:p>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color w:val="0000FF"/>
                <w:sz w:val="20"/>
                <w:szCs w:val="20"/>
                <w:lang w:val="en-US" w:eastAsia="ru-RU"/>
              </w:rPr>
              <w:t>ffbuz</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taishet</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yandex</w:t>
            </w:r>
            <w:proofErr w:type="spellEnd"/>
            <w:r w:rsidRPr="00675481">
              <w:rPr>
                <w:rFonts w:ascii="Comic Sans MS" w:eastAsia="Times New Roman" w:hAnsi="Comic Sans MS" w:cs="Times New Roman"/>
                <w:color w:val="0000FF"/>
                <w:sz w:val="20"/>
                <w:szCs w:val="20"/>
                <w:lang w:eastAsia="ru-RU"/>
              </w:rPr>
              <w:t>.</w:t>
            </w:r>
            <w:proofErr w:type="spellStart"/>
            <w:r w:rsidRPr="00675481">
              <w:rPr>
                <w:rFonts w:ascii="Comic Sans MS" w:eastAsia="Times New Roman" w:hAnsi="Comic Sans MS" w:cs="Times New Roman"/>
                <w:color w:val="0000FF"/>
                <w:sz w:val="20"/>
                <w:szCs w:val="20"/>
                <w:lang w:val="en-US" w:eastAsia="ru-RU"/>
              </w:rPr>
              <w:t>ru</w:t>
            </w:r>
            <w:proofErr w:type="spellEnd"/>
          </w:p>
        </w:tc>
      </w:tr>
      <w:tr w:rsidR="00791760" w:rsidRPr="00675481" w:rsidTr="00791760">
        <w:trPr>
          <w:trHeight w:val="43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hAnsi="Comic Sans MS"/>
                <w:sz w:val="20"/>
                <w:szCs w:val="20"/>
              </w:rPr>
            </w:pPr>
            <w:proofErr w:type="spellStart"/>
            <w:r w:rsidRPr="00B55B55">
              <w:rPr>
                <w:rFonts w:ascii="Comic Sans MS" w:eastAsia="Times New Roman" w:hAnsi="Comic Sans MS" w:cs="Times New Roman"/>
                <w:b/>
                <w:bCs/>
                <w:sz w:val="20"/>
                <w:szCs w:val="20"/>
                <w:lang w:eastAsia="ru-RU"/>
              </w:rPr>
              <w:t>г</w:t>
            </w:r>
            <w:proofErr w:type="gramStart"/>
            <w:r w:rsidRPr="00B55B55">
              <w:rPr>
                <w:rFonts w:ascii="Comic Sans MS" w:eastAsia="Times New Roman" w:hAnsi="Comic Sans MS" w:cs="Times New Roman"/>
                <w:b/>
                <w:bCs/>
                <w:sz w:val="20"/>
                <w:szCs w:val="20"/>
                <w:lang w:eastAsia="ru-RU"/>
              </w:rPr>
              <w:t>.Б</w:t>
            </w:r>
            <w:proofErr w:type="gramEnd"/>
            <w:r w:rsidRPr="00B55B55">
              <w:rPr>
                <w:rFonts w:ascii="Comic Sans MS" w:eastAsia="Times New Roman" w:hAnsi="Comic Sans MS" w:cs="Times New Roman"/>
                <w:b/>
                <w:bCs/>
                <w:sz w:val="20"/>
                <w:szCs w:val="20"/>
                <w:lang w:eastAsia="ru-RU"/>
              </w:rPr>
              <w:t>ратск</w:t>
            </w:r>
            <w:proofErr w:type="spellEnd"/>
            <w:r w:rsidRPr="00B55B55">
              <w:rPr>
                <w:rFonts w:ascii="Comic Sans MS" w:eastAsia="Times New Roman" w:hAnsi="Comic Sans MS" w:cs="Times New Roman"/>
                <w:b/>
                <w:bCs/>
                <w:sz w:val="20"/>
                <w:szCs w:val="20"/>
                <w:lang w:eastAsia="ru-RU"/>
              </w:rPr>
              <w:t>,</w:t>
            </w:r>
            <w:r w:rsidRPr="00B55B55">
              <w:rPr>
                <w:rFonts w:ascii="Comic Sans MS" w:hAnsi="Comic Sans MS"/>
                <w:sz w:val="20"/>
                <w:szCs w:val="20"/>
              </w:rPr>
              <w:t xml:space="preserve"> </w:t>
            </w:r>
            <w:r w:rsidRPr="00791760">
              <w:rPr>
                <w:rFonts w:ascii="Comic Sans MS" w:hAnsi="Comic Sans MS"/>
                <w:sz w:val="20"/>
                <w:szCs w:val="20"/>
              </w:rPr>
              <w:t xml:space="preserve">(обращаться в </w:t>
            </w:r>
            <w:proofErr w:type="spellStart"/>
            <w:r w:rsidRPr="00791760">
              <w:rPr>
                <w:rFonts w:ascii="Comic Sans MS" w:hAnsi="Comic Sans MS"/>
                <w:sz w:val="20"/>
                <w:szCs w:val="20"/>
              </w:rPr>
              <w:t>г.Иркутск</w:t>
            </w:r>
            <w:proofErr w:type="spellEnd"/>
            <w:r>
              <w:rPr>
                <w:rFonts w:ascii="Comic Sans MS" w:hAnsi="Comic Sans MS"/>
                <w:sz w:val="20"/>
                <w:szCs w:val="20"/>
              </w:rPr>
              <w:t>)</w:t>
            </w:r>
          </w:p>
          <w:p w:rsidR="00791760" w:rsidRPr="00675481" w:rsidRDefault="00791760" w:rsidP="00791760">
            <w:pPr>
              <w:spacing w:after="0" w:line="240" w:lineRule="auto"/>
              <w:jc w:val="both"/>
              <w:rPr>
                <w:rFonts w:ascii="Comic Sans MS" w:hAnsi="Comic Sans MS"/>
                <w:sz w:val="20"/>
                <w:szCs w:val="20"/>
              </w:rPr>
            </w:pPr>
          </w:p>
        </w:tc>
      </w:tr>
      <w:tr w:rsidR="00791760" w:rsidRPr="00675481" w:rsidTr="00791760">
        <w:trPr>
          <w:trHeight w:val="515"/>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u w:val="single"/>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.Ж</w:t>
            </w:r>
            <w:proofErr w:type="gramEnd"/>
            <w:r w:rsidRPr="00675481">
              <w:rPr>
                <w:rFonts w:ascii="Comic Sans MS" w:eastAsia="Times New Roman" w:hAnsi="Comic Sans MS" w:cs="Times New Roman"/>
                <w:b/>
                <w:bCs/>
                <w:sz w:val="20"/>
                <w:szCs w:val="20"/>
                <w:lang w:eastAsia="ru-RU"/>
              </w:rPr>
              <w:t>елезногорск</w:t>
            </w:r>
            <w:proofErr w:type="spellEnd"/>
            <w:r w:rsidRPr="00675481">
              <w:rPr>
                <w:rFonts w:ascii="Comic Sans MS" w:eastAsia="Times New Roman" w:hAnsi="Comic Sans MS" w:cs="Times New Roman"/>
                <w:b/>
                <w:bCs/>
                <w:sz w:val="20"/>
                <w:szCs w:val="20"/>
                <w:lang w:eastAsia="ru-RU"/>
              </w:rPr>
              <w:t>-Илимский</w:t>
            </w:r>
            <w:r w:rsidRPr="00675481">
              <w:rPr>
                <w:rFonts w:ascii="Comic Sans MS" w:eastAsia="Times New Roman" w:hAnsi="Comic Sans MS" w:cs="Times New Roman"/>
                <w:sz w:val="20"/>
                <w:szCs w:val="20"/>
                <w:lang w:eastAsia="ru-RU"/>
              </w:rPr>
              <w:t xml:space="preserve">, (обращаться в </w:t>
            </w:r>
            <w:proofErr w:type="spellStart"/>
            <w:r w:rsidRPr="00675481">
              <w:rPr>
                <w:rFonts w:ascii="Comic Sans MS" w:eastAsia="Times New Roman" w:hAnsi="Comic Sans MS" w:cs="Times New Roman"/>
                <w:sz w:val="20"/>
                <w:szCs w:val="20"/>
                <w:lang w:eastAsia="ru-RU"/>
              </w:rPr>
              <w:t>г.Иркутск</w:t>
            </w:r>
            <w:proofErr w:type="spellEnd"/>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г.Усть</w:t>
            </w:r>
            <w:proofErr w:type="spellEnd"/>
            <w:r w:rsidRPr="00675481">
              <w:rPr>
                <w:rFonts w:ascii="Comic Sans MS" w:eastAsia="Times New Roman" w:hAnsi="Comic Sans MS" w:cs="Times New Roman"/>
                <w:sz w:val="20"/>
                <w:szCs w:val="20"/>
                <w:lang w:eastAsia="ru-RU"/>
              </w:rPr>
              <w:t>-Кут)</w:t>
            </w:r>
          </w:p>
        </w:tc>
      </w:tr>
      <w:tr w:rsidR="00791760" w:rsidRPr="00675481" w:rsidTr="00791760">
        <w:trPr>
          <w:trHeight w:val="62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сть-Илимск</w:t>
            </w:r>
            <w:proofErr w:type="spellEnd"/>
            <w:r w:rsidRPr="00675481">
              <w:rPr>
                <w:rFonts w:ascii="Comic Sans MS" w:eastAsia="Times New Roman" w:hAnsi="Comic Sans MS" w:cs="Times New Roman"/>
                <w:sz w:val="20"/>
                <w:szCs w:val="20"/>
                <w:lang w:eastAsia="ru-RU"/>
              </w:rPr>
              <w:t>, лечебная зона, 6                                        тел.8(395-35) 6-44-46;</w:t>
            </w:r>
          </w:p>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ffbuz-u-ilimsk@yandex.ru</w:t>
            </w:r>
          </w:p>
        </w:tc>
      </w:tr>
      <w:tr w:rsidR="00791760" w:rsidRPr="00675481" w:rsidTr="00791760">
        <w:trPr>
          <w:trHeight w:val="40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spacing w:after="0" w:line="240" w:lineRule="auto"/>
              <w:jc w:val="both"/>
              <w:rPr>
                <w:rFonts w:ascii="Comic Sans MS" w:eastAsia="Times New Roman" w:hAnsi="Comic Sans MS" w:cs="Times New Roman"/>
                <w:sz w:val="20"/>
                <w:szCs w:val="20"/>
                <w:lang w:eastAsia="ru-RU"/>
              </w:rPr>
            </w:pPr>
            <w:proofErr w:type="spellStart"/>
            <w:r w:rsidRPr="00675481">
              <w:rPr>
                <w:rFonts w:ascii="Comic Sans MS" w:eastAsia="Times New Roman" w:hAnsi="Comic Sans MS" w:cs="Times New Roman"/>
                <w:b/>
                <w:bCs/>
                <w:sz w:val="20"/>
                <w:szCs w:val="20"/>
                <w:lang w:eastAsia="ru-RU"/>
              </w:rPr>
              <w:t>г</w:t>
            </w:r>
            <w:proofErr w:type="gramStart"/>
            <w:r w:rsidRPr="00675481">
              <w:rPr>
                <w:rFonts w:ascii="Comic Sans MS" w:eastAsia="Times New Roman" w:hAnsi="Comic Sans MS" w:cs="Times New Roman"/>
                <w:b/>
                <w:bCs/>
                <w:sz w:val="20"/>
                <w:szCs w:val="20"/>
                <w:lang w:eastAsia="ru-RU"/>
              </w:rPr>
              <w:t>.У</w:t>
            </w:r>
            <w:proofErr w:type="gramEnd"/>
            <w:r w:rsidRPr="00675481">
              <w:rPr>
                <w:rFonts w:ascii="Comic Sans MS" w:eastAsia="Times New Roman" w:hAnsi="Comic Sans MS" w:cs="Times New Roman"/>
                <w:b/>
                <w:bCs/>
                <w:sz w:val="20"/>
                <w:szCs w:val="20"/>
                <w:lang w:eastAsia="ru-RU"/>
              </w:rPr>
              <w:t>сть</w:t>
            </w:r>
            <w:proofErr w:type="spellEnd"/>
            <w:r w:rsidRPr="00675481">
              <w:rPr>
                <w:rFonts w:ascii="Comic Sans MS" w:eastAsia="Times New Roman" w:hAnsi="Comic Sans MS" w:cs="Times New Roman"/>
                <w:b/>
                <w:bCs/>
                <w:sz w:val="20"/>
                <w:szCs w:val="20"/>
                <w:lang w:eastAsia="ru-RU"/>
              </w:rPr>
              <w:t>-Кут</w:t>
            </w:r>
            <w:r w:rsidRPr="00675481">
              <w:rPr>
                <w:rFonts w:ascii="Comic Sans MS" w:eastAsia="Times New Roman" w:hAnsi="Comic Sans MS" w:cs="Times New Roman"/>
                <w:sz w:val="20"/>
                <w:szCs w:val="20"/>
                <w:lang w:eastAsia="ru-RU"/>
              </w:rPr>
              <w:t xml:space="preserve">, </w:t>
            </w:r>
            <w:proofErr w:type="spellStart"/>
            <w:r w:rsidRPr="00675481">
              <w:rPr>
                <w:rFonts w:ascii="Comic Sans MS" w:eastAsia="Times New Roman" w:hAnsi="Comic Sans MS" w:cs="Times New Roman"/>
                <w:sz w:val="20"/>
                <w:szCs w:val="20"/>
                <w:lang w:eastAsia="ru-RU"/>
              </w:rPr>
              <w:t>ул.Кирова</w:t>
            </w:r>
            <w:proofErr w:type="spellEnd"/>
            <w:r w:rsidRPr="00675481">
              <w:rPr>
                <w:rFonts w:ascii="Comic Sans MS" w:eastAsia="Times New Roman" w:hAnsi="Comic Sans MS" w:cs="Times New Roman"/>
                <w:sz w:val="20"/>
                <w:szCs w:val="20"/>
                <w:lang w:eastAsia="ru-RU"/>
              </w:rPr>
              <w:t xml:space="preserve">, 91, тел.8(395-65) 5-03-78;  </w:t>
            </w:r>
            <w:r w:rsidRPr="00675481">
              <w:rPr>
                <w:rFonts w:ascii="Comic Sans MS" w:eastAsia="Times New Roman" w:hAnsi="Comic Sans MS" w:cs="Times New Roman"/>
                <w:color w:val="0000FF"/>
                <w:sz w:val="20"/>
                <w:szCs w:val="20"/>
                <w:lang w:eastAsia="ru-RU"/>
              </w:rPr>
              <w:t>ffbuz-u-kut@yandex.ru</w:t>
            </w:r>
          </w:p>
        </w:tc>
      </w:tr>
      <w:tr w:rsidR="00791760" w:rsidRPr="00675481" w:rsidTr="00791760">
        <w:trPr>
          <w:trHeight w:val="62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791760" w:rsidRPr="00675481" w:rsidRDefault="00791760" w:rsidP="00791760">
            <w:pPr>
              <w:pStyle w:val="a3"/>
              <w:spacing w:after="0"/>
              <w:rPr>
                <w:rFonts w:ascii="Comic Sans MS" w:hAnsi="Comic Sans MS"/>
                <w:sz w:val="20"/>
                <w:szCs w:val="20"/>
              </w:rPr>
            </w:pPr>
            <w:proofErr w:type="spellStart"/>
            <w:r w:rsidRPr="00675481">
              <w:rPr>
                <w:rFonts w:ascii="Comic Sans MS" w:hAnsi="Comic Sans MS"/>
                <w:b/>
                <w:bCs/>
                <w:sz w:val="20"/>
                <w:szCs w:val="20"/>
              </w:rPr>
              <w:t>п</w:t>
            </w:r>
            <w:proofErr w:type="gramStart"/>
            <w:r w:rsidRPr="00675481">
              <w:rPr>
                <w:rFonts w:ascii="Comic Sans MS" w:hAnsi="Comic Sans MS"/>
                <w:b/>
                <w:bCs/>
                <w:sz w:val="20"/>
                <w:szCs w:val="20"/>
              </w:rPr>
              <w:t>.У</w:t>
            </w:r>
            <w:proofErr w:type="gramEnd"/>
            <w:r w:rsidRPr="00675481">
              <w:rPr>
                <w:rFonts w:ascii="Comic Sans MS" w:hAnsi="Comic Sans MS"/>
                <w:b/>
                <w:bCs/>
                <w:sz w:val="20"/>
                <w:szCs w:val="20"/>
              </w:rPr>
              <w:t>сть</w:t>
            </w:r>
            <w:proofErr w:type="spellEnd"/>
            <w:r w:rsidRPr="00675481">
              <w:rPr>
                <w:rFonts w:ascii="Comic Sans MS" w:hAnsi="Comic Sans MS"/>
                <w:b/>
                <w:bCs/>
                <w:sz w:val="20"/>
                <w:szCs w:val="20"/>
              </w:rPr>
              <w:t>-Ордынский</w:t>
            </w:r>
            <w:r w:rsidRPr="00675481">
              <w:rPr>
                <w:rFonts w:ascii="Comic Sans MS" w:hAnsi="Comic Sans MS"/>
                <w:sz w:val="20"/>
                <w:szCs w:val="20"/>
              </w:rPr>
              <w:t xml:space="preserve">, пер.1 Октябрьский, 12 тел. 8 (395-41) 3-10-78, </w:t>
            </w:r>
            <w:hyperlink r:id="rId9" w:history="1">
              <w:r w:rsidRPr="00675481">
                <w:rPr>
                  <w:rStyle w:val="a4"/>
                  <w:rFonts w:ascii="Comic Sans MS" w:hAnsi="Comic Sans MS"/>
                  <w:sz w:val="20"/>
                  <w:szCs w:val="20"/>
                  <w:u w:val="none"/>
                </w:rPr>
                <w:t>ffbuz-u-obao@yandex.ru</w:t>
              </w:r>
            </w:hyperlink>
          </w:p>
        </w:tc>
      </w:tr>
      <w:bookmarkEnd w:id="1"/>
    </w:tbl>
    <w:p w:rsidR="006739B2" w:rsidRPr="00552CB0" w:rsidRDefault="006739B2" w:rsidP="00552CB0">
      <w:pPr>
        <w:spacing w:after="0" w:line="240" w:lineRule="auto"/>
        <w:ind w:left="4961"/>
        <w:jc w:val="both"/>
        <w:rPr>
          <w:rFonts w:ascii="Times New Roman" w:hAnsi="Times New Roman" w:cs="Times New Roman"/>
          <w:i/>
          <w:iCs/>
          <w:sz w:val="20"/>
          <w:szCs w:val="20"/>
        </w:rPr>
      </w:pPr>
    </w:p>
    <w:p w:rsidR="00DE2CE4" w:rsidRPr="00791760" w:rsidRDefault="00DE2CE4" w:rsidP="00B55B55">
      <w:pPr>
        <w:widowControl w:val="0"/>
        <w:autoSpaceDE w:val="0"/>
        <w:autoSpaceDN w:val="0"/>
        <w:adjustRightInd w:val="0"/>
        <w:spacing w:after="0" w:line="240" w:lineRule="auto"/>
        <w:ind w:right="142"/>
        <w:jc w:val="center"/>
        <w:rPr>
          <w:rFonts w:ascii="Times New Roman" w:hAnsi="Times New Roman" w:cs="Times New Roman"/>
          <w:b/>
          <w:bCs/>
          <w:sz w:val="28"/>
          <w:szCs w:val="28"/>
        </w:rPr>
      </w:pPr>
      <w:r w:rsidRPr="00791760">
        <w:rPr>
          <w:rFonts w:ascii="Times New Roman" w:hAnsi="Times New Roman" w:cs="Times New Roman"/>
          <w:b/>
          <w:bCs/>
          <w:sz w:val="28"/>
          <w:szCs w:val="28"/>
        </w:rPr>
        <w:t>ФБУЗ «Центр гигиены и эпидемиологии в Иркутской области»</w:t>
      </w:r>
    </w:p>
    <w:p w:rsidR="005E4DB5" w:rsidRPr="00791760" w:rsidRDefault="005E4DB5" w:rsidP="00DE2CE4">
      <w:pPr>
        <w:spacing w:after="0" w:line="160" w:lineRule="atLeast"/>
        <w:rPr>
          <w:rFonts w:ascii="Times New Roman" w:hAnsi="Times New Roman" w:cs="Times New Roman"/>
          <w:b/>
          <w:bCs/>
          <w:sz w:val="20"/>
          <w:szCs w:val="20"/>
        </w:rPr>
      </w:pPr>
    </w:p>
    <w:p w:rsidR="00B01575" w:rsidRDefault="00B01575" w:rsidP="00DE2CE4">
      <w:pPr>
        <w:spacing w:after="0" w:line="160" w:lineRule="atLeast"/>
        <w:rPr>
          <w:rFonts w:ascii="Times New Roman" w:hAnsi="Times New Roman" w:cs="Times New Roman"/>
          <w:b/>
          <w:bCs/>
          <w:sz w:val="20"/>
          <w:szCs w:val="20"/>
        </w:rPr>
      </w:pPr>
    </w:p>
    <w:p w:rsidR="00791760" w:rsidRDefault="00735E1F" w:rsidP="00DE2CE4">
      <w:pPr>
        <w:spacing w:after="0" w:line="160" w:lineRule="atLeast"/>
        <w:rPr>
          <w:rFonts w:ascii="Times New Roman" w:hAnsi="Times New Roman" w:cs="Times New Roman"/>
          <w:b/>
          <w:bCs/>
          <w:sz w:val="20"/>
          <w:szCs w:val="20"/>
        </w:rPr>
      </w:pPr>
      <w:r>
        <w:rPr>
          <w:noProof/>
          <w:lang w:eastAsia="ru-RU"/>
        </w:rPr>
        <w:drawing>
          <wp:inline distT="0" distB="0" distL="0" distR="0" wp14:anchorId="4ED6A6B6" wp14:editId="6B61EF7C">
            <wp:extent cx="2880360" cy="27095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80360" cy="2709545"/>
                    </a:xfrm>
                    <a:prstGeom prst="rect">
                      <a:avLst/>
                    </a:prstGeom>
                  </pic:spPr>
                </pic:pic>
              </a:graphicData>
            </a:graphic>
          </wp:inline>
        </w:drawing>
      </w:r>
    </w:p>
    <w:p w:rsidR="00791760" w:rsidRDefault="00791760" w:rsidP="00DE2CE4">
      <w:pPr>
        <w:spacing w:after="0" w:line="160" w:lineRule="atLeast"/>
        <w:rPr>
          <w:rFonts w:ascii="Times New Roman" w:hAnsi="Times New Roman" w:cs="Times New Roman"/>
          <w:b/>
          <w:bCs/>
          <w:sz w:val="20"/>
          <w:szCs w:val="20"/>
        </w:rPr>
      </w:pPr>
    </w:p>
    <w:p w:rsidR="00791760" w:rsidRDefault="00791760" w:rsidP="00DE2CE4">
      <w:pPr>
        <w:spacing w:after="0" w:line="160" w:lineRule="atLeast"/>
        <w:rPr>
          <w:rFonts w:ascii="Times New Roman" w:hAnsi="Times New Roman" w:cs="Times New Roman"/>
          <w:b/>
          <w:bCs/>
          <w:sz w:val="20"/>
          <w:szCs w:val="20"/>
        </w:rPr>
      </w:pPr>
    </w:p>
    <w:p w:rsidR="00B55B55" w:rsidRPr="00791760" w:rsidRDefault="00791760" w:rsidP="00791760">
      <w:pPr>
        <w:spacing w:after="0"/>
        <w:jc w:val="center"/>
        <w:rPr>
          <w:rFonts w:ascii="Times New Roman" w:hAnsi="Times New Roman" w:cs="Times New Roman"/>
          <w:b/>
          <w:sz w:val="28"/>
          <w:szCs w:val="28"/>
          <w:shd w:val="clear" w:color="auto" w:fill="FFFFFF"/>
        </w:rPr>
      </w:pPr>
      <w:r w:rsidRPr="00791760">
        <w:rPr>
          <w:rFonts w:ascii="Times New Roman" w:hAnsi="Times New Roman" w:cs="Times New Roman"/>
          <w:b/>
          <w:sz w:val="28"/>
          <w:szCs w:val="28"/>
          <w:shd w:val="clear" w:color="auto" w:fill="FFFFFF"/>
        </w:rPr>
        <w:t>Условия возврат</w:t>
      </w:r>
      <w:r w:rsidR="00FF13F7">
        <w:rPr>
          <w:rFonts w:ascii="Times New Roman" w:hAnsi="Times New Roman" w:cs="Times New Roman"/>
          <w:b/>
          <w:sz w:val="28"/>
          <w:szCs w:val="28"/>
          <w:shd w:val="clear" w:color="auto" w:fill="FFFFFF"/>
        </w:rPr>
        <w:t>а</w:t>
      </w:r>
      <w:r w:rsidRPr="00791760">
        <w:rPr>
          <w:rFonts w:ascii="Times New Roman" w:hAnsi="Times New Roman" w:cs="Times New Roman"/>
          <w:b/>
          <w:sz w:val="28"/>
          <w:szCs w:val="28"/>
          <w:shd w:val="clear" w:color="auto" w:fill="FFFFFF"/>
        </w:rPr>
        <w:t xml:space="preserve"> денежных средств за технически сложные товары ненадлежащего качества.</w:t>
      </w:r>
    </w:p>
    <w:p w:rsidR="00166B42" w:rsidRPr="00791760" w:rsidRDefault="00166B42" w:rsidP="005F1DD9">
      <w:pPr>
        <w:pStyle w:val="a3"/>
        <w:shd w:val="clear" w:color="auto" w:fill="FFFFFF"/>
        <w:spacing w:before="0" w:beforeAutospacing="0" w:after="0" w:afterAutospacing="0"/>
        <w:ind w:right="142"/>
        <w:jc w:val="center"/>
        <w:rPr>
          <w:rFonts w:eastAsiaTheme="minorHAnsi"/>
          <w:lang w:eastAsia="en-US"/>
        </w:rPr>
      </w:pPr>
    </w:p>
    <w:p w:rsidR="00166B42" w:rsidRPr="00791760" w:rsidRDefault="00166B42" w:rsidP="005F1DD9">
      <w:pPr>
        <w:pStyle w:val="a3"/>
        <w:shd w:val="clear" w:color="auto" w:fill="FFFFFF"/>
        <w:spacing w:before="0" w:beforeAutospacing="0" w:after="0" w:afterAutospacing="0"/>
        <w:ind w:right="142"/>
        <w:jc w:val="center"/>
        <w:rPr>
          <w:rFonts w:eastAsiaTheme="minorHAnsi"/>
          <w:lang w:eastAsia="en-US"/>
        </w:rPr>
      </w:pPr>
    </w:p>
    <w:p w:rsidR="00166B42" w:rsidRPr="00791760" w:rsidRDefault="00166B42" w:rsidP="005F1DD9">
      <w:pPr>
        <w:pStyle w:val="a3"/>
        <w:shd w:val="clear" w:color="auto" w:fill="FFFFFF"/>
        <w:spacing w:before="0" w:beforeAutospacing="0" w:after="0" w:afterAutospacing="0"/>
        <w:ind w:right="142"/>
        <w:jc w:val="center"/>
        <w:rPr>
          <w:rFonts w:eastAsiaTheme="minorHAnsi"/>
          <w:lang w:eastAsia="en-US"/>
        </w:rPr>
      </w:pPr>
    </w:p>
    <w:p w:rsidR="005F1DD9" w:rsidRPr="00791760" w:rsidRDefault="005F1DD9" w:rsidP="005F1DD9">
      <w:pPr>
        <w:pStyle w:val="a3"/>
        <w:shd w:val="clear" w:color="auto" w:fill="FFFFFF"/>
        <w:spacing w:before="0" w:beforeAutospacing="0" w:after="0" w:afterAutospacing="0"/>
        <w:ind w:right="142"/>
        <w:jc w:val="center"/>
        <w:rPr>
          <w:rFonts w:eastAsiaTheme="minorHAnsi"/>
          <w:lang w:eastAsia="en-US"/>
        </w:rPr>
      </w:pPr>
      <w:r w:rsidRPr="00791760">
        <w:rPr>
          <w:rFonts w:eastAsiaTheme="minorHAnsi"/>
          <w:lang w:eastAsia="en-US"/>
        </w:rPr>
        <w:t>Консультационный центр и пункты</w:t>
      </w:r>
    </w:p>
    <w:p w:rsidR="005F1DD9" w:rsidRPr="00791760" w:rsidRDefault="005F1DD9" w:rsidP="005F1DD9">
      <w:pPr>
        <w:pStyle w:val="a3"/>
        <w:shd w:val="clear" w:color="auto" w:fill="FFFFFF"/>
        <w:spacing w:before="0" w:beforeAutospacing="0" w:after="0" w:afterAutospacing="0"/>
        <w:ind w:right="142"/>
        <w:jc w:val="center"/>
        <w:rPr>
          <w:rFonts w:eastAsiaTheme="minorHAnsi"/>
          <w:lang w:eastAsia="en-US"/>
        </w:rPr>
      </w:pPr>
      <w:r w:rsidRPr="00791760">
        <w:rPr>
          <w:rFonts w:eastAsiaTheme="minorHAnsi"/>
          <w:lang w:eastAsia="en-US"/>
        </w:rPr>
        <w:t>по защите прав потребителей</w:t>
      </w:r>
    </w:p>
    <w:p w:rsidR="005F1DD9" w:rsidRPr="00791760" w:rsidRDefault="005F1DD9" w:rsidP="005F1DD9">
      <w:pPr>
        <w:spacing w:after="0" w:line="240" w:lineRule="auto"/>
        <w:ind w:right="141"/>
        <w:rPr>
          <w:rFonts w:ascii="Times New Roman" w:hAnsi="Times New Roman" w:cs="Times New Roman"/>
          <w:sz w:val="24"/>
          <w:szCs w:val="24"/>
          <w14:textFill>
            <w14:gradFill>
              <w14:gsLst>
                <w14:gs w14:pos="37000">
                  <w14:srgbClr w14:val="017306"/>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p w:rsidR="005F1DD9" w:rsidRPr="00791760" w:rsidRDefault="005F1DD9" w:rsidP="005F1DD9">
      <w:pPr>
        <w:spacing w:after="0" w:line="240" w:lineRule="auto"/>
        <w:ind w:right="141"/>
        <w:jc w:val="center"/>
        <w:rPr>
          <w:rFonts w:ascii="Times New Roman" w:hAnsi="Times New Roman" w:cs="Times New Roman"/>
          <w:sz w:val="24"/>
          <w:szCs w:val="24"/>
        </w:rPr>
      </w:pPr>
      <w:r w:rsidRPr="00791760">
        <w:rPr>
          <w:rFonts w:ascii="Times New Roman" w:hAnsi="Times New Roman" w:cs="Times New Roman"/>
          <w:sz w:val="24"/>
          <w:szCs w:val="24"/>
        </w:rPr>
        <w:t xml:space="preserve">Единый консультационный центр </w:t>
      </w:r>
      <w:proofErr w:type="spellStart"/>
      <w:r w:rsidRPr="00791760">
        <w:rPr>
          <w:rFonts w:ascii="Times New Roman" w:hAnsi="Times New Roman" w:cs="Times New Roman"/>
          <w:sz w:val="24"/>
          <w:szCs w:val="24"/>
        </w:rPr>
        <w:t>Роспотребнадзора</w:t>
      </w:r>
      <w:proofErr w:type="spellEnd"/>
      <w:r w:rsidRPr="00791760">
        <w:rPr>
          <w:rFonts w:ascii="Times New Roman" w:hAnsi="Times New Roman" w:cs="Times New Roman"/>
          <w:sz w:val="24"/>
          <w:szCs w:val="24"/>
        </w:rPr>
        <w:t xml:space="preserve"> –</w:t>
      </w:r>
    </w:p>
    <w:p w:rsidR="00AF5C24" w:rsidRPr="00791760" w:rsidRDefault="005F1DD9" w:rsidP="00BD6C10">
      <w:pPr>
        <w:jc w:val="center"/>
        <w:rPr>
          <w:rFonts w:ascii="Times New Roman" w:hAnsi="Times New Roman" w:cs="Times New Roman"/>
          <w:color w:val="0070C0"/>
          <w:sz w:val="28"/>
          <w:szCs w:val="28"/>
          <w:lang w:val="en-US"/>
          <w14:textFill>
            <w14:gradFill>
              <w14:gsLst>
                <w14:gs w14:pos="99000">
                  <w14:srgbClr w14:val="0000CC"/>
                </w14:gs>
                <w14:gs w14:pos="100000">
                  <w14:srgbClr w14:val="0000CC"/>
                </w14:gs>
                <w14:gs w14:pos="98000">
                  <w14:schemeClr w14:val="accent1">
                    <w14:lumMod w14:val="45000"/>
                    <w14:lumOff w14:val="55000"/>
                  </w14:schemeClr>
                </w14:gs>
                <w14:gs w14:pos="100000">
                  <w14:schemeClr w14:val="accent1">
                    <w14:lumMod w14:val="30000"/>
                    <w14:lumOff w14:val="70000"/>
                  </w14:schemeClr>
                </w14:gs>
              </w14:gsLst>
              <w14:lin w14:ang="2700000" w14:scaled="0"/>
            </w14:gradFill>
          </w14:textFill>
        </w:rPr>
      </w:pPr>
      <w:r w:rsidRPr="00791760">
        <w:rPr>
          <w:rFonts w:ascii="Times New Roman" w:hAnsi="Times New Roman" w:cs="Times New Roman"/>
          <w:b/>
          <w:color w:val="FF0000"/>
          <w:sz w:val="24"/>
          <w:szCs w:val="24"/>
        </w:rPr>
        <w:t>8-800-5</w:t>
      </w:r>
      <w:r w:rsidR="00E57035" w:rsidRPr="00791760">
        <w:rPr>
          <w:rFonts w:ascii="Times New Roman" w:hAnsi="Times New Roman" w:cs="Times New Roman"/>
          <w:b/>
          <w:color w:val="FF0000"/>
          <w:sz w:val="24"/>
          <w:szCs w:val="24"/>
          <w:lang w:val="en-US"/>
        </w:rPr>
        <w:t>55-49-43</w:t>
      </w:r>
    </w:p>
    <w:sectPr w:rsidR="00AF5C24" w:rsidRPr="00791760" w:rsidSect="00DE02A6">
      <w:pgSz w:w="16838" w:h="11906" w:orient="landscape"/>
      <w:pgMar w:top="567" w:right="962" w:bottom="284" w:left="851" w:header="709" w:footer="709"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DA2" w:rsidRDefault="00C41DA2" w:rsidP="00535171">
      <w:pPr>
        <w:spacing w:after="0" w:line="240" w:lineRule="auto"/>
      </w:pPr>
      <w:r>
        <w:separator/>
      </w:r>
    </w:p>
  </w:endnote>
  <w:endnote w:type="continuationSeparator" w:id="0">
    <w:p w:rsidR="00C41DA2" w:rsidRDefault="00C41DA2" w:rsidP="0053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DA2" w:rsidRDefault="00C41DA2" w:rsidP="00535171">
      <w:pPr>
        <w:spacing w:after="0" w:line="240" w:lineRule="auto"/>
      </w:pPr>
      <w:r>
        <w:separator/>
      </w:r>
    </w:p>
  </w:footnote>
  <w:footnote w:type="continuationSeparator" w:id="0">
    <w:p w:rsidR="00C41DA2" w:rsidRDefault="00C41DA2" w:rsidP="005351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8.95pt;height:50.85pt;visibility:visible;mso-wrap-style:square" o:bullet="t">
        <v:imagedata r:id="rId1" o:title=""/>
      </v:shape>
    </w:pict>
  </w:numPicBullet>
  <w:numPicBullet w:numPicBulletId="1">
    <w:pict>
      <v:shape id="_x0000_i1033" type="#_x0000_t75" style="width:11.75pt;height:11.75pt" o:bullet="t">
        <v:imagedata r:id="rId2" o:title="BD14565_"/>
      </v:shape>
    </w:pict>
  </w:numPicBullet>
  <w:numPicBullet w:numPicBulletId="2">
    <w:pict>
      <v:shape id="_x0000_i1034" type="#_x0000_t75" style="width:11.75pt;height:10.15pt" o:bullet="t">
        <v:imagedata r:id="rId3" o:title="BD21300_"/>
      </v:shape>
    </w:pict>
  </w:numPicBullet>
  <w:numPicBullet w:numPicBulletId="3">
    <w:pict>
      <v:shape id="_x0000_i1035" type="#_x0000_t75" style="width:11.75pt;height:11.75pt" o:bullet="t">
        <v:imagedata r:id="rId4" o:title="BD21364_"/>
      </v:shape>
    </w:pict>
  </w:numPicBullet>
  <w:numPicBullet w:numPicBulletId="4">
    <w:pict>
      <v:shape id="_x0000_i1036" type="#_x0000_t75" style="width:11.75pt;height:11.75pt" o:bullet="t">
        <v:imagedata r:id="rId5" o:title="BD10253_"/>
        <o:lock v:ext="edit" cropping="t"/>
      </v:shape>
    </w:pict>
  </w:numPicBullet>
  <w:numPicBullet w:numPicBulletId="5">
    <w:pict>
      <v:shape id="_x0000_i1037" type="#_x0000_t75" style="width:10.15pt;height:10.15pt" o:bullet="t">
        <v:imagedata r:id="rId6" o:title="BD21301_"/>
      </v:shape>
    </w:pict>
  </w:numPicBullet>
  <w:abstractNum w:abstractNumId="0">
    <w:nsid w:val="04207826"/>
    <w:multiLevelType w:val="hybridMultilevel"/>
    <w:tmpl w:val="6C1A8A48"/>
    <w:lvl w:ilvl="0" w:tplc="5CE8C0E4">
      <w:start w:val="1"/>
      <w:numFmt w:val="bullet"/>
      <w:lvlText w:val=""/>
      <w:lvlJc w:val="left"/>
      <w:pPr>
        <w:ind w:left="360" w:hanging="360"/>
      </w:pPr>
      <w:rPr>
        <w:rFonts w:ascii="Wingdings" w:hAnsi="Wingdings" w:hint="default"/>
        <w:b w:val="0"/>
        <w:color w:val="0000FF"/>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A2140E8"/>
    <w:multiLevelType w:val="multilevel"/>
    <w:tmpl w:val="E5DAA0FE"/>
    <w:lvl w:ilvl="0">
      <w:start w:val="1"/>
      <w:numFmt w:val="bullet"/>
      <w:lvlText w:val=""/>
      <w:lvlJc w:val="left"/>
      <w:pPr>
        <w:tabs>
          <w:tab w:val="num" w:pos="720"/>
        </w:tabs>
        <w:ind w:left="720" w:hanging="360"/>
      </w:pPr>
      <w:rPr>
        <w:rFonts w:ascii="Wingdings" w:hAnsi="Wingdings" w:hint="default"/>
        <w:b w:val="0"/>
        <w:color w:val="0000FF"/>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CC67D7"/>
    <w:multiLevelType w:val="multilevel"/>
    <w:tmpl w:val="EC7267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0EC41F70"/>
    <w:multiLevelType w:val="multilevel"/>
    <w:tmpl w:val="6F5C98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7F1E03"/>
    <w:multiLevelType w:val="multilevel"/>
    <w:tmpl w:val="9FE23EDC"/>
    <w:lvl w:ilvl="0">
      <w:start w:val="1"/>
      <w:numFmt w:val="bullet"/>
      <w:lvlText w:val=""/>
      <w:lvlJc w:val="left"/>
      <w:pPr>
        <w:tabs>
          <w:tab w:val="num" w:pos="720"/>
        </w:tabs>
        <w:ind w:left="720" w:hanging="360"/>
      </w:pPr>
      <w:rPr>
        <w:rFonts w:ascii="Wingdings" w:hAnsi="Wingdings" w:hint="default"/>
        <w:b w:val="0"/>
        <w:color w:val="0000FF"/>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004F48"/>
    <w:multiLevelType w:val="hybridMultilevel"/>
    <w:tmpl w:val="31DAD93C"/>
    <w:lvl w:ilvl="0" w:tplc="587616B8">
      <w:start w:val="1"/>
      <w:numFmt w:val="bullet"/>
      <w:lvlText w:val=""/>
      <w:lvlJc w:val="left"/>
      <w:pPr>
        <w:ind w:left="720" w:hanging="360"/>
      </w:pPr>
      <w:rPr>
        <w:rFonts w:ascii="Wingdings" w:hAnsi="Wingdings" w:hint="default"/>
        <w:b w:val="0"/>
        <w:color w:val="0000FF"/>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E456EE"/>
    <w:multiLevelType w:val="hybridMultilevel"/>
    <w:tmpl w:val="534E4FA2"/>
    <w:lvl w:ilvl="0" w:tplc="4E8A5F5E">
      <w:start w:val="1"/>
      <w:numFmt w:val="bullet"/>
      <w:lvlText w:val=""/>
      <w:lvlPicBulletId w:val="1"/>
      <w:lvlJc w:val="left"/>
      <w:pPr>
        <w:ind w:left="100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8440F0"/>
    <w:multiLevelType w:val="multilevel"/>
    <w:tmpl w:val="24DC8E0A"/>
    <w:lvl w:ilvl="0">
      <w:start w:val="1"/>
      <w:numFmt w:val="bullet"/>
      <w:lvlText w:val=""/>
      <w:lvlJc w:val="left"/>
      <w:pPr>
        <w:tabs>
          <w:tab w:val="num" w:pos="360"/>
        </w:tabs>
        <w:ind w:left="360" w:hanging="360"/>
      </w:pPr>
      <w:rPr>
        <w:rFonts w:ascii="Wingdings" w:hAnsi="Wingdings" w:hint="default"/>
        <w:b w:val="0"/>
        <w:color w:val="0000F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FC2FC9"/>
    <w:multiLevelType w:val="multilevel"/>
    <w:tmpl w:val="294EF3E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E87644"/>
    <w:multiLevelType w:val="multilevel"/>
    <w:tmpl w:val="6428D664"/>
    <w:lvl w:ilvl="0">
      <w:start w:val="1"/>
      <w:numFmt w:val="bullet"/>
      <w:lvlText w:val=""/>
      <w:lvlJc w:val="left"/>
      <w:pPr>
        <w:tabs>
          <w:tab w:val="num" w:pos="720"/>
        </w:tabs>
        <w:ind w:left="720" w:hanging="360"/>
      </w:pPr>
      <w:rPr>
        <w:rFonts w:ascii="Wingdings" w:hAnsi="Wingdings" w:hint="default"/>
        <w:b w:val="0"/>
        <w:color w:val="0000FF"/>
        <w:sz w:val="28"/>
        <w:szCs w:val="28"/>
      </w:rPr>
    </w:lvl>
    <w:lvl w:ilvl="1">
      <w:start w:val="1"/>
      <w:numFmt w:val="bullet"/>
      <w:lvlText w:val="o"/>
      <w:lvlJc w:val="left"/>
      <w:pPr>
        <w:tabs>
          <w:tab w:val="num" w:pos="644"/>
        </w:tabs>
        <w:ind w:left="644"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FF4757"/>
    <w:multiLevelType w:val="hybridMultilevel"/>
    <w:tmpl w:val="50DC75AE"/>
    <w:lvl w:ilvl="0" w:tplc="27403DE4">
      <w:start w:val="1"/>
      <w:numFmt w:val="bullet"/>
      <w:lvlText w:val=""/>
      <w:lvlJc w:val="left"/>
      <w:pPr>
        <w:ind w:left="720" w:hanging="360"/>
      </w:pPr>
      <w:rPr>
        <w:rFonts w:ascii="Wingdings" w:hAnsi="Wingdings"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D8B7C14"/>
    <w:multiLevelType w:val="hybridMultilevel"/>
    <w:tmpl w:val="B4EEC5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B1063A"/>
    <w:multiLevelType w:val="multilevel"/>
    <w:tmpl w:val="3CEC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0B623E"/>
    <w:multiLevelType w:val="hybridMultilevel"/>
    <w:tmpl w:val="E70688B2"/>
    <w:lvl w:ilvl="0" w:tplc="B054104A">
      <w:start w:val="1"/>
      <w:numFmt w:val="bullet"/>
      <w:lvlText w:val=""/>
      <w:lvlPicBulletId w:val="0"/>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7372F3"/>
    <w:multiLevelType w:val="multilevel"/>
    <w:tmpl w:val="0F824C9A"/>
    <w:lvl w:ilvl="0">
      <w:start w:val="1"/>
      <w:numFmt w:val="bullet"/>
      <w:lvlText w:val=""/>
      <w:lvlPicBulletId w:val="0"/>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2129E9"/>
    <w:multiLevelType w:val="multilevel"/>
    <w:tmpl w:val="ABFA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5E53E2"/>
    <w:multiLevelType w:val="multilevel"/>
    <w:tmpl w:val="BDBEA75A"/>
    <w:lvl w:ilvl="0">
      <w:start w:val="1"/>
      <w:numFmt w:val="bullet"/>
      <w:lvlText w:val=""/>
      <w:lvlJc w:val="left"/>
      <w:pPr>
        <w:tabs>
          <w:tab w:val="num" w:pos="360"/>
        </w:tabs>
        <w:ind w:left="360" w:hanging="360"/>
      </w:pPr>
      <w:rPr>
        <w:rFonts w:ascii="Symbol" w:hAnsi="Symbol" w:hint="default"/>
        <w:color w:val="46AC46"/>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4BBD5901"/>
    <w:multiLevelType w:val="multilevel"/>
    <w:tmpl w:val="F46EB6C0"/>
    <w:lvl w:ilvl="0">
      <w:start w:val="1"/>
      <w:numFmt w:val="bullet"/>
      <w:lvlText w:val=""/>
      <w:lvlPicBulletId w:val="2"/>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7D7353"/>
    <w:multiLevelType w:val="multilevel"/>
    <w:tmpl w:val="064030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5C044D6C"/>
    <w:multiLevelType w:val="multilevel"/>
    <w:tmpl w:val="EC8E925E"/>
    <w:lvl w:ilvl="0">
      <w:start w:val="1"/>
      <w:numFmt w:val="bullet"/>
      <w:lvlText w:val=""/>
      <w:lvlPicBulletId w:val="0"/>
      <w:lvlJc w:val="left"/>
      <w:pPr>
        <w:tabs>
          <w:tab w:val="num" w:pos="502"/>
        </w:tabs>
        <w:ind w:left="502" w:hanging="360"/>
      </w:pPr>
      <w:rPr>
        <w:rFonts w:ascii="Symbol" w:hAnsi="Symbol" w:hint="default"/>
        <w:sz w:val="28"/>
        <w:szCs w:val="28"/>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0">
    <w:nsid w:val="65A81EFF"/>
    <w:multiLevelType w:val="multilevel"/>
    <w:tmpl w:val="D8B4F330"/>
    <w:lvl w:ilvl="0">
      <w:start w:val="1"/>
      <w:numFmt w:val="bullet"/>
      <w:lvlText w:val=""/>
      <w:lvlJc w:val="left"/>
      <w:pPr>
        <w:tabs>
          <w:tab w:val="num" w:pos="720"/>
        </w:tabs>
        <w:ind w:left="720" w:hanging="360"/>
      </w:pPr>
      <w:rPr>
        <w:rFonts w:ascii="Wingdings" w:hAnsi="Wingdings" w:hint="default"/>
        <w:b w:val="0"/>
        <w:color w:val="0000FF"/>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5F25283"/>
    <w:multiLevelType w:val="hybridMultilevel"/>
    <w:tmpl w:val="1D5CA18C"/>
    <w:lvl w:ilvl="0" w:tplc="12328A98">
      <w:start w:val="1"/>
      <w:numFmt w:val="bullet"/>
      <w:lvlText w:val=""/>
      <w:lvlJc w:val="left"/>
      <w:pPr>
        <w:ind w:left="720" w:hanging="360"/>
      </w:pPr>
      <w:rPr>
        <w:rFonts w:ascii="Wingdings" w:hAnsi="Wingdings" w:hint="default"/>
        <w:b w:val="0"/>
        <w:color w:val="0000FF"/>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48728A"/>
    <w:multiLevelType w:val="multilevel"/>
    <w:tmpl w:val="CF9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B47CA4"/>
    <w:multiLevelType w:val="hybridMultilevel"/>
    <w:tmpl w:val="96BC2CC4"/>
    <w:lvl w:ilvl="0" w:tplc="B76ACF28">
      <w:start w:val="1"/>
      <w:numFmt w:val="bullet"/>
      <w:lvlText w:val=""/>
      <w:lvlJc w:val="left"/>
      <w:pPr>
        <w:ind w:left="1146" w:hanging="360"/>
      </w:pPr>
      <w:rPr>
        <w:rFonts w:ascii="Wingdings" w:hAnsi="Wingdings" w:hint="default"/>
        <w:color w:val="C00000"/>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nsid w:val="77FE29B0"/>
    <w:multiLevelType w:val="hybridMultilevel"/>
    <w:tmpl w:val="0CF8F336"/>
    <w:lvl w:ilvl="0" w:tplc="FA3ED78E">
      <w:start w:val="1"/>
      <w:numFmt w:val="bullet"/>
      <w:lvlText w:val=""/>
      <w:lvlPicBulletId w:val="5"/>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C162AA9"/>
    <w:multiLevelType w:val="multilevel"/>
    <w:tmpl w:val="96604DBC"/>
    <w:lvl w:ilvl="0">
      <w:start w:val="1"/>
      <w:numFmt w:val="bullet"/>
      <w:lvlText w:val=""/>
      <w:lvlJc w:val="left"/>
      <w:pPr>
        <w:tabs>
          <w:tab w:val="num" w:pos="360"/>
        </w:tabs>
        <w:ind w:left="360" w:hanging="360"/>
      </w:pPr>
      <w:rPr>
        <w:rFonts w:ascii="Wingdings" w:hAnsi="Wingdings" w:hint="default"/>
        <w:color w:val="0000FF"/>
        <w:sz w:val="24"/>
        <w:szCs w:val="24"/>
      </w:rPr>
    </w:lvl>
    <w:lvl w:ilvl="1" w:tentative="1">
      <w:start w:val="1"/>
      <w:numFmt w:val="decimal"/>
      <w:lvlText w:val="%2."/>
      <w:lvlJc w:val="left"/>
      <w:pPr>
        <w:tabs>
          <w:tab w:val="num" w:pos="1080"/>
        </w:tabs>
        <w:ind w:left="1080" w:hanging="360"/>
      </w:pPr>
      <w:rPr>
        <w:rFonts w:hint="default"/>
        <w:sz w:val="20"/>
      </w:rPr>
    </w:lvl>
    <w:lvl w:ilvl="2" w:tentative="1">
      <w:start w:val="1"/>
      <w:numFmt w:val="decimal"/>
      <w:lvlText w:val="%3."/>
      <w:lvlJc w:val="left"/>
      <w:pPr>
        <w:tabs>
          <w:tab w:val="num" w:pos="1800"/>
        </w:tabs>
        <w:ind w:left="1800" w:hanging="360"/>
      </w:pPr>
      <w:rPr>
        <w:rFonts w:hint="default"/>
        <w:sz w:val="20"/>
      </w:rPr>
    </w:lvl>
    <w:lvl w:ilvl="3" w:tentative="1">
      <w:start w:val="1"/>
      <w:numFmt w:val="decimal"/>
      <w:lvlText w:val="%4."/>
      <w:lvlJc w:val="left"/>
      <w:pPr>
        <w:tabs>
          <w:tab w:val="num" w:pos="2520"/>
        </w:tabs>
        <w:ind w:left="2520" w:hanging="360"/>
      </w:pPr>
      <w:rPr>
        <w:rFonts w:hint="default"/>
        <w:sz w:val="20"/>
      </w:rPr>
    </w:lvl>
    <w:lvl w:ilvl="4" w:tentative="1">
      <w:start w:val="1"/>
      <w:numFmt w:val="decimal"/>
      <w:lvlText w:val="%5."/>
      <w:lvlJc w:val="left"/>
      <w:pPr>
        <w:tabs>
          <w:tab w:val="num" w:pos="3240"/>
        </w:tabs>
        <w:ind w:left="3240" w:hanging="360"/>
      </w:pPr>
      <w:rPr>
        <w:rFonts w:hint="default"/>
        <w:sz w:val="20"/>
      </w:rPr>
    </w:lvl>
    <w:lvl w:ilvl="5" w:tentative="1">
      <w:start w:val="1"/>
      <w:numFmt w:val="decimal"/>
      <w:lvlText w:val="%6."/>
      <w:lvlJc w:val="left"/>
      <w:pPr>
        <w:tabs>
          <w:tab w:val="num" w:pos="3960"/>
        </w:tabs>
        <w:ind w:left="3960" w:hanging="360"/>
      </w:pPr>
      <w:rPr>
        <w:rFonts w:hint="default"/>
        <w:sz w:val="20"/>
      </w:rPr>
    </w:lvl>
    <w:lvl w:ilvl="6" w:tentative="1">
      <w:start w:val="1"/>
      <w:numFmt w:val="decimal"/>
      <w:lvlText w:val="%7."/>
      <w:lvlJc w:val="left"/>
      <w:pPr>
        <w:tabs>
          <w:tab w:val="num" w:pos="4680"/>
        </w:tabs>
        <w:ind w:left="4680" w:hanging="360"/>
      </w:pPr>
      <w:rPr>
        <w:rFonts w:hint="default"/>
        <w:sz w:val="20"/>
      </w:rPr>
    </w:lvl>
    <w:lvl w:ilvl="7" w:tentative="1">
      <w:start w:val="1"/>
      <w:numFmt w:val="decimal"/>
      <w:lvlText w:val="%8."/>
      <w:lvlJc w:val="left"/>
      <w:pPr>
        <w:tabs>
          <w:tab w:val="num" w:pos="5400"/>
        </w:tabs>
        <w:ind w:left="5400" w:hanging="360"/>
      </w:pPr>
      <w:rPr>
        <w:rFonts w:hint="default"/>
        <w:sz w:val="20"/>
      </w:rPr>
    </w:lvl>
    <w:lvl w:ilvl="8" w:tentative="1">
      <w:start w:val="1"/>
      <w:numFmt w:val="decimal"/>
      <w:lvlText w:val="%9."/>
      <w:lvlJc w:val="left"/>
      <w:pPr>
        <w:tabs>
          <w:tab w:val="num" w:pos="6120"/>
        </w:tabs>
        <w:ind w:left="6120" w:hanging="360"/>
      </w:pPr>
      <w:rPr>
        <w:rFonts w:hint="default"/>
        <w:sz w:val="20"/>
      </w:rPr>
    </w:lvl>
  </w:abstractNum>
  <w:abstractNum w:abstractNumId="26">
    <w:nsid w:val="7ED465C3"/>
    <w:multiLevelType w:val="hybridMultilevel"/>
    <w:tmpl w:val="6BBA30D8"/>
    <w:lvl w:ilvl="0" w:tplc="FA3ED78E">
      <w:start w:val="1"/>
      <w:numFmt w:val="bullet"/>
      <w:lvlText w:val=""/>
      <w:lvlPicBulletId w:val="5"/>
      <w:lvlJc w:val="left"/>
      <w:pPr>
        <w:ind w:left="644"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9"/>
  </w:num>
  <w:num w:numId="2">
    <w:abstractNumId w:val="14"/>
  </w:num>
  <w:num w:numId="3">
    <w:abstractNumId w:val="13"/>
  </w:num>
  <w:num w:numId="4">
    <w:abstractNumId w:val="17"/>
  </w:num>
  <w:num w:numId="5">
    <w:abstractNumId w:val="3"/>
  </w:num>
  <w:num w:numId="6">
    <w:abstractNumId w:val="15"/>
  </w:num>
  <w:num w:numId="7">
    <w:abstractNumId w:val="26"/>
  </w:num>
  <w:num w:numId="8">
    <w:abstractNumId w:val="6"/>
  </w:num>
  <w:num w:numId="9">
    <w:abstractNumId w:val="24"/>
  </w:num>
  <w:num w:numId="10">
    <w:abstractNumId w:val="12"/>
  </w:num>
  <w:num w:numId="11">
    <w:abstractNumId w:val="22"/>
  </w:num>
  <w:num w:numId="12">
    <w:abstractNumId w:val="2"/>
  </w:num>
  <w:num w:numId="13">
    <w:abstractNumId w:val="16"/>
  </w:num>
  <w:num w:numId="14">
    <w:abstractNumId w:val="25"/>
  </w:num>
  <w:num w:numId="15">
    <w:abstractNumId w:val="7"/>
  </w:num>
  <w:num w:numId="16">
    <w:abstractNumId w:val="8"/>
  </w:num>
  <w:num w:numId="17">
    <w:abstractNumId w:val="18"/>
  </w:num>
  <w:num w:numId="18">
    <w:abstractNumId w:val="11"/>
  </w:num>
  <w:num w:numId="19">
    <w:abstractNumId w:val="10"/>
  </w:num>
  <w:num w:numId="20">
    <w:abstractNumId w:val="20"/>
  </w:num>
  <w:num w:numId="21">
    <w:abstractNumId w:val="9"/>
  </w:num>
  <w:num w:numId="22">
    <w:abstractNumId w:val="1"/>
  </w:num>
  <w:num w:numId="23">
    <w:abstractNumId w:val="5"/>
  </w:num>
  <w:num w:numId="24">
    <w:abstractNumId w:val="21"/>
  </w:num>
  <w:num w:numId="25">
    <w:abstractNumId w:val="4"/>
  </w:num>
  <w:num w:numId="26">
    <w:abstractNumId w:val="23"/>
  </w:num>
  <w:num w:numId="2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41"/>
    <w:rsid w:val="000063E7"/>
    <w:rsid w:val="000105C7"/>
    <w:rsid w:val="00013387"/>
    <w:rsid w:val="000136D2"/>
    <w:rsid w:val="00030260"/>
    <w:rsid w:val="00032355"/>
    <w:rsid w:val="00033049"/>
    <w:rsid w:val="00034F3E"/>
    <w:rsid w:val="000421C9"/>
    <w:rsid w:val="000436E3"/>
    <w:rsid w:val="000527EA"/>
    <w:rsid w:val="00054852"/>
    <w:rsid w:val="000608A3"/>
    <w:rsid w:val="00072BDE"/>
    <w:rsid w:val="00085614"/>
    <w:rsid w:val="000A170E"/>
    <w:rsid w:val="000A1AD8"/>
    <w:rsid w:val="000B653E"/>
    <w:rsid w:val="000C05B5"/>
    <w:rsid w:val="000C30A3"/>
    <w:rsid w:val="000C4D56"/>
    <w:rsid w:val="000C5AA0"/>
    <w:rsid w:val="000D5FBA"/>
    <w:rsid w:val="000D627A"/>
    <w:rsid w:val="000E7FF0"/>
    <w:rsid w:val="000F111A"/>
    <w:rsid w:val="000F2AB0"/>
    <w:rsid w:val="000F392A"/>
    <w:rsid w:val="001007A4"/>
    <w:rsid w:val="00112DC5"/>
    <w:rsid w:val="00113B7A"/>
    <w:rsid w:val="00125813"/>
    <w:rsid w:val="001400F6"/>
    <w:rsid w:val="00166B42"/>
    <w:rsid w:val="00174A2D"/>
    <w:rsid w:val="00182C64"/>
    <w:rsid w:val="00192F79"/>
    <w:rsid w:val="001B7A49"/>
    <w:rsid w:val="001C6242"/>
    <w:rsid w:val="001C7145"/>
    <w:rsid w:val="001D245C"/>
    <w:rsid w:val="001D51E5"/>
    <w:rsid w:val="001E6F5B"/>
    <w:rsid w:val="00200956"/>
    <w:rsid w:val="00206B03"/>
    <w:rsid w:val="0021117E"/>
    <w:rsid w:val="00233539"/>
    <w:rsid w:val="00233A68"/>
    <w:rsid w:val="002355DF"/>
    <w:rsid w:val="0024050E"/>
    <w:rsid w:val="002470A2"/>
    <w:rsid w:val="0025484E"/>
    <w:rsid w:val="00275031"/>
    <w:rsid w:val="00277B3C"/>
    <w:rsid w:val="00286170"/>
    <w:rsid w:val="00293A32"/>
    <w:rsid w:val="002955BC"/>
    <w:rsid w:val="00297A2F"/>
    <w:rsid w:val="002B0F6C"/>
    <w:rsid w:val="002C0BCE"/>
    <w:rsid w:val="002C3A12"/>
    <w:rsid w:val="002C44EA"/>
    <w:rsid w:val="002C46F8"/>
    <w:rsid w:val="002C6A42"/>
    <w:rsid w:val="002C6F70"/>
    <w:rsid w:val="002D4BD7"/>
    <w:rsid w:val="002E7509"/>
    <w:rsid w:val="002F2269"/>
    <w:rsid w:val="002F4AC9"/>
    <w:rsid w:val="0030029B"/>
    <w:rsid w:val="00300806"/>
    <w:rsid w:val="0031017C"/>
    <w:rsid w:val="00322BF4"/>
    <w:rsid w:val="00332619"/>
    <w:rsid w:val="00355A6F"/>
    <w:rsid w:val="00370155"/>
    <w:rsid w:val="00376E03"/>
    <w:rsid w:val="00377E25"/>
    <w:rsid w:val="003848C9"/>
    <w:rsid w:val="003A3E77"/>
    <w:rsid w:val="003B58C9"/>
    <w:rsid w:val="003B7A7B"/>
    <w:rsid w:val="003C5459"/>
    <w:rsid w:val="003C5F05"/>
    <w:rsid w:val="003D0148"/>
    <w:rsid w:val="003D4B92"/>
    <w:rsid w:val="003D53B4"/>
    <w:rsid w:val="003E0D6F"/>
    <w:rsid w:val="00401E96"/>
    <w:rsid w:val="00405561"/>
    <w:rsid w:val="00407426"/>
    <w:rsid w:val="0042435D"/>
    <w:rsid w:val="00431C7B"/>
    <w:rsid w:val="00433A00"/>
    <w:rsid w:val="00455E72"/>
    <w:rsid w:val="004612DB"/>
    <w:rsid w:val="00461C4C"/>
    <w:rsid w:val="004630C7"/>
    <w:rsid w:val="004704CB"/>
    <w:rsid w:val="00487BC9"/>
    <w:rsid w:val="004930EB"/>
    <w:rsid w:val="004A0D47"/>
    <w:rsid w:val="004C4BFD"/>
    <w:rsid w:val="004C4F36"/>
    <w:rsid w:val="004D1262"/>
    <w:rsid w:val="004D1C65"/>
    <w:rsid w:val="004D2BB6"/>
    <w:rsid w:val="004E2430"/>
    <w:rsid w:val="004E559A"/>
    <w:rsid w:val="004E7A26"/>
    <w:rsid w:val="004E7ECD"/>
    <w:rsid w:val="004F1950"/>
    <w:rsid w:val="004F23F1"/>
    <w:rsid w:val="004F3243"/>
    <w:rsid w:val="005024C6"/>
    <w:rsid w:val="005146F2"/>
    <w:rsid w:val="005222A5"/>
    <w:rsid w:val="00522740"/>
    <w:rsid w:val="00524A44"/>
    <w:rsid w:val="00524DA8"/>
    <w:rsid w:val="00527A84"/>
    <w:rsid w:val="00530B22"/>
    <w:rsid w:val="00534ABD"/>
    <w:rsid w:val="00535171"/>
    <w:rsid w:val="005432A7"/>
    <w:rsid w:val="00552CB0"/>
    <w:rsid w:val="005535F4"/>
    <w:rsid w:val="00563541"/>
    <w:rsid w:val="00570207"/>
    <w:rsid w:val="00575E53"/>
    <w:rsid w:val="0058012A"/>
    <w:rsid w:val="005B0864"/>
    <w:rsid w:val="005B3044"/>
    <w:rsid w:val="005B490B"/>
    <w:rsid w:val="005B6B58"/>
    <w:rsid w:val="005C0CA0"/>
    <w:rsid w:val="005C54EF"/>
    <w:rsid w:val="005E4DB5"/>
    <w:rsid w:val="005F1DD9"/>
    <w:rsid w:val="0061343D"/>
    <w:rsid w:val="0062092C"/>
    <w:rsid w:val="00626D18"/>
    <w:rsid w:val="00632942"/>
    <w:rsid w:val="00632EB0"/>
    <w:rsid w:val="0064029E"/>
    <w:rsid w:val="00641EE2"/>
    <w:rsid w:val="006451AF"/>
    <w:rsid w:val="00650D8B"/>
    <w:rsid w:val="00653B17"/>
    <w:rsid w:val="00661CD1"/>
    <w:rsid w:val="00662B02"/>
    <w:rsid w:val="006654BF"/>
    <w:rsid w:val="006666F8"/>
    <w:rsid w:val="00670C52"/>
    <w:rsid w:val="0067301D"/>
    <w:rsid w:val="006739B2"/>
    <w:rsid w:val="006755FA"/>
    <w:rsid w:val="00696CE2"/>
    <w:rsid w:val="006A5128"/>
    <w:rsid w:val="006B2118"/>
    <w:rsid w:val="006B3A85"/>
    <w:rsid w:val="006C0840"/>
    <w:rsid w:val="006D2C21"/>
    <w:rsid w:val="006D5E8E"/>
    <w:rsid w:val="006D7E52"/>
    <w:rsid w:val="006E2076"/>
    <w:rsid w:val="006E7BBA"/>
    <w:rsid w:val="006F3157"/>
    <w:rsid w:val="006F46B8"/>
    <w:rsid w:val="006F62FE"/>
    <w:rsid w:val="00722E34"/>
    <w:rsid w:val="0073269B"/>
    <w:rsid w:val="00735E1F"/>
    <w:rsid w:val="00760AE5"/>
    <w:rsid w:val="00765DA1"/>
    <w:rsid w:val="00776228"/>
    <w:rsid w:val="00776A76"/>
    <w:rsid w:val="00785A58"/>
    <w:rsid w:val="00791537"/>
    <w:rsid w:val="00791760"/>
    <w:rsid w:val="007977F2"/>
    <w:rsid w:val="00797F77"/>
    <w:rsid w:val="007A7505"/>
    <w:rsid w:val="007B2A45"/>
    <w:rsid w:val="007B3135"/>
    <w:rsid w:val="007B5038"/>
    <w:rsid w:val="007C1E2C"/>
    <w:rsid w:val="007C1F86"/>
    <w:rsid w:val="007C3317"/>
    <w:rsid w:val="007C510A"/>
    <w:rsid w:val="007D325B"/>
    <w:rsid w:val="007D5530"/>
    <w:rsid w:val="007D5FD9"/>
    <w:rsid w:val="007F0A22"/>
    <w:rsid w:val="007F2C89"/>
    <w:rsid w:val="007F3EB1"/>
    <w:rsid w:val="007F5ED1"/>
    <w:rsid w:val="007F78B2"/>
    <w:rsid w:val="0080541D"/>
    <w:rsid w:val="0080583A"/>
    <w:rsid w:val="008434CA"/>
    <w:rsid w:val="008528F9"/>
    <w:rsid w:val="008535D2"/>
    <w:rsid w:val="008555BF"/>
    <w:rsid w:val="008614FA"/>
    <w:rsid w:val="008728F2"/>
    <w:rsid w:val="008773B9"/>
    <w:rsid w:val="0088056F"/>
    <w:rsid w:val="00880ADA"/>
    <w:rsid w:val="008846D7"/>
    <w:rsid w:val="0088795B"/>
    <w:rsid w:val="008B4399"/>
    <w:rsid w:val="008B732C"/>
    <w:rsid w:val="008B763E"/>
    <w:rsid w:val="008C4A27"/>
    <w:rsid w:val="008C59D8"/>
    <w:rsid w:val="008C6194"/>
    <w:rsid w:val="008D6A11"/>
    <w:rsid w:val="008D7CBD"/>
    <w:rsid w:val="008E2580"/>
    <w:rsid w:val="008E4FDC"/>
    <w:rsid w:val="008E6ACB"/>
    <w:rsid w:val="009029BF"/>
    <w:rsid w:val="009165B2"/>
    <w:rsid w:val="009309FE"/>
    <w:rsid w:val="009312B2"/>
    <w:rsid w:val="00933376"/>
    <w:rsid w:val="00935DCB"/>
    <w:rsid w:val="009459EC"/>
    <w:rsid w:val="0095196A"/>
    <w:rsid w:val="00954B52"/>
    <w:rsid w:val="00957122"/>
    <w:rsid w:val="0096697C"/>
    <w:rsid w:val="00966D54"/>
    <w:rsid w:val="0096749A"/>
    <w:rsid w:val="00967FBB"/>
    <w:rsid w:val="009738B2"/>
    <w:rsid w:val="00974128"/>
    <w:rsid w:val="00976960"/>
    <w:rsid w:val="009802CE"/>
    <w:rsid w:val="00980A2F"/>
    <w:rsid w:val="009859BF"/>
    <w:rsid w:val="009A1071"/>
    <w:rsid w:val="009A287F"/>
    <w:rsid w:val="009A6727"/>
    <w:rsid w:val="009B03F0"/>
    <w:rsid w:val="009B5846"/>
    <w:rsid w:val="009B6EF7"/>
    <w:rsid w:val="009C0278"/>
    <w:rsid w:val="009C16FC"/>
    <w:rsid w:val="009C6313"/>
    <w:rsid w:val="009D1741"/>
    <w:rsid w:val="009D4D43"/>
    <w:rsid w:val="009D6E09"/>
    <w:rsid w:val="009E7842"/>
    <w:rsid w:val="009F013C"/>
    <w:rsid w:val="009F4CB2"/>
    <w:rsid w:val="009F5C22"/>
    <w:rsid w:val="00A07415"/>
    <w:rsid w:val="00A17E19"/>
    <w:rsid w:val="00A24C66"/>
    <w:rsid w:val="00A279C1"/>
    <w:rsid w:val="00A32DEE"/>
    <w:rsid w:val="00A373BB"/>
    <w:rsid w:val="00A40308"/>
    <w:rsid w:val="00A41741"/>
    <w:rsid w:val="00A418B2"/>
    <w:rsid w:val="00A42C30"/>
    <w:rsid w:val="00A513F7"/>
    <w:rsid w:val="00A544F6"/>
    <w:rsid w:val="00A7278B"/>
    <w:rsid w:val="00A77734"/>
    <w:rsid w:val="00A77A5F"/>
    <w:rsid w:val="00A811F9"/>
    <w:rsid w:val="00A93266"/>
    <w:rsid w:val="00AA1D7C"/>
    <w:rsid w:val="00AB221B"/>
    <w:rsid w:val="00AB372D"/>
    <w:rsid w:val="00AC1918"/>
    <w:rsid w:val="00AC321D"/>
    <w:rsid w:val="00AC5F40"/>
    <w:rsid w:val="00AD3FE6"/>
    <w:rsid w:val="00AD6378"/>
    <w:rsid w:val="00AE1886"/>
    <w:rsid w:val="00AE7E8C"/>
    <w:rsid w:val="00AF1C8B"/>
    <w:rsid w:val="00AF2CF0"/>
    <w:rsid w:val="00AF5C24"/>
    <w:rsid w:val="00AF60B1"/>
    <w:rsid w:val="00B01575"/>
    <w:rsid w:val="00B13DB2"/>
    <w:rsid w:val="00B159BC"/>
    <w:rsid w:val="00B16307"/>
    <w:rsid w:val="00B23315"/>
    <w:rsid w:val="00B249B7"/>
    <w:rsid w:val="00B256D5"/>
    <w:rsid w:val="00B30446"/>
    <w:rsid w:val="00B31FB2"/>
    <w:rsid w:val="00B32387"/>
    <w:rsid w:val="00B42973"/>
    <w:rsid w:val="00B47E6E"/>
    <w:rsid w:val="00B50430"/>
    <w:rsid w:val="00B5102C"/>
    <w:rsid w:val="00B517C5"/>
    <w:rsid w:val="00B53BDE"/>
    <w:rsid w:val="00B55B55"/>
    <w:rsid w:val="00B61886"/>
    <w:rsid w:val="00B6298B"/>
    <w:rsid w:val="00B6724B"/>
    <w:rsid w:val="00B72AC1"/>
    <w:rsid w:val="00B74CB4"/>
    <w:rsid w:val="00B92A56"/>
    <w:rsid w:val="00BA19EB"/>
    <w:rsid w:val="00BA57D2"/>
    <w:rsid w:val="00BB3E2B"/>
    <w:rsid w:val="00BB4147"/>
    <w:rsid w:val="00BB717A"/>
    <w:rsid w:val="00BC45FE"/>
    <w:rsid w:val="00BD488C"/>
    <w:rsid w:val="00BD50AD"/>
    <w:rsid w:val="00BD6C10"/>
    <w:rsid w:val="00BE188F"/>
    <w:rsid w:val="00BE2E11"/>
    <w:rsid w:val="00BE462B"/>
    <w:rsid w:val="00BE5FA9"/>
    <w:rsid w:val="00BE6E42"/>
    <w:rsid w:val="00BF4E0E"/>
    <w:rsid w:val="00BF50F1"/>
    <w:rsid w:val="00BF65F8"/>
    <w:rsid w:val="00BF77C5"/>
    <w:rsid w:val="00BF7F3D"/>
    <w:rsid w:val="00C07221"/>
    <w:rsid w:val="00C12778"/>
    <w:rsid w:val="00C13AC9"/>
    <w:rsid w:val="00C20398"/>
    <w:rsid w:val="00C224A0"/>
    <w:rsid w:val="00C30CF4"/>
    <w:rsid w:val="00C31B39"/>
    <w:rsid w:val="00C33F22"/>
    <w:rsid w:val="00C40CC8"/>
    <w:rsid w:val="00C41DA2"/>
    <w:rsid w:val="00C42E25"/>
    <w:rsid w:val="00C4337C"/>
    <w:rsid w:val="00C461C4"/>
    <w:rsid w:val="00C470FE"/>
    <w:rsid w:val="00C47711"/>
    <w:rsid w:val="00C47C6E"/>
    <w:rsid w:val="00C47E45"/>
    <w:rsid w:val="00C635A9"/>
    <w:rsid w:val="00C65294"/>
    <w:rsid w:val="00C72D52"/>
    <w:rsid w:val="00C74B53"/>
    <w:rsid w:val="00C75892"/>
    <w:rsid w:val="00C8531F"/>
    <w:rsid w:val="00C85A52"/>
    <w:rsid w:val="00C86120"/>
    <w:rsid w:val="00C93DDF"/>
    <w:rsid w:val="00CB42DA"/>
    <w:rsid w:val="00CB47A8"/>
    <w:rsid w:val="00CB6D05"/>
    <w:rsid w:val="00CC43C7"/>
    <w:rsid w:val="00CC59E4"/>
    <w:rsid w:val="00CD0846"/>
    <w:rsid w:val="00CD6354"/>
    <w:rsid w:val="00CE3441"/>
    <w:rsid w:val="00CE6332"/>
    <w:rsid w:val="00CF1CAB"/>
    <w:rsid w:val="00CF597A"/>
    <w:rsid w:val="00D01B7B"/>
    <w:rsid w:val="00D1607C"/>
    <w:rsid w:val="00D16744"/>
    <w:rsid w:val="00D316D2"/>
    <w:rsid w:val="00D33D77"/>
    <w:rsid w:val="00D458DA"/>
    <w:rsid w:val="00D731C5"/>
    <w:rsid w:val="00D75032"/>
    <w:rsid w:val="00D82EC7"/>
    <w:rsid w:val="00D84752"/>
    <w:rsid w:val="00D87659"/>
    <w:rsid w:val="00DA6AAC"/>
    <w:rsid w:val="00DB55C0"/>
    <w:rsid w:val="00DB6AC4"/>
    <w:rsid w:val="00DC17E1"/>
    <w:rsid w:val="00DC4659"/>
    <w:rsid w:val="00DC56FC"/>
    <w:rsid w:val="00DC68F4"/>
    <w:rsid w:val="00DC7707"/>
    <w:rsid w:val="00DD1ADC"/>
    <w:rsid w:val="00DD304C"/>
    <w:rsid w:val="00DD52A8"/>
    <w:rsid w:val="00DE02A6"/>
    <w:rsid w:val="00DE11B1"/>
    <w:rsid w:val="00DE2CE4"/>
    <w:rsid w:val="00DE499F"/>
    <w:rsid w:val="00DF421F"/>
    <w:rsid w:val="00DF5028"/>
    <w:rsid w:val="00DF5C99"/>
    <w:rsid w:val="00E061D3"/>
    <w:rsid w:val="00E14EE6"/>
    <w:rsid w:val="00E22F31"/>
    <w:rsid w:val="00E23765"/>
    <w:rsid w:val="00E23A5D"/>
    <w:rsid w:val="00E26CD4"/>
    <w:rsid w:val="00E335DF"/>
    <w:rsid w:val="00E36285"/>
    <w:rsid w:val="00E454C5"/>
    <w:rsid w:val="00E51356"/>
    <w:rsid w:val="00E52DC1"/>
    <w:rsid w:val="00E53FAF"/>
    <w:rsid w:val="00E57035"/>
    <w:rsid w:val="00E609FF"/>
    <w:rsid w:val="00E62464"/>
    <w:rsid w:val="00E631A6"/>
    <w:rsid w:val="00E65D61"/>
    <w:rsid w:val="00E674A4"/>
    <w:rsid w:val="00E71567"/>
    <w:rsid w:val="00E754D6"/>
    <w:rsid w:val="00E84B1D"/>
    <w:rsid w:val="00E95A2B"/>
    <w:rsid w:val="00E9624F"/>
    <w:rsid w:val="00EA4320"/>
    <w:rsid w:val="00EA699E"/>
    <w:rsid w:val="00EB2D22"/>
    <w:rsid w:val="00EB4B7B"/>
    <w:rsid w:val="00EB51FA"/>
    <w:rsid w:val="00EB57B8"/>
    <w:rsid w:val="00EC3538"/>
    <w:rsid w:val="00EC44B4"/>
    <w:rsid w:val="00EC48DA"/>
    <w:rsid w:val="00EC6878"/>
    <w:rsid w:val="00ED42CF"/>
    <w:rsid w:val="00ED7D37"/>
    <w:rsid w:val="00EE0076"/>
    <w:rsid w:val="00EE0410"/>
    <w:rsid w:val="00EE22D6"/>
    <w:rsid w:val="00EE4A8C"/>
    <w:rsid w:val="00EF4E2A"/>
    <w:rsid w:val="00EF5260"/>
    <w:rsid w:val="00EF7083"/>
    <w:rsid w:val="00F02CAE"/>
    <w:rsid w:val="00F05551"/>
    <w:rsid w:val="00F144AE"/>
    <w:rsid w:val="00F152AA"/>
    <w:rsid w:val="00F3674E"/>
    <w:rsid w:val="00F420A3"/>
    <w:rsid w:val="00F42E89"/>
    <w:rsid w:val="00F54161"/>
    <w:rsid w:val="00F568BE"/>
    <w:rsid w:val="00F57914"/>
    <w:rsid w:val="00F60D14"/>
    <w:rsid w:val="00F62256"/>
    <w:rsid w:val="00F62263"/>
    <w:rsid w:val="00F91CED"/>
    <w:rsid w:val="00F96C58"/>
    <w:rsid w:val="00F97E64"/>
    <w:rsid w:val="00FA12F0"/>
    <w:rsid w:val="00FA52FE"/>
    <w:rsid w:val="00FA6988"/>
    <w:rsid w:val="00FA72D1"/>
    <w:rsid w:val="00FE0362"/>
    <w:rsid w:val="00FE527B"/>
    <w:rsid w:val="00FF13F7"/>
    <w:rsid w:val="00FF185C"/>
    <w:rsid w:val="00FF37BE"/>
    <w:rsid w:val="00FF6E35"/>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1AC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42558C" w:themeColor="accent1" w:themeShade="BF"/>
      <w:sz w:val="26"/>
      <w:szCs w:val="26"/>
    </w:rPr>
  </w:style>
  <w:style w:type="paragraph" w:styleId="3">
    <w:name w:val="heading 3"/>
    <w:basedOn w:val="a"/>
    <w:next w:val="a"/>
    <w:link w:val="30"/>
    <w:uiPriority w:val="9"/>
    <w:unhideWhenUsed/>
    <w:qFormat/>
    <w:rsid w:val="00E674A4"/>
    <w:pPr>
      <w:keepNext/>
      <w:keepLines/>
      <w:spacing w:before="40" w:after="0" w:line="259" w:lineRule="auto"/>
      <w:outlineLvl w:val="2"/>
    </w:pPr>
    <w:rPr>
      <w:rFonts w:asciiTheme="majorHAnsi" w:eastAsiaTheme="majorEastAsia" w:hAnsiTheme="majorHAnsi" w:cstheme="majorBidi"/>
      <w:color w:val="2C385D"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6076B4"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42558C"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rsid w:val="00E674A4"/>
    <w:rPr>
      <w:rFonts w:asciiTheme="majorHAnsi" w:eastAsiaTheme="majorEastAsia" w:hAnsiTheme="majorHAnsi" w:cstheme="majorBidi"/>
      <w:color w:val="2C385D"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B2B2B2"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31">
    <w:name w:val="Неразрешенное упоминание3"/>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6076B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42558C" w:themeColor="accent1" w:themeShade="BF"/>
      <w:sz w:val="26"/>
      <w:szCs w:val="26"/>
    </w:rPr>
  </w:style>
  <w:style w:type="paragraph" w:styleId="3">
    <w:name w:val="heading 3"/>
    <w:basedOn w:val="a"/>
    <w:next w:val="a"/>
    <w:link w:val="30"/>
    <w:uiPriority w:val="9"/>
    <w:unhideWhenUsed/>
    <w:qFormat/>
    <w:rsid w:val="00E674A4"/>
    <w:pPr>
      <w:keepNext/>
      <w:keepLines/>
      <w:spacing w:before="40" w:after="0" w:line="259" w:lineRule="auto"/>
      <w:outlineLvl w:val="2"/>
    </w:pPr>
    <w:rPr>
      <w:rFonts w:asciiTheme="majorHAnsi" w:eastAsiaTheme="majorEastAsia" w:hAnsiTheme="majorHAnsi" w:cstheme="majorBidi"/>
      <w:color w:val="2C385D"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6076B4"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42558C"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rsid w:val="00E674A4"/>
    <w:rPr>
      <w:rFonts w:asciiTheme="majorHAnsi" w:eastAsiaTheme="majorEastAsia" w:hAnsiTheme="majorHAnsi" w:cstheme="majorBidi"/>
      <w:color w:val="2C385D"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B2B2B2"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31">
    <w:name w:val="Неразрешенное упоминание3"/>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6076B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6409">
      <w:bodyDiv w:val="1"/>
      <w:marLeft w:val="0"/>
      <w:marRight w:val="0"/>
      <w:marTop w:val="0"/>
      <w:marBottom w:val="0"/>
      <w:divBdr>
        <w:top w:val="none" w:sz="0" w:space="0" w:color="auto"/>
        <w:left w:val="none" w:sz="0" w:space="0" w:color="auto"/>
        <w:bottom w:val="none" w:sz="0" w:space="0" w:color="auto"/>
        <w:right w:val="none" w:sz="0" w:space="0" w:color="auto"/>
      </w:divBdr>
    </w:div>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182596092">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548148855">
      <w:bodyDiv w:val="1"/>
      <w:marLeft w:val="0"/>
      <w:marRight w:val="0"/>
      <w:marTop w:val="0"/>
      <w:marBottom w:val="0"/>
      <w:divBdr>
        <w:top w:val="none" w:sz="0" w:space="0" w:color="auto"/>
        <w:left w:val="none" w:sz="0" w:space="0" w:color="auto"/>
        <w:bottom w:val="none" w:sz="0" w:space="0" w:color="auto"/>
        <w:right w:val="none" w:sz="0" w:space="0" w:color="auto"/>
      </w:divBdr>
    </w:div>
    <w:div w:id="741296648">
      <w:bodyDiv w:val="1"/>
      <w:marLeft w:val="0"/>
      <w:marRight w:val="0"/>
      <w:marTop w:val="0"/>
      <w:marBottom w:val="0"/>
      <w:divBdr>
        <w:top w:val="none" w:sz="0" w:space="0" w:color="auto"/>
        <w:left w:val="none" w:sz="0" w:space="0" w:color="auto"/>
        <w:bottom w:val="none" w:sz="0" w:space="0" w:color="auto"/>
        <w:right w:val="none" w:sz="0" w:space="0" w:color="auto"/>
      </w:divBdr>
    </w:div>
    <w:div w:id="888033634">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982927533">
      <w:bodyDiv w:val="1"/>
      <w:marLeft w:val="0"/>
      <w:marRight w:val="0"/>
      <w:marTop w:val="0"/>
      <w:marBottom w:val="0"/>
      <w:divBdr>
        <w:top w:val="none" w:sz="0" w:space="0" w:color="auto"/>
        <w:left w:val="none" w:sz="0" w:space="0" w:color="auto"/>
        <w:bottom w:val="none" w:sz="0" w:space="0" w:color="auto"/>
        <w:right w:val="none" w:sz="0" w:space="0" w:color="auto"/>
      </w:divBdr>
    </w:div>
    <w:div w:id="1096707078">
      <w:bodyDiv w:val="1"/>
      <w:marLeft w:val="0"/>
      <w:marRight w:val="0"/>
      <w:marTop w:val="0"/>
      <w:marBottom w:val="0"/>
      <w:divBdr>
        <w:top w:val="none" w:sz="0" w:space="0" w:color="auto"/>
        <w:left w:val="none" w:sz="0" w:space="0" w:color="auto"/>
        <w:bottom w:val="none" w:sz="0" w:space="0" w:color="auto"/>
        <w:right w:val="none" w:sz="0" w:space="0" w:color="auto"/>
      </w:divBdr>
    </w:div>
    <w:div w:id="1152408727">
      <w:bodyDiv w:val="1"/>
      <w:marLeft w:val="0"/>
      <w:marRight w:val="0"/>
      <w:marTop w:val="0"/>
      <w:marBottom w:val="0"/>
      <w:divBdr>
        <w:top w:val="none" w:sz="0" w:space="0" w:color="auto"/>
        <w:left w:val="none" w:sz="0" w:space="0" w:color="auto"/>
        <w:bottom w:val="none" w:sz="0" w:space="0" w:color="auto"/>
        <w:right w:val="none" w:sz="0" w:space="0" w:color="auto"/>
      </w:divBdr>
    </w:div>
    <w:div w:id="1235362311">
      <w:bodyDiv w:val="1"/>
      <w:marLeft w:val="0"/>
      <w:marRight w:val="0"/>
      <w:marTop w:val="0"/>
      <w:marBottom w:val="0"/>
      <w:divBdr>
        <w:top w:val="none" w:sz="0" w:space="0" w:color="auto"/>
        <w:left w:val="none" w:sz="0" w:space="0" w:color="auto"/>
        <w:bottom w:val="none" w:sz="0" w:space="0" w:color="auto"/>
        <w:right w:val="none" w:sz="0" w:space="0" w:color="auto"/>
      </w:divBdr>
    </w:div>
    <w:div w:id="1301152815">
      <w:bodyDiv w:val="1"/>
      <w:marLeft w:val="0"/>
      <w:marRight w:val="0"/>
      <w:marTop w:val="0"/>
      <w:marBottom w:val="0"/>
      <w:divBdr>
        <w:top w:val="none" w:sz="0" w:space="0" w:color="auto"/>
        <w:left w:val="none" w:sz="0" w:space="0" w:color="auto"/>
        <w:bottom w:val="none" w:sz="0" w:space="0" w:color="auto"/>
        <w:right w:val="none" w:sz="0" w:space="0" w:color="auto"/>
      </w:divBdr>
    </w:div>
    <w:div w:id="1384063139">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 w:id="1438135838">
      <w:bodyDiv w:val="1"/>
      <w:marLeft w:val="0"/>
      <w:marRight w:val="0"/>
      <w:marTop w:val="0"/>
      <w:marBottom w:val="0"/>
      <w:divBdr>
        <w:top w:val="none" w:sz="0" w:space="0" w:color="auto"/>
        <w:left w:val="none" w:sz="0" w:space="0" w:color="auto"/>
        <w:bottom w:val="none" w:sz="0" w:space="0" w:color="auto"/>
        <w:right w:val="none" w:sz="0" w:space="0" w:color="auto"/>
      </w:divBdr>
    </w:div>
    <w:div w:id="1525510996">
      <w:bodyDiv w:val="1"/>
      <w:marLeft w:val="0"/>
      <w:marRight w:val="0"/>
      <w:marTop w:val="0"/>
      <w:marBottom w:val="0"/>
      <w:divBdr>
        <w:top w:val="none" w:sz="0" w:space="0" w:color="auto"/>
        <w:left w:val="none" w:sz="0" w:space="0" w:color="auto"/>
        <w:bottom w:val="none" w:sz="0" w:space="0" w:color="auto"/>
        <w:right w:val="none" w:sz="0" w:space="0" w:color="auto"/>
      </w:divBdr>
    </w:div>
    <w:div w:id="1527258576">
      <w:bodyDiv w:val="1"/>
      <w:marLeft w:val="0"/>
      <w:marRight w:val="0"/>
      <w:marTop w:val="0"/>
      <w:marBottom w:val="0"/>
      <w:divBdr>
        <w:top w:val="none" w:sz="0" w:space="0" w:color="auto"/>
        <w:left w:val="none" w:sz="0" w:space="0" w:color="auto"/>
        <w:bottom w:val="none" w:sz="0" w:space="0" w:color="auto"/>
        <w:right w:val="none" w:sz="0" w:space="0" w:color="auto"/>
      </w:divBdr>
      <w:divsChild>
        <w:div w:id="1836412161">
          <w:marLeft w:val="0"/>
          <w:marRight w:val="0"/>
          <w:marTop w:val="0"/>
          <w:marBottom w:val="0"/>
          <w:divBdr>
            <w:top w:val="none" w:sz="0" w:space="0" w:color="auto"/>
            <w:left w:val="none" w:sz="0" w:space="0" w:color="auto"/>
            <w:bottom w:val="none" w:sz="0" w:space="0" w:color="auto"/>
            <w:right w:val="none" w:sz="0" w:space="0" w:color="auto"/>
          </w:divBdr>
          <w:divsChild>
            <w:div w:id="178930659">
              <w:marLeft w:val="0"/>
              <w:marRight w:val="0"/>
              <w:marTop w:val="0"/>
              <w:marBottom w:val="0"/>
              <w:divBdr>
                <w:top w:val="none" w:sz="0" w:space="0" w:color="auto"/>
                <w:left w:val="none" w:sz="0" w:space="0" w:color="auto"/>
                <w:bottom w:val="none" w:sz="0" w:space="0" w:color="auto"/>
                <w:right w:val="none" w:sz="0" w:space="0" w:color="auto"/>
              </w:divBdr>
              <w:divsChild>
                <w:div w:id="1375692891">
                  <w:marLeft w:val="0"/>
                  <w:marRight w:val="0"/>
                  <w:marTop w:val="0"/>
                  <w:marBottom w:val="0"/>
                  <w:divBdr>
                    <w:top w:val="none" w:sz="0" w:space="0" w:color="auto"/>
                    <w:left w:val="none" w:sz="0" w:space="0" w:color="auto"/>
                    <w:bottom w:val="none" w:sz="0" w:space="0" w:color="auto"/>
                    <w:right w:val="none" w:sz="0" w:space="0" w:color="auto"/>
                  </w:divBdr>
                  <w:divsChild>
                    <w:div w:id="1017657514">
                      <w:marLeft w:val="150"/>
                      <w:marRight w:val="0"/>
                      <w:marTop w:val="0"/>
                      <w:marBottom w:val="0"/>
                      <w:divBdr>
                        <w:top w:val="none" w:sz="0" w:space="0" w:color="auto"/>
                        <w:left w:val="none" w:sz="0" w:space="0" w:color="auto"/>
                        <w:bottom w:val="none" w:sz="0" w:space="0" w:color="auto"/>
                        <w:right w:val="none" w:sz="0" w:space="0" w:color="auto"/>
                      </w:divBdr>
                    </w:div>
                    <w:div w:id="20278262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582183113">
      <w:bodyDiv w:val="1"/>
      <w:marLeft w:val="0"/>
      <w:marRight w:val="0"/>
      <w:marTop w:val="0"/>
      <w:marBottom w:val="0"/>
      <w:divBdr>
        <w:top w:val="none" w:sz="0" w:space="0" w:color="auto"/>
        <w:left w:val="none" w:sz="0" w:space="0" w:color="auto"/>
        <w:bottom w:val="none" w:sz="0" w:space="0" w:color="auto"/>
        <w:right w:val="none" w:sz="0" w:space="0" w:color="auto"/>
      </w:divBdr>
    </w:div>
    <w:div w:id="1593781460">
      <w:bodyDiv w:val="1"/>
      <w:marLeft w:val="0"/>
      <w:marRight w:val="0"/>
      <w:marTop w:val="0"/>
      <w:marBottom w:val="0"/>
      <w:divBdr>
        <w:top w:val="none" w:sz="0" w:space="0" w:color="auto"/>
        <w:left w:val="none" w:sz="0" w:space="0" w:color="auto"/>
        <w:bottom w:val="none" w:sz="0" w:space="0" w:color="auto"/>
        <w:right w:val="none" w:sz="0" w:space="0" w:color="auto"/>
      </w:divBdr>
    </w:div>
    <w:div w:id="1703895357">
      <w:bodyDiv w:val="1"/>
      <w:marLeft w:val="0"/>
      <w:marRight w:val="0"/>
      <w:marTop w:val="0"/>
      <w:marBottom w:val="0"/>
      <w:divBdr>
        <w:top w:val="none" w:sz="0" w:space="0" w:color="auto"/>
        <w:left w:val="none" w:sz="0" w:space="0" w:color="auto"/>
        <w:bottom w:val="none" w:sz="0" w:space="0" w:color="auto"/>
        <w:right w:val="none" w:sz="0" w:space="0" w:color="auto"/>
      </w:divBdr>
    </w:div>
    <w:div w:id="1731683565">
      <w:bodyDiv w:val="1"/>
      <w:marLeft w:val="0"/>
      <w:marRight w:val="0"/>
      <w:marTop w:val="0"/>
      <w:marBottom w:val="0"/>
      <w:divBdr>
        <w:top w:val="none" w:sz="0" w:space="0" w:color="auto"/>
        <w:left w:val="none" w:sz="0" w:space="0" w:color="auto"/>
        <w:bottom w:val="none" w:sz="0" w:space="0" w:color="auto"/>
        <w:right w:val="none" w:sz="0" w:space="0" w:color="auto"/>
      </w:divBdr>
    </w:div>
    <w:div w:id="1748381129">
      <w:bodyDiv w:val="1"/>
      <w:marLeft w:val="0"/>
      <w:marRight w:val="0"/>
      <w:marTop w:val="0"/>
      <w:marBottom w:val="0"/>
      <w:divBdr>
        <w:top w:val="none" w:sz="0" w:space="0" w:color="auto"/>
        <w:left w:val="none" w:sz="0" w:space="0" w:color="auto"/>
        <w:bottom w:val="none" w:sz="0" w:space="0" w:color="auto"/>
        <w:right w:val="none" w:sz="0" w:space="0" w:color="auto"/>
      </w:divBdr>
    </w:div>
    <w:div w:id="1803420894">
      <w:bodyDiv w:val="1"/>
      <w:marLeft w:val="0"/>
      <w:marRight w:val="0"/>
      <w:marTop w:val="0"/>
      <w:marBottom w:val="0"/>
      <w:divBdr>
        <w:top w:val="none" w:sz="0" w:space="0" w:color="auto"/>
        <w:left w:val="none" w:sz="0" w:space="0" w:color="auto"/>
        <w:bottom w:val="none" w:sz="0" w:space="0" w:color="auto"/>
        <w:right w:val="none" w:sz="0" w:space="0" w:color="auto"/>
      </w:divBdr>
    </w:div>
    <w:div w:id="1920170433">
      <w:bodyDiv w:val="1"/>
      <w:marLeft w:val="0"/>
      <w:marRight w:val="0"/>
      <w:marTop w:val="0"/>
      <w:marBottom w:val="0"/>
      <w:divBdr>
        <w:top w:val="none" w:sz="0" w:space="0" w:color="auto"/>
        <w:left w:val="none" w:sz="0" w:space="0" w:color="auto"/>
        <w:bottom w:val="none" w:sz="0" w:space="0" w:color="auto"/>
        <w:right w:val="none" w:sz="0" w:space="0" w:color="auto"/>
      </w:divBdr>
    </w:div>
    <w:div w:id="2006786729">
      <w:bodyDiv w:val="1"/>
      <w:marLeft w:val="0"/>
      <w:marRight w:val="0"/>
      <w:marTop w:val="0"/>
      <w:marBottom w:val="0"/>
      <w:divBdr>
        <w:top w:val="none" w:sz="0" w:space="0" w:color="auto"/>
        <w:left w:val="none" w:sz="0" w:space="0" w:color="auto"/>
        <w:bottom w:val="none" w:sz="0" w:space="0" w:color="auto"/>
        <w:right w:val="none" w:sz="0" w:space="0" w:color="auto"/>
      </w:divBdr>
    </w:div>
    <w:div w:id="21155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yperlink" Target="mailto:ffbuz-u-obao@yandex.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Исполнительная">
  <a:themeElements>
    <a:clrScheme name="Исполнительная">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Исполнительная">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Исполнитель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D75B7-F1EE-4C6D-84B4-6A9D946B5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695</Words>
  <Characters>3966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user</cp:lastModifiedBy>
  <cp:revision>6</cp:revision>
  <cp:lastPrinted>2024-04-08T08:37:00Z</cp:lastPrinted>
  <dcterms:created xsi:type="dcterms:W3CDTF">2026-09-24T08:39:00Z</dcterms:created>
  <dcterms:modified xsi:type="dcterms:W3CDTF">2026-10-20T06:58:00Z</dcterms:modified>
</cp:coreProperties>
</file>