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5D4" w:rsidRPr="003D55D4" w:rsidRDefault="003D55D4" w:rsidP="003D55D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55D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ИНФОРМАЦИЯ</w:t>
      </w:r>
    </w:p>
    <w:p w:rsidR="003D55D4" w:rsidRPr="003D55D4" w:rsidRDefault="003D55D4" w:rsidP="003D55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3D55D4" w:rsidRPr="003D55D4" w:rsidRDefault="003D55D4" w:rsidP="003D55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рамках федеральной целевой программы «Развитие телерадиовещании в Российской Федерации» на 2009-2018 годы», утвержденной постановление Правительства Российской Федерации от 3 декабря 2009 года № 985 3 июня 2019 года осуществлен переход на цифровое теле и радиовещание.</w:t>
      </w:r>
    </w:p>
    <w:p w:rsidR="003D55D4" w:rsidRPr="003D55D4" w:rsidRDefault="003D55D4" w:rsidP="003D55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Жители Иркутской области получили возможность просмотра бесплатных 20 эфирных цифровых телеканалов, которые находятся в зоне действия вещания.</w:t>
      </w:r>
    </w:p>
    <w:p w:rsidR="003D55D4" w:rsidRPr="003D55D4" w:rsidRDefault="003D55D4" w:rsidP="003D55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В настоящее время основным каналом коммуникаций с телезрителями остается </w:t>
      </w:r>
      <w:proofErr w:type="gramStart"/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единый  информационный</w:t>
      </w:r>
      <w:proofErr w:type="gramEnd"/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центр (горячая линия РТРС), созданный для консультирования граждан при переходе на новый формат телеприема. Как свидетельствует статистика, порядка 98% проблем, возникающих у телезрителей при приеме или просмотре </w:t>
      </w:r>
      <w:proofErr w:type="gramStart"/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цифрового  телевидения</w:t>
      </w:r>
      <w:proofErr w:type="gramEnd"/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связаны не с качеством передаваемого сигнала, а с неисправностями или несоответствием пользовательского оборудования. В данном случаи </w:t>
      </w:r>
      <w:proofErr w:type="gramStart"/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необходимо  заменить</w:t>
      </w:r>
      <w:proofErr w:type="gramEnd"/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устаревший телевизор, произвести замену  антенны на более современную или проверить приставку  на исправность.</w:t>
      </w:r>
    </w:p>
    <w:p w:rsidR="003D55D4" w:rsidRPr="003D55D4" w:rsidRDefault="003D55D4" w:rsidP="003D55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случае установления неисправности Вы можете обратится в сервисный центр или магазин оргтехники для замены оборудования.</w:t>
      </w:r>
    </w:p>
    <w:p w:rsidR="003D55D4" w:rsidRPr="003D55D4" w:rsidRDefault="003D55D4" w:rsidP="003D55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3D55D4" w:rsidRPr="003D55D4" w:rsidRDefault="003D55D4" w:rsidP="003D55D4">
      <w:pPr>
        <w:shd w:val="clear" w:color="auto" w:fill="F3F5FC"/>
        <w:spacing w:after="0" w:line="315" w:lineRule="atLeast"/>
        <w:ind w:left="105" w:right="105" w:firstLine="375"/>
        <w:jc w:val="right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Отдел </w:t>
      </w:r>
      <w:proofErr w:type="spellStart"/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КХТСЭиП</w:t>
      </w:r>
      <w:proofErr w:type="spellEnd"/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администрации </w:t>
      </w:r>
      <w:proofErr w:type="spellStart"/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Усть-Удинского</w:t>
      </w:r>
      <w:proofErr w:type="spellEnd"/>
      <w:r w:rsidRPr="003D55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района</w:t>
      </w:r>
    </w:p>
    <w:p w:rsidR="003554B0" w:rsidRPr="003D55D4" w:rsidRDefault="003D55D4" w:rsidP="003D55D4">
      <w:bookmarkStart w:id="0" w:name="_GoBack"/>
      <w:bookmarkEnd w:id="0"/>
    </w:p>
    <w:sectPr w:rsidR="003554B0" w:rsidRPr="003D5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52906"/>
    <w:rsid w:val="000E1F82"/>
    <w:rsid w:val="00117B90"/>
    <w:rsid w:val="0021207C"/>
    <w:rsid w:val="002A5364"/>
    <w:rsid w:val="002C33B0"/>
    <w:rsid w:val="00305170"/>
    <w:rsid w:val="003D55D4"/>
    <w:rsid w:val="003D6778"/>
    <w:rsid w:val="003F764B"/>
    <w:rsid w:val="00454264"/>
    <w:rsid w:val="004739C3"/>
    <w:rsid w:val="00517DA9"/>
    <w:rsid w:val="006A7523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E91DE2"/>
    <w:rsid w:val="00EA29B5"/>
    <w:rsid w:val="00EE78B4"/>
    <w:rsid w:val="00F00957"/>
    <w:rsid w:val="00F3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81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0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179</Words>
  <Characters>1021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</cp:revision>
  <dcterms:created xsi:type="dcterms:W3CDTF">2021-08-06T01:18:00Z</dcterms:created>
  <dcterms:modified xsi:type="dcterms:W3CDTF">2021-08-06T05:02:00Z</dcterms:modified>
</cp:coreProperties>
</file>