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Информация о положении на рынке труда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в Усть-Удинском районе на 01.04.2021 года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 январь- март 2021 года в ОГКУ ЦЗН Усть-Удинского района за содействием в поиске подходящей работы обратилось – 163граждан, в том числе незанятых трудовой деятельностью 135граждан.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Признано безработными за январь- март 2021 года- 97 чел.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Нашли работу при содействии центра занятости – 95 чел.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том числе: безработные граждане – 66 чел.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безработных граждан на 01.04.2021 г. – 116 чел.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УРОВЕНЬ БЕЗРАБОТИЦЫ к трудоспособному населению составил 1,9 %.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Потребность в работниках, заявленная организациями в ОГКУ ЦЗН Усть-Удинского района на 01.04.2021 года – 1776 вакансий.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База данных ОГКУ ЦЗН Усть-Удинского района располагает вакансиями с режимом работы вахтовым методом: разнорабочие, арматурщики, облицовщики- плиточники, плотники, машинисты экскаватора, бульдозера и т. д. На территории района существует спрос на профессии: фасовщиков, продавцов продовольственных и непродовольственных товаров, водителей автомобиля, мойщиков, разнорабочих. Из специалистов на постоянной основе требуются учителя школ, врачи, фельдшеры. Периодически возникает потребность в бухгалтерах, юристах, экономистах.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январе-марте 2021 года с работодателями Усть-Удинского района ведется работа по заключению договоров: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об организации общественных работ. Заключено 4договора. Трудоустроено 9 безработных граждан;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временном трудоустройстве испытывающих трудности в поиске работы. Заключено 2договора. Трудоустроено 2 безработных гражданина, относящихся к категории «инвалид»;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временном трудоустройстве несовершеннолетних граждан в возрасте от 14 до 18 лет в свободное от учебы время. Заключено 2 договора. Трудоустроено 20 несовершеннолетних граждан.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Направлено на профессиональное обучение 12 безработных граждан по специальностям: специалист по маникюру, тракторист, инструктор тренажерного зала и т.д.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Заключено 2 соглашения о предоставлении субсидии в целях возмещения затрат на оплату труда выпускников и выплат работникам за наставничество. Трудоустроено 2 выпускника среднего профессионального образования и прошедшего профессиональное обучение по профессиям: слесарь по ремонту сельскохозяйственных машин и оборудования, охранник.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организации профессиональной ориентации граждан в целях выбора сферы деятельности (профессии), трудоустройства, прохождения профессионального обучения или получения дополнительного профессионального образования – 79чел.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психологической поддержке безработных граждан – 10 чел.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социальной адаптации безработных на рынке труда – 10чел.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содействию самозанятости безработных граждан – 1 чел.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lastRenderedPageBreak/>
        <w:t>Численность получателей государственной услуги по организации сопровождения при содействии занятости инвалидов – 2 чел.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 комментариями по следующей информации можно обратиться к директору ОГКУ ЦЗН Усть-Удинского района Горюновой Ольге Николаевне, тел. 8 (39545) 31-9-32.</w:t>
      </w:r>
    </w:p>
    <w:p w:rsidR="00285B7C" w:rsidRPr="00285B7C" w:rsidRDefault="00285B7C" w:rsidP="00285B7C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85B7C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Дополнительную информацию можно получить у ведущего инспектора Козьминой Анны Сергеевны, тел. 8 (39545) 31666.</w:t>
      </w:r>
    </w:p>
    <w:p w:rsidR="003554B0" w:rsidRPr="00285B7C" w:rsidRDefault="00285B7C" w:rsidP="00285B7C">
      <w:bookmarkStart w:id="0" w:name="_GoBack"/>
      <w:bookmarkEnd w:id="0"/>
    </w:p>
    <w:sectPr w:rsidR="003554B0" w:rsidRPr="00285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F375DD"/>
    <w:multiLevelType w:val="multilevel"/>
    <w:tmpl w:val="D0DA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923E2F"/>
    <w:multiLevelType w:val="multilevel"/>
    <w:tmpl w:val="B2166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BB4426"/>
    <w:multiLevelType w:val="multilevel"/>
    <w:tmpl w:val="68A04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E9"/>
    <w:rsid w:val="00022BD8"/>
    <w:rsid w:val="00026D15"/>
    <w:rsid w:val="00037024"/>
    <w:rsid w:val="000771AE"/>
    <w:rsid w:val="000C2771"/>
    <w:rsid w:val="000C63C1"/>
    <w:rsid w:val="000E53E8"/>
    <w:rsid w:val="00170407"/>
    <w:rsid w:val="002127E2"/>
    <w:rsid w:val="00242CC1"/>
    <w:rsid w:val="002738D7"/>
    <w:rsid w:val="00273C79"/>
    <w:rsid w:val="00285B7C"/>
    <w:rsid w:val="00290861"/>
    <w:rsid w:val="002A480C"/>
    <w:rsid w:val="002C20D3"/>
    <w:rsid w:val="002D1D28"/>
    <w:rsid w:val="00313B12"/>
    <w:rsid w:val="0031710C"/>
    <w:rsid w:val="003D28DA"/>
    <w:rsid w:val="004420F4"/>
    <w:rsid w:val="0046236A"/>
    <w:rsid w:val="004739C3"/>
    <w:rsid w:val="00505216"/>
    <w:rsid w:val="00505FE1"/>
    <w:rsid w:val="00524977"/>
    <w:rsid w:val="0057408C"/>
    <w:rsid w:val="0061293B"/>
    <w:rsid w:val="00624A74"/>
    <w:rsid w:val="00657788"/>
    <w:rsid w:val="00665F4F"/>
    <w:rsid w:val="006C51D2"/>
    <w:rsid w:val="006D4789"/>
    <w:rsid w:val="006F615C"/>
    <w:rsid w:val="007C1BE9"/>
    <w:rsid w:val="007C672F"/>
    <w:rsid w:val="00837F60"/>
    <w:rsid w:val="0084721D"/>
    <w:rsid w:val="008A330A"/>
    <w:rsid w:val="009755AE"/>
    <w:rsid w:val="00B12837"/>
    <w:rsid w:val="00B12C2A"/>
    <w:rsid w:val="00B97F23"/>
    <w:rsid w:val="00C156B2"/>
    <w:rsid w:val="00C27F38"/>
    <w:rsid w:val="00C83E6F"/>
    <w:rsid w:val="00CC53BD"/>
    <w:rsid w:val="00CC5675"/>
    <w:rsid w:val="00CD3000"/>
    <w:rsid w:val="00D43F90"/>
    <w:rsid w:val="00D753E1"/>
    <w:rsid w:val="00D9205E"/>
    <w:rsid w:val="00D92750"/>
    <w:rsid w:val="00D93916"/>
    <w:rsid w:val="00DC5072"/>
    <w:rsid w:val="00E6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DFF02-2136-4EBC-8132-809EF983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5072"/>
    <w:rPr>
      <w:b/>
      <w:bCs/>
    </w:rPr>
  </w:style>
  <w:style w:type="character" w:styleId="a5">
    <w:name w:val="Hyperlink"/>
    <w:basedOn w:val="a0"/>
    <w:uiPriority w:val="99"/>
    <w:semiHidden/>
    <w:unhideWhenUsed/>
    <w:rsid w:val="00DC5072"/>
    <w:rPr>
      <w:color w:val="0000FF"/>
      <w:u w:val="single"/>
    </w:rPr>
  </w:style>
  <w:style w:type="character" w:styleId="a6">
    <w:name w:val="Emphasis"/>
    <w:basedOn w:val="a0"/>
    <w:uiPriority w:val="20"/>
    <w:qFormat/>
    <w:rsid w:val="000C63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4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83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718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49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476</Words>
  <Characters>2718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54</cp:revision>
  <dcterms:created xsi:type="dcterms:W3CDTF">2021-09-01T01:57:00Z</dcterms:created>
  <dcterms:modified xsi:type="dcterms:W3CDTF">2021-09-01T03:17:00Z</dcterms:modified>
</cp:coreProperties>
</file>