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6B1F88">
        <w:rPr>
          <w:rFonts w:ascii="Times New Roman" w:hAnsi="Times New Roman"/>
          <w:sz w:val="24"/>
          <w:szCs w:val="24"/>
        </w:rPr>
        <w:t>ых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6B1F88">
        <w:rPr>
          <w:rFonts w:ascii="Times New Roman" w:hAnsi="Times New Roman"/>
          <w:sz w:val="24"/>
          <w:szCs w:val="24"/>
        </w:rPr>
        <w:t>ов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222844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222844">
        <w:rPr>
          <w:rFonts w:ascii="Times New Roman" w:hAnsi="Times New Roman"/>
          <w:sz w:val="24"/>
          <w:szCs w:val="24"/>
        </w:rPr>
        <w:t xml:space="preserve">, </w:t>
      </w:r>
      <w:r w:rsidR="00700B0E">
        <w:rPr>
          <w:rFonts w:ascii="Times New Roman" w:hAnsi="Times New Roman"/>
          <w:sz w:val="24"/>
          <w:szCs w:val="24"/>
        </w:rPr>
        <w:t xml:space="preserve">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2514">
        <w:rPr>
          <w:rFonts w:ascii="Times New Roman" w:hAnsi="Times New Roman"/>
          <w:sz w:val="24"/>
          <w:szCs w:val="24"/>
        </w:rPr>
        <w:t>Российская Федерация, Иркутская область, Усть-</w:t>
      </w:r>
      <w:r w:rsidR="00222844">
        <w:rPr>
          <w:rFonts w:ascii="Times New Roman" w:hAnsi="Times New Roman"/>
          <w:sz w:val="24"/>
          <w:szCs w:val="24"/>
        </w:rPr>
        <w:t xml:space="preserve">Удинский муниципальный район, </w:t>
      </w:r>
      <w:proofErr w:type="spellStart"/>
      <w:r w:rsidR="006B1F88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6B1F88">
        <w:rPr>
          <w:rFonts w:ascii="Times New Roman" w:hAnsi="Times New Roman"/>
          <w:sz w:val="24"/>
          <w:szCs w:val="24"/>
        </w:rPr>
        <w:t>село Новая Уда</w:t>
      </w:r>
      <w:r w:rsidR="00112514">
        <w:rPr>
          <w:rFonts w:ascii="Times New Roman" w:hAnsi="Times New Roman"/>
          <w:sz w:val="24"/>
          <w:szCs w:val="24"/>
        </w:rPr>
        <w:t>, ул</w:t>
      </w:r>
      <w:r w:rsidR="006B1F88">
        <w:rPr>
          <w:rFonts w:ascii="Times New Roman" w:hAnsi="Times New Roman"/>
          <w:sz w:val="24"/>
          <w:szCs w:val="24"/>
        </w:rPr>
        <w:t>ица Набережная, 11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6B1F88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6B1F88">
        <w:rPr>
          <w:rFonts w:ascii="Times New Roman" w:hAnsi="Times New Roman"/>
          <w:sz w:val="24"/>
          <w:szCs w:val="24"/>
        </w:rPr>
        <w:t>949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6B1F88">
        <w:rPr>
          <w:rFonts w:ascii="Times New Roman" w:hAnsi="Times New Roman"/>
          <w:sz w:val="24"/>
          <w:szCs w:val="24"/>
        </w:rPr>
        <w:t>;</w:t>
      </w:r>
    </w:p>
    <w:p w:rsidR="006B1F88" w:rsidRDefault="006B1F88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Российская Федерация, Иркутская область, Усть-Удинский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Светлолобовское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с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Светлолобово</w:t>
      </w:r>
      <w:proofErr w:type="spellEnd"/>
      <w:r>
        <w:rPr>
          <w:rFonts w:ascii="Times New Roman" w:hAnsi="Times New Roman"/>
          <w:sz w:val="24"/>
          <w:szCs w:val="24"/>
        </w:rPr>
        <w:t>, ул</w:t>
      </w:r>
      <w:r>
        <w:rPr>
          <w:rFonts w:ascii="Times New Roman" w:hAnsi="Times New Roman"/>
          <w:sz w:val="24"/>
          <w:szCs w:val="24"/>
        </w:rPr>
        <w:t>. Рабочая, з/у 8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B1F88">
        <w:rPr>
          <w:rFonts w:ascii="Times New Roman" w:hAnsi="Times New Roman"/>
          <w:sz w:val="24"/>
          <w:szCs w:val="24"/>
        </w:rPr>
        <w:t>25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3E7F20">
        <w:rPr>
          <w:rFonts w:ascii="Times New Roman" w:hAnsi="Times New Roman"/>
          <w:sz w:val="24"/>
          <w:szCs w:val="24"/>
        </w:rPr>
        <w:t>8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2284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6B1F88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A25D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146</cp:revision>
  <cp:lastPrinted>2024-07-26T07:43:00Z</cp:lastPrinted>
  <dcterms:created xsi:type="dcterms:W3CDTF">2018-03-22T07:18:00Z</dcterms:created>
  <dcterms:modified xsi:type="dcterms:W3CDTF">2024-07-26T07:46:00Z</dcterms:modified>
</cp:coreProperties>
</file>