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82" w:rsidRDefault="00C2650C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C00882" w:rsidRDefault="00C2650C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C00882" w:rsidRDefault="00C008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C00882" w:rsidRDefault="00C008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C00882" w:rsidRDefault="00C265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ИВ-236-16-367 </w:t>
      </w:r>
      <w:r>
        <w:rPr>
          <w:rFonts w:ascii="Times New Roman" w:hAnsi="Times New Roman"/>
          <w:color w:val="000000" w:themeColor="text1"/>
          <w:sz w:val="20"/>
          <w:u w:val="single"/>
        </w:rPr>
        <w:t>от 22.07.</w:t>
      </w:r>
      <w:r>
        <w:rPr>
          <w:rFonts w:ascii="Times New Roman" w:hAnsi="Times New Roman"/>
          <w:sz w:val="20"/>
          <w:u w:val="single"/>
        </w:rPr>
        <w:t>2024 г.</w:t>
      </w:r>
    </w:p>
    <w:p w:rsidR="00C00882" w:rsidRDefault="00C00882">
      <w:pPr>
        <w:spacing w:before="57"/>
        <w:ind w:left="57" w:firstLine="540"/>
        <w:jc w:val="center"/>
      </w:pPr>
    </w:p>
    <w:p w:rsidR="00C00882" w:rsidRDefault="00C00882">
      <w:pPr>
        <w:ind w:left="57" w:firstLine="540"/>
        <w:jc w:val="center"/>
      </w:pPr>
    </w:p>
    <w:p w:rsidR="00C00882" w:rsidRDefault="00C00882">
      <w:pPr>
        <w:ind w:left="57" w:firstLine="540"/>
        <w:jc w:val="center"/>
        <w:rPr>
          <w:rFonts w:ascii="Times New Roman" w:hAnsi="Times New Roman"/>
          <w:szCs w:val="24"/>
        </w:rPr>
      </w:pPr>
    </w:p>
    <w:p w:rsidR="00C00882" w:rsidRDefault="00C00882">
      <w:pPr>
        <w:ind w:left="57" w:firstLine="540"/>
        <w:jc w:val="center"/>
        <w:rPr>
          <w:rFonts w:ascii="Times New Roman" w:hAnsi="Times New Roman"/>
          <w:szCs w:val="24"/>
        </w:rPr>
      </w:pPr>
    </w:p>
    <w:p w:rsidR="00C00882" w:rsidRDefault="00C2650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C00882" w:rsidRDefault="00C2650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C00882" w:rsidRDefault="00C2650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C00882" w:rsidRDefault="00C2650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C00882" w:rsidRDefault="00C2650C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C00882" w:rsidRDefault="00C2650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C00882" w:rsidRDefault="00C2650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C00882" w:rsidRDefault="00C2650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C00882" w:rsidRDefault="00C00882">
      <w:pPr>
        <w:pStyle w:val="10"/>
        <w:rPr>
          <w:b/>
          <w:sz w:val="24"/>
          <w:szCs w:val="24"/>
          <w:lang w:val="ru-RU"/>
        </w:rPr>
      </w:pPr>
    </w:p>
    <w:p w:rsidR="00C00882" w:rsidRDefault="00C00882">
      <w:pPr>
        <w:pStyle w:val="10"/>
        <w:rPr>
          <w:b/>
          <w:sz w:val="16"/>
          <w:szCs w:val="16"/>
          <w:lang w:val="ru-RU"/>
        </w:rPr>
      </w:pPr>
    </w:p>
    <w:p w:rsidR="00C00882" w:rsidRDefault="00C00882">
      <w:pPr>
        <w:pStyle w:val="10"/>
        <w:jc w:val="center"/>
        <w:rPr>
          <w:b/>
          <w:sz w:val="24"/>
          <w:szCs w:val="24"/>
          <w:lang w:val="ru-RU"/>
        </w:rPr>
      </w:pPr>
    </w:p>
    <w:p w:rsidR="00C00882" w:rsidRDefault="00C00882">
      <w:pPr>
        <w:pStyle w:val="10"/>
        <w:jc w:val="center"/>
        <w:rPr>
          <w:b/>
          <w:sz w:val="24"/>
          <w:szCs w:val="24"/>
          <w:lang w:val="ru-RU"/>
        </w:rPr>
      </w:pPr>
    </w:p>
    <w:p w:rsidR="00C00882" w:rsidRDefault="00C2650C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Предупреждение </w:t>
      </w: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об </w:t>
      </w:r>
      <w:proofErr w:type="gramStart"/>
      <w:r>
        <w:rPr>
          <w:rStyle w:val="af0"/>
          <w:rFonts w:ascii="Times New Roman" w:hAnsi="Times New Roman"/>
          <w:color w:val="000000"/>
          <w:sz w:val="26"/>
          <w:szCs w:val="26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и неблагоприятных</w:t>
      </w:r>
    </w:p>
    <w:p w:rsidR="00C00882" w:rsidRDefault="00C2650C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6"/>
          <w:szCs w:val="26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погоды</w:t>
      </w:r>
    </w:p>
    <w:p w:rsidR="00C00882" w:rsidRPr="00C2650C" w:rsidRDefault="00C2650C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</w:t>
      </w:r>
      <w:r>
        <w:rPr>
          <w:bCs/>
          <w:lang w:val="ru-RU"/>
        </w:rPr>
        <w:t xml:space="preserve">тного учреждения </w:t>
      </w:r>
    </w:p>
    <w:p w:rsidR="00C00882" w:rsidRPr="00C2650C" w:rsidRDefault="00C2650C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C00882" w:rsidRDefault="00C2650C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C00882" w:rsidRDefault="00C00882">
      <w:pPr>
        <w:pStyle w:val="10"/>
        <w:jc w:val="center"/>
      </w:pPr>
    </w:p>
    <w:tbl>
      <w:tblPr>
        <w:tblW w:w="10313" w:type="dxa"/>
        <w:tblLayout w:type="fixed"/>
        <w:tblLook w:val="0000"/>
      </w:tblPr>
      <w:tblGrid>
        <w:gridCol w:w="10313"/>
      </w:tblGrid>
      <w:tr w:rsidR="00C00882">
        <w:trPr>
          <w:trHeight w:val="621"/>
        </w:trPr>
        <w:tc>
          <w:tcPr>
            <w:tcW w:w="10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882" w:rsidRDefault="00C2650C">
            <w:pPr>
              <w:widowControl w:val="0"/>
              <w:numPr>
                <w:ilvl w:val="0"/>
                <w:numId w:val="6"/>
              </w:numPr>
              <w:tabs>
                <w:tab w:val="left" w:pos="4189"/>
              </w:tabs>
              <w:jc w:val="center"/>
              <w:rPr>
                <w:rFonts w:ascii="Times New Roman" w:hAnsi="Times New Roman"/>
                <w:b/>
                <w:bCs/>
                <w:color w:val="C9211E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23  июля местами в северных районах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 4 класса и чрезвычайная 5 класса пожароопасность лесов.</w:t>
            </w:r>
          </w:p>
          <w:p w:rsidR="00C00882" w:rsidRDefault="00C2650C">
            <w:pPr>
              <w:widowControl w:val="0"/>
              <w:numPr>
                <w:ilvl w:val="0"/>
                <w:numId w:val="7"/>
              </w:numPr>
              <w:tabs>
                <w:tab w:val="left" w:pos="4189"/>
              </w:tabs>
              <w:ind w:firstLine="709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23 – 24 июля местами по </w:t>
            </w: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области ожидаются сильные и очень сильные дожди, сильные ливни, продолжительные сильные дожди, грозы, при грозах усиление северо-западного ветра 15-18 м/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.</w:t>
            </w:r>
          </w:p>
        </w:tc>
      </w:tr>
    </w:tbl>
    <w:p w:rsidR="00C00882" w:rsidRDefault="00C00882">
      <w:pPr>
        <w:pStyle w:val="af6"/>
        <w:ind w:left="0"/>
        <w:jc w:val="center"/>
        <w:rPr>
          <w:rFonts w:ascii="Times New Roman" w:hAnsi="Times New Roman"/>
          <w:b/>
          <w:color w:val="000000"/>
        </w:rPr>
      </w:pPr>
    </w:p>
    <w:p w:rsidR="00C00882" w:rsidRDefault="00C00882">
      <w:pPr>
        <w:pStyle w:val="af6"/>
        <w:ind w:left="0"/>
        <w:jc w:val="center"/>
        <w:rPr>
          <w:rFonts w:ascii="Times New Roman" w:hAnsi="Times New Roman"/>
          <w:b/>
          <w:color w:val="000000"/>
        </w:rPr>
      </w:pPr>
    </w:p>
    <w:p w:rsidR="00C00882" w:rsidRDefault="00C2650C">
      <w:pPr>
        <w:pStyle w:val="af6"/>
        <w:numPr>
          <w:ilvl w:val="0"/>
          <w:numId w:val="2"/>
        </w:numPr>
        <w:jc w:val="center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Прогноз погоды на сутки с 20 часов 22 июля до 20 часов 23 июля</w:t>
      </w:r>
    </w:p>
    <w:p w:rsidR="00C00882" w:rsidRDefault="00C2650C">
      <w:pPr>
        <w:numPr>
          <w:ilvl w:val="0"/>
          <w:numId w:val="2"/>
        </w:numPr>
        <w:tabs>
          <w:tab w:val="left" w:pos="708"/>
          <w:tab w:val="left" w:pos="1416"/>
          <w:tab w:val="left" w:pos="7044"/>
        </w:tabs>
        <w:ind w:firstLine="510"/>
        <w:contextualSpacing/>
        <w:jc w:val="both"/>
        <w:rPr>
          <w:sz w:val="22"/>
          <w:szCs w:val="22"/>
        </w:rPr>
      </w:pPr>
      <w:proofErr w:type="gramStart"/>
      <w:r>
        <w:rPr>
          <w:rFonts w:ascii="Times New Roman" w:hAnsi="Times New Roman"/>
          <w:b/>
          <w:sz w:val="22"/>
          <w:szCs w:val="22"/>
          <w:u w:val="single"/>
        </w:rPr>
        <w:t>По области</w:t>
      </w:r>
      <w:r>
        <w:rPr>
          <w:rFonts w:ascii="Times New Roman" w:hAnsi="Times New Roman"/>
          <w:b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 xml:space="preserve"> переменная облачность,</w:t>
      </w:r>
      <w:r>
        <w:rPr>
          <w:rFonts w:ascii="Times New Roman" w:hAnsi="Times New Roman"/>
          <w:sz w:val="22"/>
          <w:szCs w:val="22"/>
        </w:rPr>
        <w:t xml:space="preserve"> кратковременные, местами сильные дожди, сильные ливни, в западных районах, на селеопасных станциях сильные, местами очень сильные дожди, в Катангском, Усть-Кутском, Киренском, Казачинско-Ленском, северо-восточных районах без существенных  осадков, местами</w:t>
      </w:r>
      <w:r>
        <w:rPr>
          <w:rFonts w:ascii="Times New Roman" w:hAnsi="Times New Roman"/>
          <w:sz w:val="22"/>
          <w:szCs w:val="22"/>
        </w:rPr>
        <w:t xml:space="preserve"> кратковременные дожди, в отдельных районах грозы, утром туман, ветер северо-западный, юго-западный,  в северных районах северный, северо-восточный 5-10 м/с, при грозах местами порывы до 14 м/с, температура</w:t>
      </w:r>
      <w:proofErr w:type="gramEnd"/>
      <w:r>
        <w:rPr>
          <w:rFonts w:ascii="Times New Roman" w:hAnsi="Times New Roman"/>
          <w:sz w:val="22"/>
          <w:szCs w:val="22"/>
        </w:rPr>
        <w:t xml:space="preserve"> ночью +14,+19°, при прояснении до +9°, днём +20,+</w:t>
      </w:r>
      <w:r>
        <w:rPr>
          <w:rFonts w:ascii="Times New Roman" w:hAnsi="Times New Roman"/>
          <w:sz w:val="22"/>
          <w:szCs w:val="22"/>
        </w:rPr>
        <w:t>25°, при облачной погоде +14,+19°, в северных районах +28,+33°, местами +20,+25°.</w:t>
      </w:r>
    </w:p>
    <w:p w:rsidR="00C00882" w:rsidRDefault="00C2650C">
      <w:pPr>
        <w:pStyle w:val="Heading1"/>
        <w:numPr>
          <w:ilvl w:val="0"/>
          <w:numId w:val="2"/>
        </w:numPr>
        <w:tabs>
          <w:tab w:val="left" w:pos="0"/>
        </w:tabs>
        <w:spacing w:after="0"/>
        <w:ind w:firstLine="510"/>
        <w:jc w:val="both"/>
        <w:rPr>
          <w:sz w:val="22"/>
          <w:szCs w:val="22"/>
        </w:rPr>
      </w:pPr>
      <w:r>
        <w:rPr>
          <w:color w:val="000000"/>
          <w:sz w:val="22"/>
          <w:szCs w:val="22"/>
          <w:u w:val="single"/>
        </w:rPr>
        <w:t>По городу Иркутску</w:t>
      </w:r>
      <w:r>
        <w:rPr>
          <w:color w:val="000000"/>
          <w:sz w:val="22"/>
          <w:szCs w:val="22"/>
        </w:rPr>
        <w:t xml:space="preserve">: </w:t>
      </w:r>
      <w:r>
        <w:rPr>
          <w:b w:val="0"/>
          <w:color w:val="000000"/>
          <w:sz w:val="22"/>
          <w:szCs w:val="22"/>
        </w:rPr>
        <w:t>облачно с прояснением, ночью сильный, днём кратковременный дождь, ветер северо-западный 5-10 м/</w:t>
      </w:r>
      <w:proofErr w:type="gramStart"/>
      <w:r>
        <w:rPr>
          <w:b w:val="0"/>
          <w:color w:val="000000"/>
          <w:sz w:val="22"/>
          <w:szCs w:val="22"/>
        </w:rPr>
        <w:t>с</w:t>
      </w:r>
      <w:proofErr w:type="gramEnd"/>
      <w:r>
        <w:rPr>
          <w:b w:val="0"/>
          <w:color w:val="000000"/>
          <w:sz w:val="22"/>
          <w:szCs w:val="22"/>
        </w:rPr>
        <w:t xml:space="preserve">, </w:t>
      </w:r>
      <w:proofErr w:type="gramStart"/>
      <w:r>
        <w:rPr>
          <w:b w:val="0"/>
          <w:color w:val="000000"/>
          <w:sz w:val="22"/>
          <w:szCs w:val="22"/>
        </w:rPr>
        <w:t>температура</w:t>
      </w:r>
      <w:proofErr w:type="gramEnd"/>
      <w:r>
        <w:rPr>
          <w:b w:val="0"/>
          <w:color w:val="000000"/>
          <w:sz w:val="22"/>
          <w:szCs w:val="22"/>
        </w:rPr>
        <w:t xml:space="preserve"> ночью +16,+18°, днём  +22,+24°.</w:t>
      </w:r>
    </w:p>
    <w:p w:rsidR="00C00882" w:rsidRDefault="00C2650C">
      <w:pPr>
        <w:pStyle w:val="af6"/>
        <w:numPr>
          <w:ilvl w:val="0"/>
          <w:numId w:val="2"/>
        </w:numPr>
        <w:tabs>
          <w:tab w:val="left" w:pos="708"/>
          <w:tab w:val="left" w:pos="1416"/>
          <w:tab w:val="left" w:pos="7044"/>
        </w:tabs>
        <w:ind w:firstLine="567"/>
        <w:contextualSpacing w:val="0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По озеру 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Байкал:</w:t>
      </w:r>
      <w:r>
        <w:rPr>
          <w:rFonts w:ascii="Times New Roman" w:hAnsi="Times New Roman"/>
          <w:color w:val="000000"/>
          <w:sz w:val="22"/>
          <w:szCs w:val="22"/>
        </w:rPr>
        <w:t xml:space="preserve"> переменная облачность, местами кратковременные дожди,</w:t>
      </w:r>
      <w:r w:rsidR="00C00882" w:rsidRPr="00C00882">
        <w:fldChar w:fldCharType="begin"/>
      </w:r>
      <w:r>
        <w:rPr>
          <w:rFonts w:ascii="Times New Roman" w:hAnsi="Times New Roman"/>
          <w:color w:val="000000"/>
          <w:sz w:val="22"/>
          <w:szCs w:val="22"/>
        </w:rPr>
        <w:instrText>LISTNUM</w:instrText>
      </w:r>
      <w:r w:rsidR="00C00882">
        <w:rPr>
          <w:rFonts w:ascii="Times New Roman" w:hAnsi="Times New Roman"/>
          <w:color w:val="000000"/>
          <w:sz w:val="22"/>
          <w:szCs w:val="22"/>
        </w:rPr>
        <w:fldChar w:fldCharType="end"/>
      </w:r>
      <w:r>
        <w:rPr>
          <w:rFonts w:ascii="Times New Roman" w:hAnsi="Times New Roman"/>
          <w:color w:val="000000"/>
          <w:sz w:val="22"/>
          <w:szCs w:val="22"/>
        </w:rPr>
        <w:t xml:space="preserve"> по югу озера и средней части умеренные, местами сильные дожди, сильные ливни, по озеру местами грозы, утром туман, ветер северо-западный, юго-западный 7-12 м/с, местами порывы 15-18 м/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температура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ночью +14,+19°, днём +19,+24°, по северу озера местами до +29°.</w:t>
      </w:r>
    </w:p>
    <w:p w:rsidR="00C00882" w:rsidRDefault="00C00882">
      <w:pPr>
        <w:pStyle w:val="af6"/>
        <w:numPr>
          <w:ilvl w:val="0"/>
          <w:numId w:val="2"/>
        </w:numPr>
        <w:tabs>
          <w:tab w:val="left" w:pos="708"/>
          <w:tab w:val="left" w:pos="1416"/>
          <w:tab w:val="left" w:pos="7044"/>
        </w:tabs>
        <w:ind w:firstLine="567"/>
        <w:contextualSpacing w:val="0"/>
        <w:jc w:val="both"/>
        <w:rPr>
          <w:rFonts w:ascii="Times New Roman" w:hAnsi="Times New Roman"/>
          <w:color w:val="000000"/>
        </w:rPr>
      </w:pPr>
    </w:p>
    <w:p w:rsidR="00C00882" w:rsidRDefault="00C2650C">
      <w:pPr>
        <w:numPr>
          <w:ilvl w:val="0"/>
          <w:numId w:val="2"/>
        </w:numPr>
        <w:ind w:left="57" w:firstLine="510"/>
        <w:jc w:val="both"/>
      </w:pPr>
      <w:r>
        <w:rPr>
          <w:rFonts w:ascii="Times New Roman" w:hAnsi="Times New Roman"/>
          <w:b/>
          <w:sz w:val="22"/>
          <w:szCs w:val="22"/>
        </w:rPr>
        <w:t>Рекомендуемые превентивные мероприятия органам местного самоуправления:</w:t>
      </w:r>
    </w:p>
    <w:p w:rsidR="00C00882" w:rsidRDefault="00C2650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C00882" w:rsidRDefault="00C2650C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планы действий в случае возникновения чрезвычайных ситуаций.</w:t>
      </w:r>
    </w:p>
    <w:p w:rsidR="00C00882" w:rsidRDefault="00C2650C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Обеспечить информационный обмен диспетчерских</w:t>
      </w:r>
      <w:r>
        <w:rPr>
          <w:rFonts w:ascii="Times New Roman" w:hAnsi="Times New Roman"/>
          <w:color w:val="000000"/>
          <w:sz w:val="22"/>
          <w:szCs w:val="22"/>
        </w:rPr>
        <w:t xml:space="preserve">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C00882" w:rsidRDefault="00C2650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Организовать взаимодействие через дежурно-диспетчерские службы с территориальными подразделениями ЖКХ, энергосетей и дорожных с</w:t>
      </w:r>
      <w:r>
        <w:rPr>
          <w:rFonts w:ascii="Times New Roman" w:hAnsi="Times New Roman"/>
          <w:color w:val="000000"/>
          <w:sz w:val="22"/>
          <w:szCs w:val="22"/>
        </w:rPr>
        <w:t>лужб.</w:t>
      </w:r>
    </w:p>
    <w:p w:rsidR="00C00882" w:rsidRDefault="00C2650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lastRenderedPageBreak/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проведением заблаговременного оповещения населения.</w:t>
      </w:r>
    </w:p>
    <w:p w:rsidR="00C00882" w:rsidRDefault="00C2650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Че</w:t>
      </w:r>
      <w:r>
        <w:rPr>
          <w:rFonts w:ascii="Times New Roman" w:hAnsi="Times New Roman"/>
          <w:color w:val="000000"/>
          <w:sz w:val="22"/>
          <w:szCs w:val="22"/>
        </w:rPr>
        <w:t>рез СМИ довести прогноз о возможных оп</w:t>
      </w:r>
      <w:r>
        <w:rPr>
          <w:rFonts w:ascii="Times New Roman" w:hAnsi="Times New Roman"/>
          <w:color w:val="000000"/>
          <w:sz w:val="22"/>
          <w:szCs w:val="22"/>
        </w:rPr>
        <w:t xml:space="preserve">асных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и неблагоприятных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метеорологических явлениях до населения на территории района, городского округа.</w:t>
      </w:r>
    </w:p>
    <w:p w:rsidR="00C00882" w:rsidRDefault="00C2650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количество резервных источников питания, теплоснабжения и их работоспособность.</w:t>
      </w:r>
    </w:p>
    <w:p w:rsidR="00C00882" w:rsidRDefault="00C2650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состав сил и ср</w:t>
      </w:r>
      <w:r>
        <w:rPr>
          <w:rFonts w:ascii="Times New Roman" w:hAnsi="Times New Roman"/>
          <w:color w:val="000000"/>
          <w:sz w:val="22"/>
          <w:szCs w:val="22"/>
        </w:rPr>
        <w:t>едств муниципального звена ТП РСЧС к реагированию на ЧС.</w:t>
      </w:r>
    </w:p>
    <w:p w:rsidR="00C00882" w:rsidRDefault="00C2650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C00882" w:rsidRDefault="00C2650C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дс</w:t>
      </w:r>
      <w:r>
        <w:rPr>
          <w:rFonts w:ascii="Times New Roman" w:hAnsi="Times New Roman"/>
          <w:color w:val="000000"/>
          <w:sz w:val="22"/>
          <w:szCs w:val="22"/>
        </w:rPr>
        <w:t>тв дл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я обеспечения жизнедеятельности населенных пунктов.</w:t>
      </w:r>
    </w:p>
    <w:p w:rsidR="00C00882" w:rsidRDefault="00C2650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C00882" w:rsidRDefault="00C2650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Обеспечить готовность к убытию в зону воз</w:t>
      </w:r>
      <w:r>
        <w:rPr>
          <w:rFonts w:ascii="Times New Roman" w:hAnsi="Times New Roman"/>
          <w:color w:val="000000"/>
          <w:sz w:val="22"/>
          <w:szCs w:val="22"/>
        </w:rPr>
        <w:t xml:space="preserve">можной ЧС сил постоянной готовности. </w:t>
      </w:r>
    </w:p>
    <w:p w:rsidR="00C00882" w:rsidRDefault="00C2650C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C00882" w:rsidRDefault="00C2650C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Организовать проведение мероприятий по разъяснению населени</w:t>
      </w:r>
      <w:r>
        <w:rPr>
          <w:rFonts w:ascii="Times New Roman" w:hAnsi="Times New Roman"/>
          <w:color w:val="000000"/>
          <w:sz w:val="22"/>
          <w:szCs w:val="22"/>
        </w:rPr>
        <w:t>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пп в Гл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авном управлении МЧС России по Иркутской области.</w:t>
      </w:r>
    </w:p>
    <w:p w:rsidR="00C00882" w:rsidRDefault="00C2650C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 xml:space="preserve">метеорологических явлениях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погоды и рекомендации по порядку реагирования на прогноз.</w:t>
      </w:r>
    </w:p>
    <w:p w:rsidR="00C00882" w:rsidRDefault="00C00882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C00882" w:rsidRDefault="00C2650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2"/>
          <w:szCs w:val="22"/>
        </w:rPr>
        <w:t>По риску аварий на энергосистемах и объектах ЖКХ:</w:t>
      </w:r>
    </w:p>
    <w:p w:rsidR="00C00882" w:rsidRDefault="00C2650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-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проверить и привести в готовность системы оповещения инженерно-технического и обслуживающего персонала объектов ЖКХ.</w:t>
      </w:r>
    </w:p>
    <w:p w:rsidR="00C00882" w:rsidRDefault="00C2650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C00882" w:rsidRDefault="00C2650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ор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ганизовать контроль создания, наличия, использования и восполнения запасов материально-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технических ресурсов для ликвидации аварий.</w:t>
      </w:r>
    </w:p>
    <w:p w:rsidR="00C00882" w:rsidRDefault="00C2650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принять меры по созданию постоянно действующего резерва мобильных (передвижных) электрических станций.</w:t>
      </w:r>
    </w:p>
    <w:p w:rsidR="00C00882" w:rsidRDefault="00C2650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готовнос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C00882" w:rsidRDefault="00C2650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укомплектованность экстренных рабочих бригад необходимым оборудованием и техникой.</w:t>
      </w:r>
    </w:p>
    <w:p w:rsidR="00C00882" w:rsidRDefault="00C2650C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планы и поря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док эвакуации населения при чрезвычайных ситуациях, связанных с нарушением систем жизнеобеспечения.</w:t>
      </w:r>
    </w:p>
    <w:p w:rsidR="00C00882" w:rsidRDefault="00C2650C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проведением заблаговременного оповещения населения.</w:t>
      </w:r>
    </w:p>
    <w:p w:rsidR="00C00882" w:rsidRDefault="00C00882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Style w:val="af0"/>
          <w:rFonts w:ascii="Times New Roman" w:hAnsi="Times New Roman"/>
          <w:color w:val="000000"/>
          <w:sz w:val="22"/>
          <w:szCs w:val="22"/>
        </w:rPr>
      </w:pPr>
    </w:p>
    <w:p w:rsidR="00C00882" w:rsidRDefault="00C2650C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2"/>
          <w:szCs w:val="22"/>
        </w:rPr>
        <w:t xml:space="preserve">По риску затопления (в случае выпадения большого количества осадков): </w:t>
      </w:r>
    </w:p>
    <w:p w:rsidR="00C00882" w:rsidRDefault="00C2650C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1. При подтверждении прогноза для органов управления и сил РСЧС установить соответствующие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режимы функционирования.</w:t>
      </w:r>
    </w:p>
    <w:p w:rsidR="00C00882" w:rsidRDefault="00C2650C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2. Проверить готовность сил и сре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дств дл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я своевременного реагирования при ухудшении гидрологической обстановки.</w:t>
      </w:r>
    </w:p>
    <w:p w:rsidR="00C00882" w:rsidRDefault="00C2650C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3. Проверить готовность пунктов временного размещения.</w:t>
      </w:r>
    </w:p>
    <w:p w:rsidR="00C00882" w:rsidRDefault="00C2650C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4. Организовать проверку систем оповещения и информирования насе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ления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C00882" w:rsidRDefault="00C2650C">
      <w:pPr>
        <w:numPr>
          <w:ilvl w:val="0"/>
          <w:numId w:val="2"/>
        </w:numPr>
        <w:tabs>
          <w:tab w:val="left" w:pos="644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5. Уточнить резервы материально-технических средств, необходимых для ликвидации последствий подтоплений.</w:t>
      </w:r>
    </w:p>
    <w:p w:rsidR="00C00882" w:rsidRDefault="00C00882">
      <w:pPr>
        <w:numPr>
          <w:ilvl w:val="0"/>
          <w:numId w:val="2"/>
        </w:numPr>
        <w:ind w:firstLine="709"/>
        <w:jc w:val="both"/>
        <w:rPr>
          <w:sz w:val="22"/>
          <w:szCs w:val="22"/>
        </w:rPr>
      </w:pPr>
    </w:p>
    <w:p w:rsidR="00C00882" w:rsidRDefault="00C2650C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:rsidR="00C00882" w:rsidRDefault="00C2650C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i/>
          <w:color w:val="000000"/>
          <w:sz w:val="22"/>
          <w:szCs w:val="22"/>
        </w:rPr>
        <w:t>Обо всех возникших предпосылках ЧС немедленно информировать ОД ЕДДС Усть-Удинского района (тел.:8(39545</w:t>
      </w:r>
      <w:r>
        <w:rPr>
          <w:rFonts w:ascii="Times New Roman" w:hAnsi="Times New Roman"/>
          <w:b/>
          <w:bCs/>
          <w:i/>
          <w:color w:val="000000"/>
          <w:sz w:val="22"/>
          <w:szCs w:val="22"/>
        </w:rPr>
        <w:t>) 31-1-82</w:t>
      </w:r>
      <w:r>
        <w:rPr>
          <w:rFonts w:ascii="Times New Roman" w:hAnsi="Times New Roman"/>
          <w:b/>
          <w:bCs/>
          <w:i/>
          <w:color w:val="000000"/>
          <w:sz w:val="22"/>
          <w:szCs w:val="22"/>
        </w:rPr>
        <w:t>).</w:t>
      </w:r>
    </w:p>
    <w:p w:rsidR="00C00882" w:rsidRDefault="00C00882">
      <w:pPr>
        <w:rPr>
          <w:sz w:val="22"/>
          <w:szCs w:val="22"/>
        </w:rPr>
      </w:pPr>
    </w:p>
    <w:p w:rsidR="00C00882" w:rsidRDefault="00C2650C">
      <w:pPr>
        <w:numPr>
          <w:ilvl w:val="0"/>
          <w:numId w:val="2"/>
        </w:numPr>
        <w:tabs>
          <w:tab w:val="left" w:pos="180"/>
          <w:tab w:val="left" w:pos="1695"/>
        </w:tabs>
        <w:jc w:val="both"/>
        <w:outlineLvl w:val="0"/>
        <w:rPr>
          <w:sz w:val="16"/>
          <w:szCs w:val="16"/>
        </w:rPr>
      </w:pPr>
      <w:r>
        <w:rPr>
          <w:rFonts w:ascii="Times New Roman" w:hAnsi="Times New Roman"/>
          <w:color w:val="000000"/>
          <w:sz w:val="20"/>
        </w:rPr>
        <w:t xml:space="preserve"> </w:t>
      </w:r>
    </w:p>
    <w:sectPr w:rsidR="00C00882" w:rsidSect="00C00882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37214"/>
    <w:multiLevelType w:val="multilevel"/>
    <w:tmpl w:val="4E14E1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CA7257E"/>
    <w:multiLevelType w:val="multilevel"/>
    <w:tmpl w:val="203AA8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68059F3"/>
    <w:multiLevelType w:val="multilevel"/>
    <w:tmpl w:val="1CE01C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ABA6106"/>
    <w:multiLevelType w:val="multilevel"/>
    <w:tmpl w:val="EB6E98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E812C77"/>
    <w:multiLevelType w:val="multilevel"/>
    <w:tmpl w:val="085881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3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C00882"/>
    <w:rsid w:val="00C00882"/>
    <w:rsid w:val="00C26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0209A-DF93-4FA0-93C6-FFDFE501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1031</Words>
  <Characters>5877</Characters>
  <Application>Microsoft Office Word</Application>
  <DocSecurity>0</DocSecurity>
  <Lines>48</Lines>
  <Paragraphs>13</Paragraphs>
  <ScaleCrop>false</ScaleCrop>
  <Company>Microsoft</Company>
  <LinksUpToDate>false</LinksUpToDate>
  <CharactersWithSpaces>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146</cp:revision>
  <cp:lastPrinted>2023-11-20T07:00:00Z</cp:lastPrinted>
  <dcterms:created xsi:type="dcterms:W3CDTF">2024-05-16T09:55:00Z</dcterms:created>
  <dcterms:modified xsi:type="dcterms:W3CDTF">2024-07-22T04:47:00Z</dcterms:modified>
  <dc:language>ru-RU</dc:language>
</cp:coreProperties>
</file>