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273188">
        <w:tc>
          <w:tcPr>
            <w:tcW w:w="5103" w:type="dxa"/>
          </w:tcPr>
          <w:p w:rsidR="00273188" w:rsidRDefault="00273188">
            <w:pPr>
              <w:autoSpaceDE w:val="0"/>
              <w:autoSpaceDN w:val="0"/>
              <w:adjustRightInd w:val="0"/>
              <w:spacing w:after="0" w:line="240" w:lineRule="auto"/>
              <w:rPr>
                <w:rFonts w:ascii="Arial" w:hAnsi="Arial" w:cs="Arial"/>
                <w:sz w:val="20"/>
                <w:szCs w:val="20"/>
              </w:rPr>
            </w:pPr>
            <w:r>
              <w:rPr>
                <w:rFonts w:ascii="Arial" w:hAnsi="Arial" w:cs="Arial"/>
                <w:sz w:val="20"/>
                <w:szCs w:val="20"/>
              </w:rPr>
              <w:t>26 декабря 2025 года</w:t>
            </w:r>
          </w:p>
        </w:tc>
        <w:tc>
          <w:tcPr>
            <w:tcW w:w="5103" w:type="dxa"/>
          </w:tcPr>
          <w:p w:rsidR="00273188" w:rsidRDefault="0027318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110-ОЗ</w:t>
            </w:r>
          </w:p>
        </w:tc>
      </w:tr>
    </w:tbl>
    <w:p w:rsidR="00273188" w:rsidRDefault="00273188" w:rsidP="00273188">
      <w:pPr>
        <w:pBdr>
          <w:top w:val="single" w:sz="6" w:space="0" w:color="auto"/>
        </w:pBdr>
        <w:autoSpaceDE w:val="0"/>
        <w:autoSpaceDN w:val="0"/>
        <w:adjustRightInd w:val="0"/>
        <w:spacing w:before="100" w:after="100" w:line="240" w:lineRule="auto"/>
        <w:jc w:val="both"/>
        <w:rPr>
          <w:rFonts w:ascii="Arial" w:hAnsi="Arial" w:cs="Arial"/>
          <w:sz w:val="2"/>
          <w:szCs w:val="2"/>
        </w:rPr>
      </w:pPr>
    </w:p>
    <w:p w:rsidR="00273188" w:rsidRDefault="00273188" w:rsidP="00273188">
      <w:pPr>
        <w:autoSpaceDE w:val="0"/>
        <w:autoSpaceDN w:val="0"/>
        <w:adjustRightInd w:val="0"/>
        <w:spacing w:after="0" w:line="240" w:lineRule="auto"/>
        <w:jc w:val="both"/>
        <w:outlineLvl w:val="0"/>
        <w:rPr>
          <w:rFonts w:ascii="Arial" w:hAnsi="Arial" w:cs="Arial"/>
          <w:sz w:val="20"/>
          <w:szCs w:val="20"/>
        </w:rPr>
      </w:pPr>
    </w:p>
    <w:p w:rsidR="00273188" w:rsidRDefault="00273188" w:rsidP="0027318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273188" w:rsidRDefault="00273188" w:rsidP="00273188">
      <w:pPr>
        <w:keepNext w:val="0"/>
        <w:keepLines w:val="0"/>
        <w:autoSpaceDE w:val="0"/>
        <w:autoSpaceDN w:val="0"/>
        <w:adjustRightInd w:val="0"/>
        <w:spacing w:before="0" w:line="240" w:lineRule="auto"/>
        <w:jc w:val="both"/>
        <w:rPr>
          <w:rFonts w:ascii="Arial" w:eastAsiaTheme="minorHAnsi" w:hAnsi="Arial" w:cs="Arial"/>
          <w:color w:val="auto"/>
          <w:sz w:val="20"/>
          <w:szCs w:val="20"/>
        </w:rPr>
      </w:pPr>
    </w:p>
    <w:p w:rsidR="00273188" w:rsidRDefault="00273188" w:rsidP="0027318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ИРКУТСКОЙ ОБЛАСТИ</w:t>
      </w:r>
    </w:p>
    <w:p w:rsidR="00273188" w:rsidRDefault="00273188" w:rsidP="00273188">
      <w:pPr>
        <w:keepNext w:val="0"/>
        <w:keepLines w:val="0"/>
        <w:autoSpaceDE w:val="0"/>
        <w:autoSpaceDN w:val="0"/>
        <w:adjustRightInd w:val="0"/>
        <w:spacing w:before="0" w:line="240" w:lineRule="auto"/>
        <w:jc w:val="both"/>
        <w:rPr>
          <w:rFonts w:ascii="Arial" w:eastAsiaTheme="minorHAnsi" w:hAnsi="Arial" w:cs="Arial"/>
          <w:color w:val="auto"/>
          <w:sz w:val="20"/>
          <w:szCs w:val="20"/>
        </w:rPr>
      </w:pPr>
    </w:p>
    <w:p w:rsidR="00273188" w:rsidRDefault="00273188" w:rsidP="0027318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ВНЕСЕНИИ ИЗМЕНЕНИЙ В ПУНКТ 2 СТАТЬИ 2 ЗАКОНА ИРКУТСКОЙ</w:t>
      </w:r>
    </w:p>
    <w:p w:rsidR="00273188" w:rsidRDefault="00273188" w:rsidP="0027318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ОБЛАСТИ "О НАДЕЛЕНИИ ОРГАНОВ МЕСТНОГО САМОУПРАВЛЕНИЯ</w:t>
      </w:r>
    </w:p>
    <w:p w:rsidR="00273188" w:rsidRDefault="00273188" w:rsidP="0027318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ОБЛАСТНЫМ ГОСУДАРСТВЕННЫМ ПОЛНОМОЧИЕМ ПО ОПРЕДЕЛЕНИЮ ПЕРЕЧНЯ</w:t>
      </w:r>
    </w:p>
    <w:p w:rsidR="00273188" w:rsidRDefault="00273188" w:rsidP="0027318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ДОЛЖНОСТНЫХ ЛИЦ ОРГАНОВ МЕСТНОГО САМОУПРАВЛЕНИЯ,</w:t>
      </w:r>
    </w:p>
    <w:p w:rsidR="00273188" w:rsidRDefault="00273188" w:rsidP="0027318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УПОЛНОМОЧЕННЫХ СОСТАВЛЯТЬ ПРОТОКОЛЫ ОБ АДМИНИСТРАТИВНЫХ</w:t>
      </w:r>
    </w:p>
    <w:p w:rsidR="00273188" w:rsidRDefault="00273188" w:rsidP="0027318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ПРАВОНАРУШЕНИЯХ, ПРЕДУСМОТРЕННЫХ ОТДЕЛЬНЫМИ ЗАКОНАМИ</w:t>
      </w:r>
    </w:p>
    <w:p w:rsidR="00273188" w:rsidRDefault="00273188" w:rsidP="0027318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ИРКУТСКОЙ ОБЛАСТИ ОБ АДМИНИСТРАТИВНОЙ ОТВЕТСТВЕННОСТИ"</w:t>
      </w:r>
    </w:p>
    <w:p w:rsidR="00273188" w:rsidRDefault="00273188" w:rsidP="00273188">
      <w:pPr>
        <w:autoSpaceDE w:val="0"/>
        <w:autoSpaceDN w:val="0"/>
        <w:adjustRightInd w:val="0"/>
        <w:spacing w:after="0" w:line="240" w:lineRule="auto"/>
        <w:jc w:val="both"/>
        <w:rPr>
          <w:rFonts w:ascii="Arial" w:hAnsi="Arial" w:cs="Arial"/>
          <w:sz w:val="20"/>
          <w:szCs w:val="20"/>
        </w:rPr>
      </w:pPr>
    </w:p>
    <w:p w:rsidR="00273188" w:rsidRDefault="00273188" w:rsidP="0027318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Принят</w:t>
      </w:r>
    </w:p>
    <w:p w:rsidR="00273188" w:rsidRDefault="00273188" w:rsidP="0027318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w:t>
      </w:r>
    </w:p>
    <w:p w:rsidR="00273188" w:rsidRDefault="00273188" w:rsidP="0027318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Законодательного Собрания</w:t>
      </w:r>
    </w:p>
    <w:p w:rsidR="00273188" w:rsidRDefault="00273188" w:rsidP="0027318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273188" w:rsidRDefault="00273188" w:rsidP="0027318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18 декабря 2025 года</w:t>
      </w:r>
    </w:p>
    <w:p w:rsidR="00273188" w:rsidRDefault="00273188" w:rsidP="0027318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31/12-ЗС</w:t>
      </w:r>
    </w:p>
    <w:p w:rsidR="00273188" w:rsidRDefault="00273188" w:rsidP="00273188">
      <w:pPr>
        <w:autoSpaceDE w:val="0"/>
        <w:autoSpaceDN w:val="0"/>
        <w:adjustRightInd w:val="0"/>
        <w:spacing w:after="0" w:line="240" w:lineRule="auto"/>
        <w:jc w:val="both"/>
        <w:rPr>
          <w:rFonts w:ascii="Arial" w:hAnsi="Arial" w:cs="Arial"/>
          <w:sz w:val="20"/>
          <w:szCs w:val="20"/>
        </w:rPr>
      </w:pPr>
    </w:p>
    <w:p w:rsidR="00273188" w:rsidRDefault="00273188" w:rsidP="00273188">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w:t>
      </w:r>
    </w:p>
    <w:p w:rsidR="00273188" w:rsidRDefault="00273188" w:rsidP="00273188">
      <w:pPr>
        <w:autoSpaceDE w:val="0"/>
        <w:autoSpaceDN w:val="0"/>
        <w:adjustRightInd w:val="0"/>
        <w:spacing w:after="0" w:line="240" w:lineRule="auto"/>
        <w:jc w:val="both"/>
        <w:rPr>
          <w:rFonts w:ascii="Arial" w:hAnsi="Arial" w:cs="Arial"/>
          <w:sz w:val="20"/>
          <w:szCs w:val="20"/>
        </w:rPr>
      </w:pPr>
    </w:p>
    <w:p w:rsidR="00273188" w:rsidRDefault="00273188" w:rsidP="0027318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Внести в </w:t>
      </w:r>
      <w:hyperlink r:id="rId5" w:history="1">
        <w:r>
          <w:rPr>
            <w:rFonts w:ascii="Arial" w:hAnsi="Arial" w:cs="Arial"/>
            <w:color w:val="0000FF"/>
            <w:sz w:val="20"/>
            <w:szCs w:val="20"/>
          </w:rPr>
          <w:t>пункт 2 статьи 2</w:t>
        </w:r>
      </w:hyperlink>
      <w:r>
        <w:rPr>
          <w:rFonts w:ascii="Arial" w:hAnsi="Arial" w:cs="Arial"/>
          <w:sz w:val="20"/>
          <w:szCs w:val="20"/>
        </w:rPr>
        <w:t xml:space="preserve"> Закона Иркутской области от 4 апреля 2014 года N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(Ведомости Законодательного Собрания Иркутской области, 2014, N 8, т. 1, N 15, т. 1; 2015, N 23, т. 1, N 31; 2016, N 40; 2017, N 50, т. 1, N 56; 2018, N 60, т. 2; 2019, N 7, т. 1, N 10, N 22; 2020, N 25, т. 1, N 27, т. 2; 2023, N 68 - 69; 2024, N 11 - 12, N 19) изменения, заменив слово "Законом" словами "</w:t>
      </w:r>
      <w:hyperlink r:id="rId6" w:history="1">
        <w:r>
          <w:rPr>
            <w:rFonts w:ascii="Arial" w:hAnsi="Arial" w:cs="Arial"/>
            <w:color w:val="0000FF"/>
            <w:sz w:val="20"/>
            <w:szCs w:val="20"/>
          </w:rPr>
          <w:t>статьями 2</w:t>
        </w:r>
      </w:hyperlink>
      <w:r>
        <w:rPr>
          <w:rFonts w:ascii="Arial" w:hAnsi="Arial" w:cs="Arial"/>
          <w:sz w:val="20"/>
          <w:szCs w:val="20"/>
        </w:rPr>
        <w:t xml:space="preserve"> - </w:t>
      </w:r>
      <w:hyperlink r:id="rId7" w:history="1">
        <w:r>
          <w:rPr>
            <w:rFonts w:ascii="Arial" w:hAnsi="Arial" w:cs="Arial"/>
            <w:color w:val="0000FF"/>
            <w:sz w:val="20"/>
            <w:szCs w:val="20"/>
          </w:rPr>
          <w:t>6</w:t>
        </w:r>
      </w:hyperlink>
      <w:r>
        <w:rPr>
          <w:rFonts w:ascii="Arial" w:hAnsi="Arial" w:cs="Arial"/>
          <w:sz w:val="20"/>
          <w:szCs w:val="20"/>
        </w:rPr>
        <w:t xml:space="preserve">, </w:t>
      </w:r>
      <w:hyperlink r:id="rId8" w:history="1">
        <w:r>
          <w:rPr>
            <w:rFonts w:ascii="Arial" w:hAnsi="Arial" w:cs="Arial"/>
            <w:color w:val="0000FF"/>
            <w:sz w:val="20"/>
            <w:szCs w:val="20"/>
          </w:rPr>
          <w:t>7(2)</w:t>
        </w:r>
      </w:hyperlink>
      <w:r>
        <w:rPr>
          <w:rFonts w:ascii="Arial" w:hAnsi="Arial" w:cs="Arial"/>
          <w:sz w:val="20"/>
          <w:szCs w:val="20"/>
        </w:rPr>
        <w:t xml:space="preserve"> Закона", слова "перевозки пассажиров и багажа транспортом общего пользования городского и пригородного сообщения в Иркутской области" словами "регулярных перевозок пассажиров и багажа автомобильным транспортом и городским наземным электрическим транспортом в Иркутской области".</w:t>
      </w:r>
    </w:p>
    <w:p w:rsidR="00273188" w:rsidRDefault="00273188" w:rsidP="00273188">
      <w:pPr>
        <w:autoSpaceDE w:val="0"/>
        <w:autoSpaceDN w:val="0"/>
        <w:adjustRightInd w:val="0"/>
        <w:spacing w:after="0" w:line="240" w:lineRule="auto"/>
        <w:jc w:val="both"/>
        <w:rPr>
          <w:rFonts w:ascii="Arial" w:hAnsi="Arial" w:cs="Arial"/>
          <w:sz w:val="20"/>
          <w:szCs w:val="20"/>
        </w:rPr>
      </w:pPr>
    </w:p>
    <w:p w:rsidR="00273188" w:rsidRDefault="00273188" w:rsidP="00273188">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w:t>
      </w:r>
    </w:p>
    <w:p w:rsidR="00273188" w:rsidRDefault="00273188" w:rsidP="00273188">
      <w:pPr>
        <w:autoSpaceDE w:val="0"/>
        <w:autoSpaceDN w:val="0"/>
        <w:adjustRightInd w:val="0"/>
        <w:spacing w:after="0" w:line="240" w:lineRule="auto"/>
        <w:jc w:val="both"/>
        <w:rPr>
          <w:rFonts w:ascii="Arial" w:hAnsi="Arial" w:cs="Arial"/>
          <w:sz w:val="20"/>
          <w:szCs w:val="20"/>
        </w:rPr>
      </w:pPr>
    </w:p>
    <w:p w:rsidR="00273188" w:rsidRDefault="00273188" w:rsidP="0027318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Настоящий Закон вступает в силу по истечении десяти календарных дней после дня его официального опубликования и распространяется на правоотношения, возникшие с 20 июня 2025 года.</w:t>
      </w:r>
    </w:p>
    <w:p w:rsidR="00273188" w:rsidRDefault="00273188" w:rsidP="00273188">
      <w:pPr>
        <w:autoSpaceDE w:val="0"/>
        <w:autoSpaceDN w:val="0"/>
        <w:adjustRightInd w:val="0"/>
        <w:spacing w:after="0" w:line="240" w:lineRule="auto"/>
        <w:jc w:val="both"/>
        <w:rPr>
          <w:rFonts w:ascii="Arial" w:hAnsi="Arial" w:cs="Arial"/>
          <w:sz w:val="20"/>
          <w:szCs w:val="20"/>
        </w:rPr>
      </w:pPr>
    </w:p>
    <w:p w:rsidR="00273188" w:rsidRDefault="00273188" w:rsidP="0027318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Губернатор Иркутской области</w:t>
      </w:r>
    </w:p>
    <w:p w:rsidR="00273188" w:rsidRDefault="00273188" w:rsidP="0027318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И.И.КОБЗЕВ</w:t>
      </w:r>
    </w:p>
    <w:p w:rsidR="00273188" w:rsidRDefault="00273188" w:rsidP="00273188">
      <w:pPr>
        <w:autoSpaceDE w:val="0"/>
        <w:autoSpaceDN w:val="0"/>
        <w:adjustRightInd w:val="0"/>
        <w:spacing w:after="0" w:line="240" w:lineRule="auto"/>
        <w:rPr>
          <w:rFonts w:ascii="Arial" w:hAnsi="Arial" w:cs="Arial"/>
          <w:sz w:val="20"/>
          <w:szCs w:val="20"/>
        </w:rPr>
      </w:pPr>
      <w:r>
        <w:rPr>
          <w:rFonts w:ascii="Arial" w:hAnsi="Arial" w:cs="Arial"/>
          <w:sz w:val="20"/>
          <w:szCs w:val="20"/>
        </w:rPr>
        <w:t>г. Иркутск</w:t>
      </w:r>
    </w:p>
    <w:p w:rsidR="00273188" w:rsidRDefault="00273188" w:rsidP="00273188">
      <w:pPr>
        <w:autoSpaceDE w:val="0"/>
        <w:autoSpaceDN w:val="0"/>
        <w:adjustRightInd w:val="0"/>
        <w:spacing w:before="200" w:after="0" w:line="240" w:lineRule="auto"/>
        <w:rPr>
          <w:rFonts w:ascii="Arial" w:hAnsi="Arial" w:cs="Arial"/>
          <w:sz w:val="20"/>
          <w:szCs w:val="20"/>
        </w:rPr>
      </w:pPr>
      <w:r>
        <w:rPr>
          <w:rFonts w:ascii="Arial" w:hAnsi="Arial" w:cs="Arial"/>
          <w:sz w:val="20"/>
          <w:szCs w:val="20"/>
        </w:rPr>
        <w:t>26 декабря 2025 года</w:t>
      </w:r>
    </w:p>
    <w:p w:rsidR="00273188" w:rsidRDefault="00273188" w:rsidP="00273188">
      <w:pPr>
        <w:autoSpaceDE w:val="0"/>
        <w:autoSpaceDN w:val="0"/>
        <w:adjustRightInd w:val="0"/>
        <w:spacing w:before="200" w:after="0" w:line="240" w:lineRule="auto"/>
        <w:rPr>
          <w:rFonts w:ascii="Arial" w:hAnsi="Arial" w:cs="Arial"/>
          <w:sz w:val="20"/>
          <w:szCs w:val="20"/>
        </w:rPr>
      </w:pPr>
      <w:r>
        <w:rPr>
          <w:rFonts w:ascii="Arial" w:hAnsi="Arial" w:cs="Arial"/>
          <w:sz w:val="20"/>
          <w:szCs w:val="20"/>
        </w:rPr>
        <w:t>N 110-ОЗ</w:t>
      </w:r>
    </w:p>
    <w:p w:rsidR="00273188" w:rsidRDefault="00273188" w:rsidP="00273188">
      <w:pPr>
        <w:autoSpaceDE w:val="0"/>
        <w:autoSpaceDN w:val="0"/>
        <w:adjustRightInd w:val="0"/>
        <w:spacing w:after="0" w:line="240" w:lineRule="auto"/>
        <w:jc w:val="both"/>
        <w:rPr>
          <w:rFonts w:ascii="Arial" w:hAnsi="Arial" w:cs="Arial"/>
          <w:sz w:val="20"/>
          <w:szCs w:val="20"/>
        </w:rPr>
      </w:pPr>
    </w:p>
    <w:p w:rsidR="00273188" w:rsidRDefault="00273188" w:rsidP="00273188">
      <w:pPr>
        <w:autoSpaceDE w:val="0"/>
        <w:autoSpaceDN w:val="0"/>
        <w:adjustRightInd w:val="0"/>
        <w:spacing w:after="0" w:line="240" w:lineRule="auto"/>
        <w:jc w:val="both"/>
        <w:rPr>
          <w:rFonts w:ascii="Arial" w:hAnsi="Arial" w:cs="Arial"/>
          <w:sz w:val="20"/>
          <w:szCs w:val="20"/>
        </w:rPr>
      </w:pPr>
    </w:p>
    <w:p w:rsidR="00273188" w:rsidRDefault="00273188" w:rsidP="00273188">
      <w:pPr>
        <w:pBdr>
          <w:top w:val="single" w:sz="6" w:space="0" w:color="auto"/>
        </w:pBdr>
        <w:autoSpaceDE w:val="0"/>
        <w:autoSpaceDN w:val="0"/>
        <w:adjustRightInd w:val="0"/>
        <w:spacing w:before="100" w:after="100" w:line="240" w:lineRule="auto"/>
        <w:jc w:val="both"/>
        <w:rPr>
          <w:rFonts w:ascii="Arial" w:hAnsi="Arial" w:cs="Arial"/>
          <w:sz w:val="2"/>
          <w:szCs w:val="2"/>
        </w:rPr>
      </w:pPr>
    </w:p>
    <w:p w:rsidR="00626D0C" w:rsidRDefault="00273188">
      <w:bookmarkStart w:id="0" w:name="_GoBack"/>
      <w:bookmarkEnd w:id="0"/>
    </w:p>
    <w:sectPr w:rsidR="00626D0C" w:rsidSect="00E949ED">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192"/>
    <w:rsid w:val="00273188"/>
    <w:rsid w:val="008F78DA"/>
    <w:rsid w:val="00962869"/>
    <w:rsid w:val="009763F8"/>
    <w:rsid w:val="00A331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221761&amp;dst=16" TargetMode="External"/><Relationship Id="rId3" Type="http://schemas.openxmlformats.org/officeDocument/2006/relationships/settings" Target="settings.xml"/><Relationship Id="rId7" Type="http://schemas.openxmlformats.org/officeDocument/2006/relationships/hyperlink" Target="https://login.consultant.ru/link/?req=doc&amp;base=RLAW411&amp;n=221761&amp;dst=10002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RLAW411&amp;n=221761&amp;dst=100009" TargetMode="External"/><Relationship Id="rId5" Type="http://schemas.openxmlformats.org/officeDocument/2006/relationships/hyperlink" Target="https://login.consultant.ru/link/?req=doc&amp;base=RLAW411&amp;n=226937&amp;dst=10001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1864</Characters>
  <Application>Microsoft Office Word</Application>
  <DocSecurity>0</DocSecurity>
  <Lines>15</Lines>
  <Paragraphs>4</Paragraphs>
  <ScaleCrop>false</ScaleCrop>
  <Company/>
  <LinksUpToDate>false</LinksUpToDate>
  <CharactersWithSpaces>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2026-02-05T06:49:00Z</dcterms:created>
  <dcterms:modified xsi:type="dcterms:W3CDTF">2026-02-05T06:49:00Z</dcterms:modified>
</cp:coreProperties>
</file>